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黑体" w:hAnsi="黑体" w:eastAsia="黑体" w:cs="宋体"/>
          <w:kern w:val="0"/>
          <w:sz w:val="44"/>
          <w:szCs w:val="36"/>
        </w:rPr>
      </w:pPr>
      <w:r>
        <w:rPr>
          <w:rFonts w:hint="eastAsia" w:ascii="黑体" w:hAnsi="黑体" w:eastAsia="黑体" w:cs="黑体"/>
          <w:sz w:val="44"/>
          <w:szCs w:val="44"/>
        </w:rPr>
        <w:t>市政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消防栓巡检</w:t>
      </w:r>
      <w:r>
        <w:rPr>
          <w:rFonts w:hint="eastAsia" w:ascii="黑体" w:hAnsi="黑体" w:eastAsia="黑体" w:cs="黑体"/>
          <w:spacing w:val="28"/>
          <w:sz w:val="44"/>
          <w:szCs w:val="44"/>
        </w:rPr>
        <w:t>劳务分包工程招标</w:t>
      </w:r>
      <w:r>
        <w:rPr>
          <w:rFonts w:hint="eastAsia" w:ascii="黑体" w:hAnsi="黑体" w:eastAsia="黑体" w:cs="黑体"/>
          <w:kern w:val="0"/>
          <w:sz w:val="44"/>
          <w:szCs w:val="44"/>
        </w:rPr>
        <w:t>公告</w:t>
      </w:r>
    </w:p>
    <w:p>
      <w:pPr>
        <w:widowControl/>
        <w:spacing w:line="480" w:lineRule="auto"/>
        <w:ind w:firstLine="1124" w:firstLineChars="400"/>
        <w:rPr>
          <w:rFonts w:ascii="仿宋" w:hAnsi="宋体" w:eastAsia="仿宋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>一、</w:t>
      </w:r>
      <w:r>
        <w:rPr>
          <w:rFonts w:ascii="仿宋" w:hAnsi="宋体" w:eastAsia="仿宋" w:cs="宋体"/>
          <w:b/>
          <w:bCs/>
          <w:color w:val="333333"/>
          <w:kern w:val="0"/>
          <w:sz w:val="28"/>
          <w:szCs w:val="28"/>
        </w:rPr>
        <w:t>招标人：</w:t>
      </w: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>江苏长江水务股份有限公司抢维修中心</w:t>
      </w:r>
    </w:p>
    <w:p>
      <w:pPr>
        <w:widowControl/>
        <w:spacing w:line="480" w:lineRule="auto"/>
        <w:ind w:firstLine="1113" w:firstLineChars="396"/>
        <w:rPr>
          <w:rFonts w:ascii="仿宋" w:hAnsi="宋体" w:eastAsia="仿宋" w:cs="宋体"/>
          <w:color w:val="333333"/>
          <w:kern w:val="0"/>
          <w:sz w:val="28"/>
          <w:szCs w:val="28"/>
        </w:rPr>
      </w:pPr>
      <w:r>
        <w:rPr>
          <w:rFonts w:ascii="仿宋" w:hAnsi="宋体" w:eastAsia="仿宋" w:cs="宋体"/>
          <w:b/>
          <w:bCs/>
          <w:color w:val="333333"/>
          <w:kern w:val="0"/>
          <w:sz w:val="28"/>
          <w:szCs w:val="28"/>
        </w:rPr>
        <w:t>二、投标人要求</w:t>
      </w: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>：</w:t>
      </w:r>
    </w:p>
    <w:p>
      <w:pPr>
        <w:widowControl/>
        <w:spacing w:line="480" w:lineRule="auto"/>
        <w:ind w:left="561" w:leftChars="267" w:firstLine="560" w:firstLineChars="200"/>
        <w:jc w:val="left"/>
        <w:rPr>
          <w:rFonts w:ascii="仿宋" w:hAnsi="宋体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 xml:space="preserve"> 1、投标人必须是</w:t>
      </w:r>
      <w:r>
        <w:rPr>
          <w:rFonts w:hint="eastAsia" w:ascii="仿宋" w:hAnsi="宋体" w:eastAsia="仿宋" w:cs="宋体"/>
          <w:b/>
          <w:color w:val="333333"/>
          <w:kern w:val="0"/>
          <w:sz w:val="28"/>
          <w:szCs w:val="28"/>
        </w:rPr>
        <w:t>抢维修中心协作单位名录库单位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 xml:space="preserve">。 </w:t>
      </w:r>
    </w:p>
    <w:p>
      <w:pPr>
        <w:widowControl/>
        <w:spacing w:line="480" w:lineRule="auto"/>
        <w:ind w:left="1121" w:leftChars="534"/>
        <w:jc w:val="left"/>
        <w:rPr>
          <w:rFonts w:ascii="仿宋" w:hAnsi="仿宋" w:eastAsia="仿宋" w:cs="仿宋"/>
          <w:bCs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 xml:space="preserve"> 2、</w:t>
      </w:r>
      <w:r>
        <w:rPr>
          <w:rFonts w:hint="eastAsia" w:ascii="仿宋" w:hAnsi="仿宋" w:eastAsia="仿宋" w:cs="仿宋"/>
          <w:bCs/>
          <w:color w:val="333333"/>
          <w:kern w:val="0"/>
          <w:sz w:val="28"/>
          <w:szCs w:val="28"/>
        </w:rPr>
        <w:t>投标人要求熟悉市区道路、市政公共消防的分布情况。投标人在近两年有过给水管道维修经验，提供维修业绩证明，消防普查人员明细表（人员不低于5名，名单内明确项目负责人、安全员、水工、驾驶员）,协作单位的机械、车辆证明。</w:t>
      </w:r>
    </w:p>
    <w:p>
      <w:pPr>
        <w:widowControl/>
        <w:spacing w:line="480" w:lineRule="auto"/>
        <w:ind w:left="1121" w:leftChars="534"/>
        <w:jc w:val="left"/>
        <w:rPr>
          <w:rFonts w:ascii="仿宋" w:hAnsi="宋体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 xml:space="preserve"> 3、维修施工名单在册人员保险，必须满足江苏长江水务股份有限公司用工要求，并保险在有效期内，人员年龄不能超过60周岁，投标时出具工人保险证明。</w:t>
      </w:r>
    </w:p>
    <w:p>
      <w:pPr>
        <w:widowControl/>
        <w:spacing w:line="480" w:lineRule="auto"/>
        <w:ind w:left="1117" w:leftChars="532"/>
        <w:jc w:val="left"/>
        <w:rPr>
          <w:rFonts w:ascii="仿宋" w:hAnsi="宋体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>三、本次招标服务期限：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一年（自本项目中标通知书发出之日起，根据中标结果，签订一年劳务分包合同，一年内高效完成任务，无质量无事故，如在一年合同中，出现质量、安全、维修不及时等问题则终止合同，改由下一名中标候选人代替。）</w:t>
      </w:r>
    </w:p>
    <w:p>
      <w:pPr>
        <w:widowControl/>
        <w:spacing w:line="480" w:lineRule="auto"/>
        <w:ind w:firstLine="551" w:firstLineChars="196"/>
        <w:rPr>
          <w:rFonts w:ascii="仿宋" w:hAnsi="宋体" w:eastAsia="仿宋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 xml:space="preserve">    四、消防普查工程项目概况及要求:</w:t>
      </w:r>
    </w:p>
    <w:p>
      <w:pPr>
        <w:ind w:left="1117" w:leftChars="532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1、</w:t>
      </w:r>
      <w:r>
        <w:rPr>
          <w:rFonts w:hint="eastAsia" w:ascii="仿宋" w:hAnsi="仿宋" w:eastAsia="仿宋" w:cs="仿宋"/>
          <w:b/>
          <w:sz w:val="28"/>
          <w:szCs w:val="28"/>
        </w:rPr>
        <w:t>根据公共设施股负责人定期制定所需普查的市政消防栓任务：</w:t>
      </w:r>
    </w:p>
    <w:p>
      <w:pPr>
        <w:ind w:left="1117" w:leftChars="532" w:firstLine="632" w:firstLineChars="300"/>
        <w:rPr>
          <w:rFonts w:ascii="仿宋" w:hAnsi="仿宋" w:eastAsia="仿宋" w:cs="仿宋"/>
          <w:bCs/>
          <w:sz w:val="28"/>
          <w:szCs w:val="28"/>
        </w:rPr>
      </w:pPr>
      <w:r>
        <w:rPr>
          <w:rFonts w:eastAsia="仿宋" w:cs="Calibri"/>
          <w:b/>
          <w:bCs/>
          <w:color w:val="333333"/>
          <w:kern w:val="0"/>
          <w:szCs w:val="21"/>
        </w:rPr>
        <w:t>①</w:t>
      </w:r>
      <w:r>
        <w:rPr>
          <w:rFonts w:ascii="仿宋" w:hAnsi="仿宋" w:eastAsia="仿宋" w:cs="Calibri"/>
          <w:b/>
          <w:bCs/>
          <w:color w:val="333333"/>
          <w:kern w:val="0"/>
          <w:sz w:val="28"/>
          <w:szCs w:val="28"/>
        </w:rPr>
        <w:t>凭任务单</w:t>
      </w:r>
      <w:r>
        <w:rPr>
          <w:rFonts w:hint="eastAsia" w:ascii="仿宋" w:hAnsi="仿宋" w:eastAsia="仿宋" w:cs="仿宋"/>
          <w:bCs/>
          <w:sz w:val="28"/>
          <w:szCs w:val="28"/>
        </w:rPr>
        <w:t>及时维护保养放水检查一次（排污至清水），保证消防栓整体完好，部件无缺损，保证开关，闷盖，闸门开启灵活，无锈死，漏水迹象，保证水压正常，并做好详细记录。</w:t>
      </w:r>
    </w:p>
    <w:p>
      <w:pPr>
        <w:ind w:left="1117" w:leftChars="532" w:firstLine="632" w:firstLineChars="300"/>
        <w:rPr>
          <w:rFonts w:ascii="仿宋" w:hAnsi="仿宋" w:eastAsia="仿宋" w:cs="仿宋"/>
          <w:sz w:val="28"/>
          <w:szCs w:val="28"/>
        </w:rPr>
      </w:pPr>
      <w:r>
        <w:rPr>
          <w:rFonts w:eastAsia="仿宋" w:cs="Calibri"/>
          <w:b/>
          <w:bCs/>
          <w:color w:val="333333"/>
          <w:kern w:val="0"/>
          <w:szCs w:val="21"/>
        </w:rPr>
        <w:t>②</w:t>
      </w:r>
      <w:r>
        <w:rPr>
          <w:rFonts w:hint="eastAsia" w:ascii="仿宋" w:hAnsi="仿宋" w:eastAsia="仿宋" w:cs="仿宋"/>
          <w:sz w:val="28"/>
          <w:szCs w:val="28"/>
        </w:rPr>
        <w:t>及时对陈旧和轻微损坏的市政消防栓进行维修。包括维修或更换消防栓控制阀门、 栓体内丝杆、阀片、栓帽、接水口封头等，要求完好率达到 100%。</w:t>
      </w:r>
    </w:p>
    <w:p>
      <w:pPr>
        <w:ind w:left="1117" w:leftChars="532" w:firstLine="632" w:firstLineChars="300"/>
        <w:rPr>
          <w:rFonts w:ascii="仿宋" w:hAnsi="仿宋" w:eastAsia="仿宋" w:cs="仿宋"/>
          <w:sz w:val="28"/>
          <w:szCs w:val="28"/>
        </w:rPr>
      </w:pPr>
      <w:r>
        <w:rPr>
          <w:rFonts w:eastAsia="仿宋" w:cs="Calibri"/>
          <w:b/>
          <w:bCs/>
          <w:color w:val="333333"/>
          <w:kern w:val="0"/>
          <w:szCs w:val="21"/>
        </w:rPr>
        <w:t>③</w:t>
      </w:r>
      <w:r>
        <w:rPr>
          <w:rFonts w:hint="eastAsia" w:ascii="仿宋" w:hAnsi="仿宋" w:eastAsia="仿宋" w:cs="仿宋"/>
          <w:sz w:val="28"/>
          <w:szCs w:val="28"/>
        </w:rPr>
        <w:t>做好消防普查电子档案，准确统计消防数量。按时填报《市政消防栓巡查记录表》，《市政消防栓维修保养记录表》。并于每月25日送交公共设施股负责人。附：《市政消防栓巡查记录表》，《市政消防栓维修保养记录表》</w:t>
      </w:r>
    </w:p>
    <w:p>
      <w:pPr>
        <w:widowControl/>
        <w:numPr>
          <w:ilvl w:val="0"/>
          <w:numId w:val="1"/>
        </w:numPr>
        <w:spacing w:line="480" w:lineRule="auto"/>
        <w:ind w:left="1117" w:leftChars="532"/>
        <w:jc w:val="left"/>
        <w:rPr>
          <w:rFonts w:hint="eastAsia" w:ascii="仿宋" w:hAnsi="宋体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外工招标控制价：</w:t>
      </w:r>
    </w:p>
    <w:p>
      <w:pPr>
        <w:widowControl/>
        <w:numPr>
          <w:ilvl w:val="0"/>
          <w:numId w:val="0"/>
        </w:numPr>
        <w:spacing w:line="480" w:lineRule="auto"/>
        <w:ind w:left="1260" w:leftChars="600" w:firstLine="632" w:firstLineChars="300"/>
        <w:jc w:val="left"/>
        <w:rPr>
          <w:rFonts w:hint="eastAsia" w:ascii="仿宋" w:hAnsi="宋体" w:eastAsia="仿宋" w:cs="宋体"/>
          <w:color w:val="333333"/>
          <w:kern w:val="0"/>
          <w:sz w:val="28"/>
          <w:szCs w:val="28"/>
          <w:lang w:eastAsia="zh-CN"/>
        </w:rPr>
      </w:pPr>
      <w:r>
        <w:rPr>
          <w:rFonts w:eastAsia="仿宋" w:cs="Calibri"/>
          <w:b/>
          <w:bCs/>
          <w:color w:val="333333"/>
          <w:kern w:val="0"/>
          <w:szCs w:val="21"/>
        </w:rPr>
        <w:t>①</w:t>
      </w: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>巡查消防栓35元/只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（费用包含：人工、车辆，检查消防栓闸门、水表是否正常，消防栓启闭是否有水，更换补全消防防栓大小盖头及简易维修，</w:t>
      </w: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>普查消防栓的资料建档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）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0"/>
        </w:numPr>
        <w:spacing w:line="480" w:lineRule="auto"/>
        <w:ind w:left="1260" w:leftChars="600" w:firstLine="632" w:firstLineChars="300"/>
        <w:jc w:val="left"/>
        <w:rPr>
          <w:rFonts w:hint="default" w:eastAsia="仿宋" w:cs="Calibri"/>
          <w:b/>
          <w:bCs/>
          <w:color w:val="333333"/>
          <w:kern w:val="0"/>
          <w:szCs w:val="21"/>
          <w:lang w:val="en-US" w:eastAsia="zh-CN"/>
        </w:rPr>
      </w:pPr>
      <w:r>
        <w:rPr>
          <w:rFonts w:eastAsia="仿宋" w:cs="Calibri"/>
          <w:b/>
          <w:bCs/>
          <w:color w:val="333333"/>
          <w:kern w:val="0"/>
          <w:szCs w:val="21"/>
        </w:rPr>
        <w:t>②</w:t>
      </w:r>
      <w:r>
        <w:rPr>
          <w:rFonts w:hint="eastAsia" w:eastAsia="仿宋" w:cs="Calibri"/>
          <w:b w:val="0"/>
          <w:bCs w:val="0"/>
          <w:color w:val="333333"/>
          <w:kern w:val="0"/>
          <w:sz w:val="28"/>
          <w:szCs w:val="28"/>
          <w:lang w:val="en-US" w:eastAsia="zh-CN"/>
        </w:rPr>
        <w:t>GPS定位上传1套供水附属设施：6元/处。(按实计算，报价无需让利)</w:t>
      </w:r>
    </w:p>
    <w:p>
      <w:pPr>
        <w:widowControl/>
        <w:numPr>
          <w:ilvl w:val="0"/>
          <w:numId w:val="0"/>
        </w:numPr>
        <w:spacing w:line="480" w:lineRule="auto"/>
        <w:ind w:left="1260" w:leftChars="600" w:firstLine="632" w:firstLineChars="300"/>
        <w:jc w:val="left"/>
        <w:rPr>
          <w:rFonts w:hint="default" w:ascii="仿宋" w:hAnsi="宋体" w:eastAsia="仿宋" w:cs="宋体"/>
          <w:color w:val="333333"/>
          <w:kern w:val="0"/>
          <w:sz w:val="28"/>
          <w:szCs w:val="28"/>
          <w:lang w:val="en-US" w:eastAsia="zh-CN"/>
        </w:rPr>
      </w:pPr>
      <w:r>
        <w:rPr>
          <w:rFonts w:eastAsia="仿宋" w:cs="Calibri"/>
          <w:b/>
          <w:bCs/>
          <w:color w:val="333333"/>
          <w:kern w:val="0"/>
          <w:szCs w:val="21"/>
        </w:rPr>
        <w:t>③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整体消防栓更换及底座大型维修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eastAsia="zh-CN"/>
        </w:rPr>
        <w:t>根据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抢维修定额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eastAsia="zh-CN"/>
        </w:rPr>
        <w:t>按实</w:t>
      </w:r>
      <w:bookmarkStart w:id="0" w:name="_GoBack"/>
      <w:bookmarkEnd w:id="0"/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计算。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(报价无需让利)</w:t>
      </w:r>
    </w:p>
    <w:p>
      <w:pPr>
        <w:snapToGrid w:val="0"/>
        <w:ind w:left="983" w:leftChars="267" w:hanging="422" w:hangingChars="150"/>
        <w:rPr>
          <w:rFonts w:ascii="仿宋" w:hAnsi="宋体" w:eastAsia="仿宋" w:cs="TimesNewRomanPSMT"/>
          <w:color w:val="0000FF"/>
          <w:spacing w:val="20"/>
          <w:sz w:val="28"/>
          <w:szCs w:val="28"/>
        </w:rPr>
      </w:pP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 xml:space="preserve">    五、评标办法（综合评标法）</w:t>
      </w:r>
    </w:p>
    <w:p>
      <w:pPr>
        <w:widowControl/>
        <w:ind w:left="561" w:leftChars="267" w:firstLine="560" w:firstLineChars="200"/>
        <w:jc w:val="left"/>
        <w:rPr>
          <w:rFonts w:ascii="仿宋" w:hAnsi="宋体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1、技术标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50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分：</w:t>
      </w:r>
    </w:p>
    <w:p>
      <w:pPr>
        <w:widowControl/>
        <w:ind w:left="1121" w:leftChars="534"/>
        <w:jc w:val="left"/>
        <w:rPr>
          <w:rFonts w:hint="eastAsia" w:ascii="仿宋" w:hAnsi="宋体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抢维修中心协作单位信用分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0（分），普查人员组织框架结构（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0分），</w:t>
      </w:r>
      <w:r>
        <w:rPr>
          <w:rFonts w:hint="eastAsia" w:ascii="宋体" w:hAnsi="宋体" w:eastAsia="仿宋"/>
          <w:snapToGrid w:val="0"/>
          <w:sz w:val="28"/>
          <w:szCs w:val="28"/>
        </w:rPr>
        <w:t>消防普查方案步骤制定，</w:t>
      </w:r>
      <w:r>
        <w:rPr>
          <w:rFonts w:hint="eastAsia" w:ascii="宋体" w:hAnsi="宋体" w:eastAsia="仿宋" w:cs="宋体"/>
          <w:color w:val="333333"/>
          <w:kern w:val="0"/>
          <w:sz w:val="28"/>
          <w:szCs w:val="28"/>
        </w:rPr>
        <w:t>施工现场安全措施及预防计划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（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0分）。</w:t>
      </w:r>
    </w:p>
    <w:p>
      <w:pPr>
        <w:widowControl/>
        <w:numPr>
          <w:ilvl w:val="0"/>
          <w:numId w:val="2"/>
        </w:numPr>
        <w:ind w:left="1121" w:leftChars="534"/>
        <w:jc w:val="left"/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商务标50分：</w:t>
      </w:r>
    </w:p>
    <w:p>
      <w:pPr>
        <w:widowControl/>
        <w:ind w:left="1121" w:leftChars="534"/>
        <w:jc w:val="left"/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  <w:lang w:val="en-US" w:eastAsia="zh-CN"/>
        </w:rPr>
        <w:t>对单只消防栓巡查控制价进行合理报价让利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，最低价50分，第二报价低价45分，第三报价低价40分，其余让利报价35分。（</w:t>
      </w: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  <w:lang w:val="en-US" w:eastAsia="zh-CN"/>
        </w:rPr>
        <w:t>GPS定位、消防栓大型维修及更换无需让利）</w:t>
      </w:r>
    </w:p>
    <w:p>
      <w:pPr>
        <w:widowControl/>
        <w:spacing w:line="480" w:lineRule="auto"/>
        <w:ind w:left="1119" w:leftChars="533"/>
        <w:jc w:val="left"/>
        <w:rPr>
          <w:rFonts w:hint="eastAsia" w:ascii="仿宋" w:hAnsi="宋体" w:eastAsia="仿宋" w:cs="宋体"/>
          <w:color w:val="333333"/>
          <w:kern w:val="0"/>
          <w:sz w:val="28"/>
          <w:szCs w:val="28"/>
          <w:lang w:eastAsia="zh-CN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、</w:t>
      </w: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>按照技术标评分和商务标评分相加所得的总分，由高到低进行排序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，招收</w:t>
      </w: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>总分前三名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协作单位进行消防普查工程如果遇到相同评分的情况，由招标小组进行商议评审决定。</w:t>
      </w:r>
    </w:p>
    <w:p>
      <w:pPr>
        <w:snapToGrid w:val="0"/>
        <w:ind w:left="983" w:leftChars="267" w:hanging="422" w:hangingChars="150"/>
        <w:jc w:val="left"/>
        <w:rPr>
          <w:rFonts w:ascii="仿宋" w:hAnsi="宋体" w:eastAsia="仿宋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 xml:space="preserve">   六、承包方式及范围：</w:t>
      </w:r>
    </w:p>
    <w:p>
      <w:pPr>
        <w:widowControl/>
        <w:ind w:left="561" w:leftChars="267" w:firstLine="560" w:firstLineChars="200"/>
        <w:jc w:val="left"/>
        <w:rPr>
          <w:rFonts w:ascii="仿宋" w:hAnsi="宋体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1、承包方式：人工、机械、辅材、车辆等。</w:t>
      </w:r>
    </w:p>
    <w:p>
      <w:pPr>
        <w:widowControl/>
        <w:spacing w:line="480" w:lineRule="auto"/>
        <w:ind w:left="1121" w:leftChars="534"/>
        <w:jc w:val="left"/>
        <w:rPr>
          <w:rFonts w:ascii="仿宋" w:hAnsi="宋体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2、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中标人须严格按照«</w:t>
      </w:r>
      <w:r>
        <w:rPr>
          <w:rFonts w:hint="eastAsia" w:ascii="仿宋" w:hAnsi="仿宋" w:eastAsia="仿宋" w:cs="仿宋"/>
          <w:sz w:val="28"/>
          <w:szCs w:val="28"/>
        </w:rPr>
        <w:t>市政消防栓巡查记录表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»、«</w:t>
      </w:r>
      <w:r>
        <w:rPr>
          <w:rFonts w:hint="eastAsia" w:ascii="仿宋" w:hAnsi="仿宋" w:eastAsia="仿宋" w:cs="仿宋"/>
          <w:sz w:val="28"/>
          <w:szCs w:val="28"/>
        </w:rPr>
        <w:t>市政消防栓维修保养记录表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»等配备技术员，做好现场文明施工及竣工资料报送等工作。</w:t>
      </w:r>
    </w:p>
    <w:p>
      <w:pPr>
        <w:widowControl/>
        <w:spacing w:line="480" w:lineRule="auto"/>
        <w:ind w:firstLine="843" w:firstLineChars="300"/>
        <w:jc w:val="left"/>
        <w:rPr>
          <w:rFonts w:hint="default" w:ascii="仿宋" w:hAnsi="宋体" w:eastAsia="仿宋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 xml:space="preserve"> 七、资料预审时间：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2022年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月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日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9:00-15:00.</w:t>
      </w:r>
    </w:p>
    <w:p>
      <w:pPr>
        <w:widowControl/>
        <w:spacing w:line="480" w:lineRule="auto"/>
        <w:ind w:firstLine="843" w:firstLineChars="300"/>
        <w:jc w:val="left"/>
        <w:rPr>
          <w:rFonts w:ascii="仿宋" w:hAnsi="宋体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 xml:space="preserve"> 八、投标时间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：</w:t>
      </w:r>
    </w:p>
    <w:p>
      <w:pPr>
        <w:widowControl/>
        <w:spacing w:line="480" w:lineRule="auto"/>
        <w:ind w:firstLine="1120" w:firstLineChars="400"/>
        <w:jc w:val="left"/>
        <w:rPr>
          <w:rFonts w:ascii="仿宋" w:hAnsi="宋体" w:eastAsia="仿宋" w:cs="宋体"/>
          <w:bCs/>
          <w:color w:val="333333"/>
          <w:spacing w:val="20"/>
          <w:kern w:val="0"/>
          <w:sz w:val="28"/>
          <w:szCs w:val="28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2022年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月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11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日</w:t>
      </w:r>
      <w:r>
        <w:rPr>
          <w:rFonts w:hint="eastAsia" w:ascii="仿宋" w:hAnsi="宋体" w:eastAsia="仿宋"/>
          <w:bCs/>
          <w:snapToGrid w:val="0"/>
          <w:color w:val="000000" w:themeColor="text1"/>
          <w:sz w:val="28"/>
          <w:szCs w:val="28"/>
          <w:highlight w:val="white"/>
          <w:u w:val="single"/>
        </w:rPr>
        <w:t xml:space="preserve">9 </w:t>
      </w:r>
      <w:r>
        <w:rPr>
          <w:rFonts w:hint="eastAsia" w:ascii="仿宋" w:hAnsi="宋体" w:eastAsia="仿宋"/>
          <w:bCs/>
          <w:snapToGrid w:val="0"/>
          <w:color w:val="000000" w:themeColor="text1"/>
          <w:sz w:val="28"/>
          <w:szCs w:val="28"/>
          <w:highlight w:val="white"/>
        </w:rPr>
        <w:t>时</w:t>
      </w:r>
      <w:r>
        <w:rPr>
          <w:rFonts w:hint="eastAsia" w:ascii="仿宋" w:hAnsi="宋体" w:eastAsia="仿宋"/>
          <w:bCs/>
          <w:snapToGrid w:val="0"/>
          <w:color w:val="000000" w:themeColor="text1"/>
          <w:sz w:val="28"/>
          <w:szCs w:val="28"/>
          <w:highlight w:val="white"/>
          <w:u w:val="single"/>
        </w:rPr>
        <w:t>00</w:t>
      </w:r>
      <w:r>
        <w:rPr>
          <w:rFonts w:hint="eastAsia" w:ascii="仿宋" w:hAnsi="宋体" w:eastAsia="仿宋"/>
          <w:bCs/>
          <w:snapToGrid w:val="0"/>
          <w:color w:val="000000" w:themeColor="text1"/>
          <w:sz w:val="28"/>
          <w:szCs w:val="28"/>
          <w:highlight w:val="white"/>
        </w:rPr>
        <w:t>分</w:t>
      </w:r>
      <w:r>
        <w:rPr>
          <w:rFonts w:hint="eastAsia" w:ascii="仿宋" w:hAnsi="宋体" w:eastAsia="仿宋"/>
          <w:bCs/>
          <w:snapToGrid w:val="0"/>
          <w:color w:val="000000" w:themeColor="text1"/>
          <w:sz w:val="28"/>
          <w:szCs w:val="28"/>
        </w:rPr>
        <w:t>—</w:t>
      </w:r>
      <w:r>
        <w:rPr>
          <w:rFonts w:hint="eastAsia" w:ascii="仿宋" w:hAnsi="宋体" w:eastAsia="仿宋"/>
          <w:snapToGrid w:val="0"/>
          <w:color w:val="000000" w:themeColor="text1"/>
          <w:sz w:val="28"/>
          <w:szCs w:val="28"/>
          <w:highlight w:val="white"/>
          <w:u w:val="single"/>
        </w:rPr>
        <w:t>2022</w:t>
      </w:r>
      <w:r>
        <w:rPr>
          <w:rFonts w:hint="eastAsia" w:ascii="仿宋" w:hAnsi="宋体" w:eastAsia="仿宋"/>
          <w:snapToGrid w:val="0"/>
          <w:color w:val="000000" w:themeColor="text1"/>
          <w:sz w:val="28"/>
          <w:szCs w:val="28"/>
          <w:highlight w:val="white"/>
        </w:rPr>
        <w:t>年</w:t>
      </w:r>
      <w:r>
        <w:rPr>
          <w:rFonts w:hint="eastAsia" w:ascii="仿宋" w:hAnsi="宋体" w:eastAsia="仿宋"/>
          <w:snapToGrid w:val="0"/>
          <w:color w:val="000000" w:themeColor="text1"/>
          <w:sz w:val="28"/>
          <w:szCs w:val="28"/>
          <w:highlight w:val="white"/>
          <w:u w:val="single"/>
          <w:lang w:val="en-US" w:eastAsia="zh-CN"/>
        </w:rPr>
        <w:t>5</w:t>
      </w:r>
      <w:r>
        <w:rPr>
          <w:rFonts w:hint="eastAsia" w:ascii="仿宋" w:hAnsi="宋体" w:eastAsia="仿宋"/>
          <w:snapToGrid w:val="0"/>
          <w:color w:val="000000" w:themeColor="text1"/>
          <w:sz w:val="28"/>
          <w:szCs w:val="28"/>
          <w:highlight w:val="white"/>
        </w:rPr>
        <w:t>月</w:t>
      </w:r>
      <w:r>
        <w:rPr>
          <w:rFonts w:hint="eastAsia" w:ascii="仿宋" w:hAnsi="宋体" w:eastAsia="仿宋"/>
          <w:snapToGrid w:val="0"/>
          <w:color w:val="000000" w:themeColor="text1"/>
          <w:sz w:val="28"/>
          <w:szCs w:val="28"/>
          <w:highlight w:val="white"/>
          <w:u w:val="single"/>
          <w:lang w:val="en-US" w:eastAsia="zh-CN"/>
        </w:rPr>
        <w:t>15</w:t>
      </w:r>
      <w:r>
        <w:rPr>
          <w:rFonts w:hint="eastAsia" w:ascii="仿宋" w:hAnsi="宋体" w:eastAsia="仿宋"/>
          <w:snapToGrid w:val="0"/>
          <w:color w:val="000000" w:themeColor="text1"/>
          <w:sz w:val="28"/>
          <w:szCs w:val="28"/>
          <w:highlight w:val="white"/>
        </w:rPr>
        <w:t>日</w:t>
      </w:r>
      <w:r>
        <w:rPr>
          <w:rFonts w:hint="eastAsia" w:ascii="仿宋" w:hAnsi="宋体" w:eastAsia="仿宋"/>
          <w:bCs/>
          <w:snapToGrid w:val="0"/>
          <w:color w:val="000000" w:themeColor="text1"/>
          <w:sz w:val="28"/>
          <w:szCs w:val="28"/>
          <w:highlight w:val="white"/>
          <w:u w:val="single"/>
        </w:rPr>
        <w:t xml:space="preserve"> </w:t>
      </w:r>
      <w:r>
        <w:rPr>
          <w:rFonts w:hint="eastAsia" w:ascii="仿宋" w:hAnsi="宋体" w:eastAsia="仿宋"/>
          <w:bCs/>
          <w:snapToGrid w:val="0"/>
          <w:color w:val="000000" w:themeColor="text1"/>
          <w:sz w:val="28"/>
          <w:szCs w:val="28"/>
          <w:highlight w:val="white"/>
          <w:u w:val="single"/>
          <w:lang w:val="en-US" w:eastAsia="zh-CN"/>
        </w:rPr>
        <w:t>10</w:t>
      </w:r>
      <w:r>
        <w:rPr>
          <w:rFonts w:hint="eastAsia" w:ascii="仿宋" w:hAnsi="宋体" w:eastAsia="仿宋"/>
          <w:bCs/>
          <w:snapToGrid w:val="0"/>
          <w:color w:val="000000" w:themeColor="text1"/>
          <w:sz w:val="28"/>
          <w:szCs w:val="28"/>
          <w:highlight w:val="white"/>
          <w:u w:val="single"/>
        </w:rPr>
        <w:t xml:space="preserve"> </w:t>
      </w:r>
      <w:r>
        <w:rPr>
          <w:rFonts w:hint="eastAsia" w:ascii="仿宋" w:hAnsi="宋体" w:eastAsia="仿宋"/>
          <w:bCs/>
          <w:snapToGrid w:val="0"/>
          <w:color w:val="000000" w:themeColor="text1"/>
          <w:sz w:val="28"/>
          <w:szCs w:val="28"/>
          <w:highlight w:val="white"/>
        </w:rPr>
        <w:t>时</w:t>
      </w:r>
      <w:r>
        <w:rPr>
          <w:rFonts w:hint="eastAsia" w:ascii="仿宋" w:hAnsi="宋体" w:eastAsia="仿宋"/>
          <w:bCs/>
          <w:snapToGrid w:val="0"/>
          <w:color w:val="000000" w:themeColor="text1"/>
          <w:sz w:val="28"/>
          <w:szCs w:val="28"/>
          <w:highlight w:val="white"/>
          <w:u w:val="single"/>
        </w:rPr>
        <w:t>00</w:t>
      </w:r>
      <w:r>
        <w:rPr>
          <w:rFonts w:hint="eastAsia" w:ascii="仿宋" w:hAnsi="宋体" w:eastAsia="仿宋"/>
          <w:bCs/>
          <w:snapToGrid w:val="0"/>
          <w:color w:val="000000" w:themeColor="text1"/>
          <w:sz w:val="28"/>
          <w:szCs w:val="28"/>
          <w:highlight w:val="white"/>
        </w:rPr>
        <w:t>分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。</w:t>
      </w:r>
    </w:p>
    <w:p>
      <w:pPr>
        <w:widowControl/>
        <w:spacing w:line="480" w:lineRule="auto"/>
        <w:ind w:left="561" w:leftChars="267" w:firstLine="560" w:firstLineChars="200"/>
        <w:jc w:val="left"/>
        <w:rPr>
          <w:rFonts w:ascii="仿宋" w:hAnsi="宋体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开标时间</w:t>
      </w:r>
      <w:r>
        <w:rPr>
          <w:rFonts w:hint="eastAsia" w:ascii="宋体" w:hAnsi="宋体" w:eastAsia="仿宋" w:cs="宋体"/>
          <w:color w:val="333333"/>
          <w:kern w:val="0"/>
          <w:sz w:val="28"/>
          <w:szCs w:val="28"/>
        </w:rPr>
        <w:t> 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：2022年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月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16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日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eastAsia="zh-CN"/>
        </w:rPr>
        <w:t>下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午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  <w:lang w:val="en-US" w:eastAsia="zh-CN"/>
        </w:rPr>
        <w:t>15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:00</w:t>
      </w:r>
    </w:p>
    <w:p>
      <w:pPr>
        <w:widowControl/>
        <w:spacing w:line="480" w:lineRule="auto"/>
        <w:ind w:left="561" w:leftChars="267" w:firstLine="560" w:firstLineChars="200"/>
        <w:jc w:val="left"/>
        <w:rPr>
          <w:rFonts w:ascii="仿宋" w:hAnsi="宋体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开标地点：抢维修中心三楼会议室</w:t>
      </w:r>
      <w:r>
        <w:rPr>
          <w:rFonts w:hint="eastAsia" w:ascii="宋体" w:hAnsi="宋体" w:eastAsia="仿宋" w:cs="宋体"/>
          <w:color w:val="333333"/>
          <w:kern w:val="0"/>
          <w:sz w:val="28"/>
          <w:szCs w:val="28"/>
        </w:rPr>
        <w:t> </w:t>
      </w: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联系人：李18952758937</w:t>
      </w:r>
    </w:p>
    <w:p>
      <w:pPr>
        <w:widowControl/>
        <w:spacing w:line="480" w:lineRule="auto"/>
        <w:ind w:firstLine="843" w:firstLineChars="300"/>
        <w:jc w:val="left"/>
        <w:rPr>
          <w:rFonts w:ascii="仿宋" w:hAnsi="宋体" w:eastAsia="仿宋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b/>
          <w:bCs/>
          <w:color w:val="333333"/>
          <w:kern w:val="0"/>
          <w:sz w:val="28"/>
          <w:szCs w:val="28"/>
        </w:rPr>
        <w:t xml:space="preserve"> 九、投标文件的编制</w:t>
      </w:r>
    </w:p>
    <w:p>
      <w:pPr>
        <w:widowControl/>
        <w:spacing w:line="480" w:lineRule="auto"/>
        <w:ind w:left="1121" w:leftChars="534"/>
        <w:jc w:val="left"/>
        <w:rPr>
          <w:rFonts w:ascii="仿宋" w:hAnsi="宋体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1、投标文件应字迹清楚，不能涂改。投标文件应加盖单位公章，并且由法     定代表人或法定代表人委托的代理人签字。</w:t>
      </w:r>
    </w:p>
    <w:p>
      <w:pPr>
        <w:widowControl/>
        <w:spacing w:line="480" w:lineRule="auto"/>
        <w:ind w:left="1121" w:leftChars="534"/>
        <w:jc w:val="left"/>
        <w:rPr>
          <w:rFonts w:ascii="仿宋" w:hAnsi="宋体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宋体" w:eastAsia="仿宋" w:cs="宋体"/>
          <w:color w:val="333333"/>
          <w:kern w:val="0"/>
          <w:sz w:val="28"/>
          <w:szCs w:val="28"/>
        </w:rPr>
        <w:t>2、投标文件应密装，并且应写明招标人名称和工程名称及投标人的名称。   报名采用现场投送投标函的方式，加盖投标单位公章。</w:t>
      </w:r>
    </w:p>
    <w:p>
      <w:pPr>
        <w:widowControl/>
        <w:tabs>
          <w:tab w:val="left" w:pos="3403"/>
        </w:tabs>
        <w:spacing w:line="560" w:lineRule="exact"/>
        <w:ind w:right="480" w:firstLine="7680" w:firstLineChars="2400"/>
        <w:rPr>
          <w:rFonts w:ascii="仿宋" w:hAnsi="仿宋" w:eastAsia="仿宋" w:cs="仿宋"/>
          <w:color w:val="333333"/>
          <w:spacing w:val="2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20"/>
          <w:kern w:val="0"/>
          <w:sz w:val="28"/>
          <w:szCs w:val="28"/>
        </w:rPr>
        <w:t>抢维修中心</w:t>
      </w:r>
    </w:p>
    <w:p>
      <w:pPr>
        <w:spacing w:line="560" w:lineRule="exact"/>
        <w:ind w:right="480"/>
        <w:jc w:val="center"/>
        <w:rPr>
          <w:rFonts w:ascii="仿宋" w:hAnsi="仿宋" w:eastAsia="仿宋" w:cs="仿宋"/>
          <w:color w:val="333333"/>
          <w:spacing w:val="2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20"/>
          <w:kern w:val="0"/>
          <w:sz w:val="28"/>
          <w:szCs w:val="28"/>
        </w:rPr>
        <w:t xml:space="preserve">                                        2022年</w:t>
      </w:r>
      <w:r>
        <w:rPr>
          <w:rFonts w:hint="eastAsia" w:ascii="仿宋" w:hAnsi="仿宋" w:eastAsia="仿宋" w:cs="仿宋"/>
          <w:color w:val="333333"/>
          <w:spacing w:val="20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333333"/>
          <w:spacing w:val="20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333333"/>
          <w:spacing w:val="20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333333"/>
          <w:spacing w:val="20"/>
          <w:kern w:val="0"/>
          <w:sz w:val="28"/>
          <w:szCs w:val="28"/>
        </w:rPr>
        <w:t>日</w:t>
      </w:r>
    </w:p>
    <w:sectPr>
      <w:headerReference r:id="rId3" w:type="default"/>
      <w:pgSz w:w="11906" w:h="16838"/>
      <w:pgMar w:top="1080" w:right="851" w:bottom="80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NewRomanPSM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1170F5"/>
    <w:multiLevelType w:val="singleLevel"/>
    <w:tmpl w:val="DB1170F5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050F3C0"/>
    <w:multiLevelType w:val="singleLevel"/>
    <w:tmpl w:val="6050F3C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UwMTFjMzQ0N2E5MmNkMjEwYjViNzhkM2JmMTcyYWEifQ=="/>
  </w:docVars>
  <w:rsids>
    <w:rsidRoot w:val="00CF4517"/>
    <w:rsid w:val="00000785"/>
    <w:rsid w:val="00013616"/>
    <w:rsid w:val="0002089F"/>
    <w:rsid w:val="000230CA"/>
    <w:rsid w:val="00037AB0"/>
    <w:rsid w:val="00047397"/>
    <w:rsid w:val="00060742"/>
    <w:rsid w:val="00063BAD"/>
    <w:rsid w:val="0006604C"/>
    <w:rsid w:val="000663B7"/>
    <w:rsid w:val="00067322"/>
    <w:rsid w:val="00071F17"/>
    <w:rsid w:val="00076903"/>
    <w:rsid w:val="00085DF3"/>
    <w:rsid w:val="000A212B"/>
    <w:rsid w:val="000B0B36"/>
    <w:rsid w:val="000B25E6"/>
    <w:rsid w:val="000C1B6A"/>
    <w:rsid w:val="000C2616"/>
    <w:rsid w:val="000C6768"/>
    <w:rsid w:val="000D20A6"/>
    <w:rsid w:val="000E02EC"/>
    <w:rsid w:val="000E20D7"/>
    <w:rsid w:val="000E5414"/>
    <w:rsid w:val="000F09BA"/>
    <w:rsid w:val="000F151F"/>
    <w:rsid w:val="000F456C"/>
    <w:rsid w:val="000F6210"/>
    <w:rsid w:val="0010158E"/>
    <w:rsid w:val="00102208"/>
    <w:rsid w:val="00106EF0"/>
    <w:rsid w:val="00110034"/>
    <w:rsid w:val="00111C88"/>
    <w:rsid w:val="00114721"/>
    <w:rsid w:val="00116EB8"/>
    <w:rsid w:val="001232CC"/>
    <w:rsid w:val="00123DFF"/>
    <w:rsid w:val="001241E9"/>
    <w:rsid w:val="0012555F"/>
    <w:rsid w:val="00140CAC"/>
    <w:rsid w:val="001618CC"/>
    <w:rsid w:val="00167D7D"/>
    <w:rsid w:val="001702CA"/>
    <w:rsid w:val="00180A32"/>
    <w:rsid w:val="00181310"/>
    <w:rsid w:val="001814B6"/>
    <w:rsid w:val="00183F36"/>
    <w:rsid w:val="00184E98"/>
    <w:rsid w:val="001A55C2"/>
    <w:rsid w:val="001A6E4D"/>
    <w:rsid w:val="001B3E84"/>
    <w:rsid w:val="001B7A4A"/>
    <w:rsid w:val="001D276F"/>
    <w:rsid w:val="001D4A83"/>
    <w:rsid w:val="001D6CBD"/>
    <w:rsid w:val="001E051A"/>
    <w:rsid w:val="001F157E"/>
    <w:rsid w:val="001F2691"/>
    <w:rsid w:val="001F479F"/>
    <w:rsid w:val="001F50FB"/>
    <w:rsid w:val="00201BFB"/>
    <w:rsid w:val="00202F9B"/>
    <w:rsid w:val="00203364"/>
    <w:rsid w:val="00206F88"/>
    <w:rsid w:val="00207FED"/>
    <w:rsid w:val="002103BF"/>
    <w:rsid w:val="00213883"/>
    <w:rsid w:val="00221355"/>
    <w:rsid w:val="00225164"/>
    <w:rsid w:val="00236098"/>
    <w:rsid w:val="00240F80"/>
    <w:rsid w:val="00243721"/>
    <w:rsid w:val="002672EE"/>
    <w:rsid w:val="00273ADF"/>
    <w:rsid w:val="00277059"/>
    <w:rsid w:val="00286E30"/>
    <w:rsid w:val="0029636F"/>
    <w:rsid w:val="002A7E2E"/>
    <w:rsid w:val="002B1856"/>
    <w:rsid w:val="002B4E23"/>
    <w:rsid w:val="002B779A"/>
    <w:rsid w:val="002C2E3F"/>
    <w:rsid w:val="002D23BF"/>
    <w:rsid w:val="002D5BD0"/>
    <w:rsid w:val="002D5C83"/>
    <w:rsid w:val="002D689C"/>
    <w:rsid w:val="002E6355"/>
    <w:rsid w:val="002F208C"/>
    <w:rsid w:val="002F3F7C"/>
    <w:rsid w:val="002F5053"/>
    <w:rsid w:val="00303AE1"/>
    <w:rsid w:val="003040A9"/>
    <w:rsid w:val="00305E25"/>
    <w:rsid w:val="003101A2"/>
    <w:rsid w:val="00310963"/>
    <w:rsid w:val="0033402F"/>
    <w:rsid w:val="003463BD"/>
    <w:rsid w:val="00350A55"/>
    <w:rsid w:val="00354A38"/>
    <w:rsid w:val="00355302"/>
    <w:rsid w:val="0035692C"/>
    <w:rsid w:val="00357918"/>
    <w:rsid w:val="003603AD"/>
    <w:rsid w:val="00366E61"/>
    <w:rsid w:val="00372485"/>
    <w:rsid w:val="00383AF0"/>
    <w:rsid w:val="003935BD"/>
    <w:rsid w:val="00393D07"/>
    <w:rsid w:val="00393EAE"/>
    <w:rsid w:val="00393F3E"/>
    <w:rsid w:val="003A1BDF"/>
    <w:rsid w:val="003A3979"/>
    <w:rsid w:val="003A6849"/>
    <w:rsid w:val="003C1505"/>
    <w:rsid w:val="003C51B5"/>
    <w:rsid w:val="003C561A"/>
    <w:rsid w:val="003C5AAD"/>
    <w:rsid w:val="003C7BDD"/>
    <w:rsid w:val="003C7D2C"/>
    <w:rsid w:val="003D16BD"/>
    <w:rsid w:val="003E5262"/>
    <w:rsid w:val="00403183"/>
    <w:rsid w:val="004037F9"/>
    <w:rsid w:val="00403B73"/>
    <w:rsid w:val="00421617"/>
    <w:rsid w:val="00426500"/>
    <w:rsid w:val="00426900"/>
    <w:rsid w:val="0042739D"/>
    <w:rsid w:val="00436BBB"/>
    <w:rsid w:val="00454697"/>
    <w:rsid w:val="0045470C"/>
    <w:rsid w:val="0045634B"/>
    <w:rsid w:val="00467018"/>
    <w:rsid w:val="00470955"/>
    <w:rsid w:val="004762A7"/>
    <w:rsid w:val="00481A96"/>
    <w:rsid w:val="00484088"/>
    <w:rsid w:val="004A434C"/>
    <w:rsid w:val="004C1045"/>
    <w:rsid w:val="004C488F"/>
    <w:rsid w:val="004D075B"/>
    <w:rsid w:val="004D5E14"/>
    <w:rsid w:val="004D5E2A"/>
    <w:rsid w:val="004D752D"/>
    <w:rsid w:val="004F2369"/>
    <w:rsid w:val="00504844"/>
    <w:rsid w:val="00510D71"/>
    <w:rsid w:val="00515AD1"/>
    <w:rsid w:val="005338E2"/>
    <w:rsid w:val="00534D9E"/>
    <w:rsid w:val="00535687"/>
    <w:rsid w:val="00540B7E"/>
    <w:rsid w:val="00543808"/>
    <w:rsid w:val="005456BC"/>
    <w:rsid w:val="0055783F"/>
    <w:rsid w:val="00570EAC"/>
    <w:rsid w:val="00573826"/>
    <w:rsid w:val="00581C8C"/>
    <w:rsid w:val="00583E6E"/>
    <w:rsid w:val="00594859"/>
    <w:rsid w:val="00596287"/>
    <w:rsid w:val="005A754E"/>
    <w:rsid w:val="005B153E"/>
    <w:rsid w:val="005C22B2"/>
    <w:rsid w:val="005C6245"/>
    <w:rsid w:val="005C62FA"/>
    <w:rsid w:val="005D0906"/>
    <w:rsid w:val="005E0041"/>
    <w:rsid w:val="005F2462"/>
    <w:rsid w:val="005F69CB"/>
    <w:rsid w:val="005F6F26"/>
    <w:rsid w:val="00600FD1"/>
    <w:rsid w:val="00602C19"/>
    <w:rsid w:val="00615464"/>
    <w:rsid w:val="00616467"/>
    <w:rsid w:val="006177E7"/>
    <w:rsid w:val="00626B25"/>
    <w:rsid w:val="006350D3"/>
    <w:rsid w:val="00637BD3"/>
    <w:rsid w:val="0064785D"/>
    <w:rsid w:val="00647B2D"/>
    <w:rsid w:val="006505DE"/>
    <w:rsid w:val="0065456D"/>
    <w:rsid w:val="0066308D"/>
    <w:rsid w:val="0067257A"/>
    <w:rsid w:val="00674982"/>
    <w:rsid w:val="00674E9E"/>
    <w:rsid w:val="00676BB9"/>
    <w:rsid w:val="00681E46"/>
    <w:rsid w:val="006828AB"/>
    <w:rsid w:val="006838CD"/>
    <w:rsid w:val="00684A17"/>
    <w:rsid w:val="006965B8"/>
    <w:rsid w:val="00697116"/>
    <w:rsid w:val="006B36A6"/>
    <w:rsid w:val="006B6915"/>
    <w:rsid w:val="006C447E"/>
    <w:rsid w:val="006C7FAF"/>
    <w:rsid w:val="006C7FF0"/>
    <w:rsid w:val="006D297B"/>
    <w:rsid w:val="006D303B"/>
    <w:rsid w:val="006E1E04"/>
    <w:rsid w:val="006E3267"/>
    <w:rsid w:val="006E4CCC"/>
    <w:rsid w:val="006E6719"/>
    <w:rsid w:val="006F0CC5"/>
    <w:rsid w:val="006F2C2F"/>
    <w:rsid w:val="006F4EB0"/>
    <w:rsid w:val="006F7342"/>
    <w:rsid w:val="0070519E"/>
    <w:rsid w:val="00705213"/>
    <w:rsid w:val="007076C6"/>
    <w:rsid w:val="007120FB"/>
    <w:rsid w:val="007151F9"/>
    <w:rsid w:val="00721B97"/>
    <w:rsid w:val="007247F4"/>
    <w:rsid w:val="00736DEA"/>
    <w:rsid w:val="00737FC9"/>
    <w:rsid w:val="00754F99"/>
    <w:rsid w:val="00755C49"/>
    <w:rsid w:val="00760479"/>
    <w:rsid w:val="0076136A"/>
    <w:rsid w:val="00761F49"/>
    <w:rsid w:val="00766ACA"/>
    <w:rsid w:val="00774DE4"/>
    <w:rsid w:val="007763C9"/>
    <w:rsid w:val="00776931"/>
    <w:rsid w:val="007822E1"/>
    <w:rsid w:val="007A32C8"/>
    <w:rsid w:val="007A36FB"/>
    <w:rsid w:val="007A587E"/>
    <w:rsid w:val="007B0581"/>
    <w:rsid w:val="007B4A40"/>
    <w:rsid w:val="007C47A0"/>
    <w:rsid w:val="007D3CD2"/>
    <w:rsid w:val="007E0745"/>
    <w:rsid w:val="007E287D"/>
    <w:rsid w:val="007E3247"/>
    <w:rsid w:val="007F4773"/>
    <w:rsid w:val="007F6208"/>
    <w:rsid w:val="008039C9"/>
    <w:rsid w:val="008110EF"/>
    <w:rsid w:val="00811454"/>
    <w:rsid w:val="00811AEE"/>
    <w:rsid w:val="00814A24"/>
    <w:rsid w:val="008225D1"/>
    <w:rsid w:val="00827F58"/>
    <w:rsid w:val="00831E57"/>
    <w:rsid w:val="0083640F"/>
    <w:rsid w:val="008406AA"/>
    <w:rsid w:val="00840B7D"/>
    <w:rsid w:val="0084443D"/>
    <w:rsid w:val="0084681E"/>
    <w:rsid w:val="0084687D"/>
    <w:rsid w:val="008563B4"/>
    <w:rsid w:val="00864EE0"/>
    <w:rsid w:val="00866EA8"/>
    <w:rsid w:val="0086785B"/>
    <w:rsid w:val="008710A2"/>
    <w:rsid w:val="00871A5B"/>
    <w:rsid w:val="0089073E"/>
    <w:rsid w:val="00894F9D"/>
    <w:rsid w:val="00897C0D"/>
    <w:rsid w:val="008A3220"/>
    <w:rsid w:val="008A486B"/>
    <w:rsid w:val="008B41F2"/>
    <w:rsid w:val="008C394E"/>
    <w:rsid w:val="008C3A08"/>
    <w:rsid w:val="008D1666"/>
    <w:rsid w:val="008E2C98"/>
    <w:rsid w:val="008F1D19"/>
    <w:rsid w:val="009068C0"/>
    <w:rsid w:val="00907463"/>
    <w:rsid w:val="00910D85"/>
    <w:rsid w:val="00914FED"/>
    <w:rsid w:val="00915160"/>
    <w:rsid w:val="0092314C"/>
    <w:rsid w:val="00934AC1"/>
    <w:rsid w:val="00940F38"/>
    <w:rsid w:val="00953A48"/>
    <w:rsid w:val="00954E00"/>
    <w:rsid w:val="009551B0"/>
    <w:rsid w:val="00966A97"/>
    <w:rsid w:val="00966AA2"/>
    <w:rsid w:val="00966F1C"/>
    <w:rsid w:val="00971EF2"/>
    <w:rsid w:val="009756BA"/>
    <w:rsid w:val="00975758"/>
    <w:rsid w:val="00982554"/>
    <w:rsid w:val="00984FD0"/>
    <w:rsid w:val="00986B5B"/>
    <w:rsid w:val="009967C2"/>
    <w:rsid w:val="00996FEA"/>
    <w:rsid w:val="009B22E6"/>
    <w:rsid w:val="009B6C6C"/>
    <w:rsid w:val="009D3712"/>
    <w:rsid w:val="009D6D7C"/>
    <w:rsid w:val="009E34F3"/>
    <w:rsid w:val="009F66ED"/>
    <w:rsid w:val="009F6788"/>
    <w:rsid w:val="00A135F0"/>
    <w:rsid w:val="00A16441"/>
    <w:rsid w:val="00A23994"/>
    <w:rsid w:val="00A23E0F"/>
    <w:rsid w:val="00A2668E"/>
    <w:rsid w:val="00A33F01"/>
    <w:rsid w:val="00A43A36"/>
    <w:rsid w:val="00A62B12"/>
    <w:rsid w:val="00A653F0"/>
    <w:rsid w:val="00A66278"/>
    <w:rsid w:val="00A67103"/>
    <w:rsid w:val="00A679A4"/>
    <w:rsid w:val="00A7171B"/>
    <w:rsid w:val="00A72E15"/>
    <w:rsid w:val="00A74A32"/>
    <w:rsid w:val="00A762F6"/>
    <w:rsid w:val="00A801A1"/>
    <w:rsid w:val="00A821A9"/>
    <w:rsid w:val="00A829E0"/>
    <w:rsid w:val="00A85369"/>
    <w:rsid w:val="00A9146A"/>
    <w:rsid w:val="00A91482"/>
    <w:rsid w:val="00A917DA"/>
    <w:rsid w:val="00AA3048"/>
    <w:rsid w:val="00AA79C8"/>
    <w:rsid w:val="00AB4ECC"/>
    <w:rsid w:val="00AB7DE9"/>
    <w:rsid w:val="00AC3080"/>
    <w:rsid w:val="00AC730B"/>
    <w:rsid w:val="00AD23F9"/>
    <w:rsid w:val="00AD4987"/>
    <w:rsid w:val="00AD7FAE"/>
    <w:rsid w:val="00AE0D47"/>
    <w:rsid w:val="00AE5D6A"/>
    <w:rsid w:val="00AF31FD"/>
    <w:rsid w:val="00AF6BAD"/>
    <w:rsid w:val="00B007E2"/>
    <w:rsid w:val="00B07D3F"/>
    <w:rsid w:val="00B13633"/>
    <w:rsid w:val="00B23970"/>
    <w:rsid w:val="00B26AAE"/>
    <w:rsid w:val="00B33048"/>
    <w:rsid w:val="00B44698"/>
    <w:rsid w:val="00B668A6"/>
    <w:rsid w:val="00B70216"/>
    <w:rsid w:val="00B77CAB"/>
    <w:rsid w:val="00B801E0"/>
    <w:rsid w:val="00B81C11"/>
    <w:rsid w:val="00B82030"/>
    <w:rsid w:val="00B87FEB"/>
    <w:rsid w:val="00B95743"/>
    <w:rsid w:val="00BA019D"/>
    <w:rsid w:val="00BA499B"/>
    <w:rsid w:val="00BE5770"/>
    <w:rsid w:val="00BE776B"/>
    <w:rsid w:val="00BF276F"/>
    <w:rsid w:val="00C01E11"/>
    <w:rsid w:val="00C04C87"/>
    <w:rsid w:val="00C06D84"/>
    <w:rsid w:val="00C1654B"/>
    <w:rsid w:val="00C21D1A"/>
    <w:rsid w:val="00C30914"/>
    <w:rsid w:val="00C322B4"/>
    <w:rsid w:val="00C41FA1"/>
    <w:rsid w:val="00C43260"/>
    <w:rsid w:val="00C433B1"/>
    <w:rsid w:val="00C44CE9"/>
    <w:rsid w:val="00C46329"/>
    <w:rsid w:val="00C46C79"/>
    <w:rsid w:val="00C53D11"/>
    <w:rsid w:val="00C5731F"/>
    <w:rsid w:val="00C601BD"/>
    <w:rsid w:val="00C70F75"/>
    <w:rsid w:val="00C75306"/>
    <w:rsid w:val="00C835EE"/>
    <w:rsid w:val="00C83A75"/>
    <w:rsid w:val="00C84E39"/>
    <w:rsid w:val="00C9023A"/>
    <w:rsid w:val="00C933E5"/>
    <w:rsid w:val="00C95E87"/>
    <w:rsid w:val="00CA3C42"/>
    <w:rsid w:val="00CA6F36"/>
    <w:rsid w:val="00CB3828"/>
    <w:rsid w:val="00CB653F"/>
    <w:rsid w:val="00CC2268"/>
    <w:rsid w:val="00CC2B0F"/>
    <w:rsid w:val="00CD714E"/>
    <w:rsid w:val="00CE1121"/>
    <w:rsid w:val="00CE62F7"/>
    <w:rsid w:val="00CE7C0B"/>
    <w:rsid w:val="00CF4517"/>
    <w:rsid w:val="00CF7117"/>
    <w:rsid w:val="00CF7E81"/>
    <w:rsid w:val="00D00D72"/>
    <w:rsid w:val="00D03CA5"/>
    <w:rsid w:val="00D178D6"/>
    <w:rsid w:val="00D2697E"/>
    <w:rsid w:val="00D26A79"/>
    <w:rsid w:val="00D270B0"/>
    <w:rsid w:val="00D313AE"/>
    <w:rsid w:val="00D409B9"/>
    <w:rsid w:val="00D41841"/>
    <w:rsid w:val="00D47E33"/>
    <w:rsid w:val="00D527B2"/>
    <w:rsid w:val="00D8390F"/>
    <w:rsid w:val="00D91C8C"/>
    <w:rsid w:val="00D9313A"/>
    <w:rsid w:val="00D9342A"/>
    <w:rsid w:val="00DA362C"/>
    <w:rsid w:val="00DB3F25"/>
    <w:rsid w:val="00DB51A6"/>
    <w:rsid w:val="00DB60B2"/>
    <w:rsid w:val="00DC0640"/>
    <w:rsid w:val="00DC0A08"/>
    <w:rsid w:val="00DC7A4A"/>
    <w:rsid w:val="00DD50FA"/>
    <w:rsid w:val="00DE183A"/>
    <w:rsid w:val="00DE1F1D"/>
    <w:rsid w:val="00DE59E7"/>
    <w:rsid w:val="00DF0B4C"/>
    <w:rsid w:val="00DF28DD"/>
    <w:rsid w:val="00DF6A19"/>
    <w:rsid w:val="00E03B7F"/>
    <w:rsid w:val="00E060EA"/>
    <w:rsid w:val="00E163EF"/>
    <w:rsid w:val="00E224AC"/>
    <w:rsid w:val="00E248BC"/>
    <w:rsid w:val="00E339E7"/>
    <w:rsid w:val="00E4402A"/>
    <w:rsid w:val="00E45136"/>
    <w:rsid w:val="00E4525A"/>
    <w:rsid w:val="00E45A6E"/>
    <w:rsid w:val="00E57B44"/>
    <w:rsid w:val="00E646BB"/>
    <w:rsid w:val="00E716AF"/>
    <w:rsid w:val="00E77BE4"/>
    <w:rsid w:val="00E81C73"/>
    <w:rsid w:val="00E82293"/>
    <w:rsid w:val="00E83133"/>
    <w:rsid w:val="00E8730B"/>
    <w:rsid w:val="00E92DD5"/>
    <w:rsid w:val="00EA0AF6"/>
    <w:rsid w:val="00EA53A0"/>
    <w:rsid w:val="00EA7912"/>
    <w:rsid w:val="00EB6401"/>
    <w:rsid w:val="00EC6E77"/>
    <w:rsid w:val="00ED32C9"/>
    <w:rsid w:val="00ED70EF"/>
    <w:rsid w:val="00EE3090"/>
    <w:rsid w:val="00EF3BF7"/>
    <w:rsid w:val="00EF4ED2"/>
    <w:rsid w:val="00F05871"/>
    <w:rsid w:val="00F10AFD"/>
    <w:rsid w:val="00F10F2D"/>
    <w:rsid w:val="00F1224B"/>
    <w:rsid w:val="00F22A29"/>
    <w:rsid w:val="00F26E9E"/>
    <w:rsid w:val="00F34E2A"/>
    <w:rsid w:val="00F367A2"/>
    <w:rsid w:val="00F41A32"/>
    <w:rsid w:val="00F47C18"/>
    <w:rsid w:val="00F50F68"/>
    <w:rsid w:val="00F52602"/>
    <w:rsid w:val="00F57394"/>
    <w:rsid w:val="00F66D5A"/>
    <w:rsid w:val="00F67CD1"/>
    <w:rsid w:val="00F74B1C"/>
    <w:rsid w:val="00F9198A"/>
    <w:rsid w:val="00F92108"/>
    <w:rsid w:val="00F946C5"/>
    <w:rsid w:val="00FB1598"/>
    <w:rsid w:val="00FB2901"/>
    <w:rsid w:val="00FB4934"/>
    <w:rsid w:val="00FB57E9"/>
    <w:rsid w:val="00FC6082"/>
    <w:rsid w:val="00FC6CEF"/>
    <w:rsid w:val="00FD10E8"/>
    <w:rsid w:val="00FD2FB1"/>
    <w:rsid w:val="00FD654E"/>
    <w:rsid w:val="00FE30B0"/>
    <w:rsid w:val="00FE59BF"/>
    <w:rsid w:val="00FF396C"/>
    <w:rsid w:val="01DF6FFB"/>
    <w:rsid w:val="02546C56"/>
    <w:rsid w:val="02935CB8"/>
    <w:rsid w:val="03ED1D6B"/>
    <w:rsid w:val="05A27B8F"/>
    <w:rsid w:val="085B56EC"/>
    <w:rsid w:val="08FD3F33"/>
    <w:rsid w:val="08FE73D5"/>
    <w:rsid w:val="0A391CF0"/>
    <w:rsid w:val="0AB66AE1"/>
    <w:rsid w:val="0EF730B6"/>
    <w:rsid w:val="10A12FB2"/>
    <w:rsid w:val="136E43CA"/>
    <w:rsid w:val="1C230A48"/>
    <w:rsid w:val="1F135B57"/>
    <w:rsid w:val="23421EAD"/>
    <w:rsid w:val="235700C1"/>
    <w:rsid w:val="256517BD"/>
    <w:rsid w:val="27D11ED5"/>
    <w:rsid w:val="27F83A00"/>
    <w:rsid w:val="27FE7EE1"/>
    <w:rsid w:val="2A5B2CC7"/>
    <w:rsid w:val="2D16221B"/>
    <w:rsid w:val="2EAD490B"/>
    <w:rsid w:val="2F766982"/>
    <w:rsid w:val="2FDD6AEC"/>
    <w:rsid w:val="33B61FF0"/>
    <w:rsid w:val="34E47FFE"/>
    <w:rsid w:val="36DF53FC"/>
    <w:rsid w:val="37BA0809"/>
    <w:rsid w:val="392F13EB"/>
    <w:rsid w:val="3B437289"/>
    <w:rsid w:val="3D775644"/>
    <w:rsid w:val="4689449E"/>
    <w:rsid w:val="47E739C0"/>
    <w:rsid w:val="4CD250B1"/>
    <w:rsid w:val="4CD76046"/>
    <w:rsid w:val="4FEC64AB"/>
    <w:rsid w:val="50E65DB4"/>
    <w:rsid w:val="528605BB"/>
    <w:rsid w:val="52A3233B"/>
    <w:rsid w:val="568C60CC"/>
    <w:rsid w:val="592D2194"/>
    <w:rsid w:val="5CA8014A"/>
    <w:rsid w:val="5F2A3FD6"/>
    <w:rsid w:val="63D167E7"/>
    <w:rsid w:val="64E207E1"/>
    <w:rsid w:val="69474507"/>
    <w:rsid w:val="6A273FBE"/>
    <w:rsid w:val="6A691519"/>
    <w:rsid w:val="6CAC3151"/>
    <w:rsid w:val="74B451B7"/>
    <w:rsid w:val="753C428A"/>
    <w:rsid w:val="7B367CFC"/>
    <w:rsid w:val="7FD739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link w:val="12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 w:hAnsi="Times New Roman"/>
      <w:kern w:val="0"/>
      <w:sz w:val="28"/>
      <w:szCs w:val="20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Char"/>
    <w:link w:val="8"/>
    <w:semiHidden/>
    <w:qFormat/>
    <w:uiPriority w:val="99"/>
    <w:rPr>
      <w:kern w:val="2"/>
      <w:sz w:val="18"/>
      <w:szCs w:val="18"/>
    </w:rPr>
  </w:style>
  <w:style w:type="character" w:customStyle="1" w:styleId="12">
    <w:name w:val="正文文本缩进 Char"/>
    <w:link w:val="5"/>
    <w:qFormat/>
    <w:uiPriority w:val="0"/>
    <w:rPr>
      <w:rFonts w:ascii="宋体" w:hAnsi="Times New Roman" w:eastAsia="宋体" w:cs="Times New Roman"/>
      <w:kern w:val="0"/>
      <w:sz w:val="28"/>
      <w:szCs w:val="20"/>
    </w:rPr>
  </w:style>
  <w:style w:type="character" w:customStyle="1" w:styleId="13">
    <w:name w:val="页脚 Char"/>
    <w:link w:val="7"/>
    <w:semiHidden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标题 1 Char"/>
    <w:basedOn w:val="1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Char"/>
    <w:basedOn w:val="10"/>
    <w:link w:val="4"/>
    <w:qFormat/>
    <w:uiPriority w:val="9"/>
    <w:rPr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E8ECD-5EC8-4A9F-8753-8B41F5ABA4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1315</Words>
  <Characters>1385</Characters>
  <Lines>9</Lines>
  <Paragraphs>2</Paragraphs>
  <TotalTime>14</TotalTime>
  <ScaleCrop>false</ScaleCrop>
  <LinksUpToDate>false</LinksUpToDate>
  <CharactersWithSpaces>1458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2021-07-14T09:59:00Z</dcterms:created>
  <dc:creator>user</dc:creator>
  <cp:lastModifiedBy>383834967</cp:lastModifiedBy>
  <cp:lastPrinted>2022-05-05T02:57:00Z</cp:lastPrinted>
  <dcterms:modified xsi:type="dcterms:W3CDTF">2022-05-06T01:50:17Z</dcterms:modified>
  <dc:title>五厂二期电气安装分包招标公告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E341FA360C39497BB725FEFC58CE034B</vt:lpwstr>
  </property>
</Properties>
</file>