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A9D" w:rsidRDefault="00B95A9D">
      <w:pPr>
        <w:widowControl/>
        <w:spacing w:line="360" w:lineRule="auto"/>
        <w:jc w:val="center"/>
        <w:rPr>
          <w:rFonts w:ascii="黑体" w:eastAsia="黑体" w:hAnsi="黑体" w:cs="宋体"/>
          <w:b/>
          <w:bCs/>
          <w:color w:val="000000"/>
          <w:kern w:val="0"/>
          <w:sz w:val="28"/>
          <w:szCs w:val="28"/>
        </w:rPr>
      </w:pPr>
      <w:bookmarkStart w:id="0" w:name="_GoBack"/>
      <w:r>
        <w:rPr>
          <w:rFonts w:ascii="黑体" w:eastAsia="黑体" w:hAnsi="黑体" w:cs="宋体" w:hint="eastAsia"/>
          <w:b/>
          <w:bCs/>
          <w:color w:val="000000"/>
          <w:kern w:val="0"/>
          <w:sz w:val="28"/>
          <w:szCs w:val="28"/>
        </w:rPr>
        <w:t>任城区大二环绿化廊道工程</w:t>
      </w:r>
    </w:p>
    <w:p w:rsidR="00B95A9D" w:rsidRDefault="00B95A9D">
      <w:pPr>
        <w:pStyle w:val="NormalWeb"/>
        <w:widowControl/>
        <w:shd w:val="clear" w:color="auto" w:fill="FFFFFF"/>
        <w:spacing w:before="210" w:beforeAutospacing="0" w:after="210" w:afterAutospacing="0" w:line="360" w:lineRule="auto"/>
        <w:jc w:val="center"/>
        <w:rPr>
          <w:rFonts w:ascii="微软雅黑" w:eastAsia="微软雅黑" w:hAnsi="微软雅黑" w:cs="微软雅黑"/>
          <w:color w:val="000000"/>
          <w:sz w:val="28"/>
          <w:szCs w:val="28"/>
        </w:rPr>
      </w:pPr>
      <w:r>
        <w:rPr>
          <w:rFonts w:ascii="黑体" w:eastAsia="黑体" w:hAnsi="黑体" w:cs="宋体" w:hint="eastAsia"/>
          <w:b/>
          <w:bCs/>
          <w:color w:val="000000"/>
          <w:sz w:val="28"/>
          <w:szCs w:val="28"/>
        </w:rPr>
        <w:t>土方施工招标公告</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一、招标条件</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本招标项目任城区大二环绿化廊道工程（土方施工），招标人为扬州市上善建设工程有限公司。项目已具备招标条件，现进行公开招标，请潜在投标人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以下简称投标人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参与投标。</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二、项目概况与招标范围</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、工程名称：任城区大二环绿化廊道工程</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、工程内容：任城区西二环任城全段和北二环西延相关的外运土方购置、土方填筑初整、场地清洁防尘、垃圾外运等</w:t>
      </w:r>
    </w:p>
    <w:p w:rsidR="00B95A9D" w:rsidRDefault="00B95A9D">
      <w:pPr>
        <w:pStyle w:val="NormalWeb"/>
        <w:widowControl/>
        <w:shd w:val="clear" w:color="auto" w:fill="FFFFFF"/>
        <w:spacing w:beforeAutospacing="0" w:afterAutospacing="0" w:line="360" w:lineRule="auto"/>
        <w:ind w:firstLine="384"/>
        <w:rPr>
          <w:rFonts w:ascii="宋体" w:cs="宋体"/>
          <w:color w:val="000000"/>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、本次招标范围内计划工期：施工工期暂定为</w:t>
      </w:r>
      <w:r>
        <w:rPr>
          <w:rFonts w:ascii="宋体" w:hAnsi="宋体" w:cs="宋体"/>
          <w:color w:val="000000"/>
          <w:sz w:val="19"/>
          <w:szCs w:val="19"/>
          <w:u w:val="single"/>
          <w:shd w:val="clear" w:color="auto" w:fill="FFFFFF"/>
        </w:rPr>
        <w:t xml:space="preserve">  2019  </w:t>
      </w:r>
      <w:r>
        <w:rPr>
          <w:rFonts w:ascii="宋体" w:hAnsi="宋体" w:cs="宋体" w:hint="eastAsia"/>
          <w:color w:val="000000"/>
          <w:sz w:val="19"/>
          <w:szCs w:val="19"/>
          <w:shd w:val="clear" w:color="auto" w:fill="FFFFFF"/>
        </w:rPr>
        <w:t>年</w:t>
      </w:r>
      <w:r>
        <w:rPr>
          <w:rFonts w:ascii="宋体" w:hAnsi="宋体" w:cs="宋体"/>
          <w:color w:val="000000"/>
          <w:sz w:val="19"/>
          <w:szCs w:val="19"/>
          <w:u w:val="single"/>
          <w:shd w:val="clear" w:color="auto" w:fill="FFFFFF"/>
        </w:rPr>
        <w:t xml:space="preserve">  5  </w:t>
      </w:r>
      <w:r>
        <w:rPr>
          <w:rFonts w:ascii="宋体" w:hAnsi="宋体" w:cs="宋体" w:hint="eastAsia"/>
          <w:color w:val="000000"/>
          <w:sz w:val="19"/>
          <w:szCs w:val="19"/>
          <w:shd w:val="clear" w:color="auto" w:fill="FFFFFF"/>
        </w:rPr>
        <w:t>月</w:t>
      </w:r>
      <w:r>
        <w:rPr>
          <w:rFonts w:ascii="宋体" w:hAnsi="宋体" w:cs="宋体"/>
          <w:color w:val="000000"/>
          <w:sz w:val="19"/>
          <w:szCs w:val="19"/>
          <w:u w:val="single"/>
          <w:shd w:val="clear" w:color="auto" w:fill="FFFFFF"/>
        </w:rPr>
        <w:t xml:space="preserve">  15 </w:t>
      </w:r>
      <w:r>
        <w:rPr>
          <w:rFonts w:ascii="宋体" w:hAnsi="宋体" w:cs="宋体" w:hint="eastAsia"/>
          <w:color w:val="000000"/>
          <w:sz w:val="19"/>
          <w:szCs w:val="19"/>
          <w:shd w:val="clear" w:color="auto" w:fill="FFFFFF"/>
        </w:rPr>
        <w:t>日，并根据实际情况满足工程进度需要。</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、本项目质量目标：工程施工质量达到国家现行施工验收规范要求的合格标准。</w:t>
      </w:r>
    </w:p>
    <w:p w:rsidR="00B95A9D" w:rsidRDefault="00B95A9D">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、招标人：扬州市上善建设工程有限公司</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联系地址：江苏省扬州市广陵区立新路</w:t>
      </w:r>
      <w:r>
        <w:rPr>
          <w:rFonts w:ascii="宋体" w:hAnsi="宋体" w:cs="宋体"/>
          <w:color w:val="000000"/>
          <w:sz w:val="19"/>
          <w:szCs w:val="19"/>
          <w:shd w:val="clear" w:color="auto" w:fill="FFFFFF"/>
        </w:rPr>
        <w:t>14</w:t>
      </w:r>
      <w:r>
        <w:rPr>
          <w:rFonts w:ascii="宋体" w:hAnsi="宋体" w:cs="宋体" w:hint="eastAsia"/>
          <w:color w:val="000000"/>
          <w:sz w:val="19"/>
          <w:szCs w:val="19"/>
          <w:shd w:val="clear" w:color="auto" w:fill="FFFFFF"/>
        </w:rPr>
        <w:t>号</w:t>
      </w:r>
    </w:p>
    <w:p w:rsidR="00B95A9D" w:rsidRDefault="00B95A9D">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hint="eastAsia"/>
          <w:color w:val="000000"/>
          <w:sz w:val="19"/>
          <w:szCs w:val="19"/>
          <w:shd w:val="clear" w:color="auto" w:fill="FFFFFF"/>
        </w:rPr>
        <w:t>联系人：刘妍</w:t>
      </w:r>
      <w:r>
        <w:rPr>
          <w:rFonts w:ascii="宋体" w:cs="宋体"/>
          <w:color w:val="000000"/>
          <w:sz w:val="19"/>
          <w:szCs w:val="19"/>
          <w:shd w:val="clear" w:color="auto" w:fill="FFFFFF"/>
        </w:rPr>
        <w:t>     </w:t>
      </w:r>
      <w:r>
        <w:rPr>
          <w:rFonts w:ascii="宋体" w:hAnsi="宋体" w:cs="宋体" w:hint="eastAsia"/>
          <w:color w:val="000000"/>
          <w:sz w:val="19"/>
          <w:szCs w:val="19"/>
          <w:shd w:val="clear" w:color="auto" w:fill="FFFFFF"/>
        </w:rPr>
        <w:t>联系电话：</w:t>
      </w:r>
      <w:r>
        <w:rPr>
          <w:rFonts w:ascii="宋体" w:hAnsi="宋体" w:cs="宋体"/>
          <w:color w:val="000000"/>
          <w:sz w:val="19"/>
          <w:szCs w:val="19"/>
          <w:shd w:val="clear" w:color="auto" w:fill="FFFFFF"/>
        </w:rPr>
        <w:t>18952758761</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三、投标人资格要求</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、中国境内注册，须是独立法人；</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、具备有效的营业执照（经营范围包含土石方工程）且具备建筑工程施工总承包三级资质，并在人员、设备、资金等方面具有相应的施工等能力</w:t>
      </w:r>
      <w:r>
        <w:rPr>
          <w:rFonts w:ascii="宋体" w:hAnsi="宋体" w:cs="宋体" w:hint="eastAsia"/>
          <w:color w:val="000000"/>
          <w:sz w:val="19"/>
          <w:szCs w:val="19"/>
          <w:shd w:val="clear" w:color="auto" w:fill="FFFFFF"/>
          <w:lang/>
        </w:rPr>
        <w:t>；</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、具备有效的安全生产许可证；</w:t>
      </w:r>
    </w:p>
    <w:p w:rsidR="00B95A9D" w:rsidRDefault="00B95A9D" w:rsidP="00DC52A2">
      <w:pPr>
        <w:widowControl/>
        <w:spacing w:line="360" w:lineRule="auto"/>
        <w:ind w:firstLineChars="200" w:firstLine="31680"/>
        <w:jc w:val="left"/>
        <w:rPr>
          <w:rFonts w:ascii="宋体" w:cs="宋体"/>
          <w:color w:val="000000"/>
          <w:kern w:val="0"/>
          <w:sz w:val="19"/>
          <w:szCs w:val="19"/>
          <w:shd w:val="clear" w:color="auto" w:fill="FFFFFF"/>
          <w:lang/>
        </w:rPr>
      </w:pPr>
      <w:r>
        <w:rPr>
          <w:rFonts w:ascii="宋体" w:hAnsi="宋体" w:cs="宋体"/>
          <w:color w:val="000000"/>
          <w:kern w:val="0"/>
          <w:sz w:val="19"/>
          <w:szCs w:val="19"/>
          <w:shd w:val="clear" w:color="auto" w:fill="FFFFFF"/>
          <w:lang/>
        </w:rPr>
        <w:t>4</w:t>
      </w:r>
      <w:r>
        <w:rPr>
          <w:rFonts w:ascii="宋体" w:hAnsi="宋体" w:cs="宋体" w:hint="eastAsia"/>
          <w:color w:val="000000"/>
          <w:kern w:val="0"/>
          <w:sz w:val="19"/>
          <w:szCs w:val="19"/>
          <w:shd w:val="clear" w:color="auto" w:fill="FFFFFF"/>
          <w:lang/>
        </w:rPr>
        <w:t>、有依法缴纳税收和社会保障资金的良好记录；</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、参加招投活动前三年内，在经营活动中没有重大违法记录</w:t>
      </w:r>
      <w:r>
        <w:rPr>
          <w:rFonts w:ascii="宋体" w:hAnsi="宋体" w:cs="宋体" w:hint="eastAsia"/>
          <w:color w:val="000000"/>
          <w:sz w:val="19"/>
          <w:szCs w:val="19"/>
          <w:shd w:val="clear" w:color="auto" w:fill="FFFFFF"/>
          <w:lang/>
        </w:rPr>
        <w:t>；</w:t>
      </w:r>
    </w:p>
    <w:p w:rsidR="00B95A9D" w:rsidRDefault="00B95A9D">
      <w:pPr>
        <w:pStyle w:val="NormalWeb"/>
        <w:widowControl/>
        <w:shd w:val="clear" w:color="auto" w:fill="FFFFFF"/>
        <w:spacing w:beforeAutospacing="0" w:afterAutospacing="0" w:line="360" w:lineRule="auto"/>
        <w:ind w:firstLine="384"/>
        <w:rPr>
          <w:color w:val="000000"/>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、经我公</w:t>
      </w:r>
      <w:r>
        <w:rPr>
          <w:rFonts w:ascii="宋体" w:hAnsi="宋体" w:cs="宋体" w:hint="eastAsia"/>
          <w:color w:val="000000"/>
          <w:sz w:val="19"/>
          <w:szCs w:val="19"/>
          <w:shd w:val="clear" w:color="auto" w:fill="FFFFFF"/>
          <w:lang/>
        </w:rPr>
        <w:t>司评审合格的入名录库单位。</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四、报价及评标办法</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、本工程采用</w:t>
      </w:r>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u w:val="single"/>
          <w:shd w:val="clear" w:color="auto" w:fill="FFFFFF"/>
        </w:rPr>
        <w:t>工程量清单</w:t>
      </w:r>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shd w:val="clear" w:color="auto" w:fill="FFFFFF"/>
        </w:rPr>
        <w:t>报价方式，投标人应根据工程内容、施工图纸、设计参数、等相关技术参数，对该工程建设项目施工自行考虑让利系数。</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、评标小组采用最低价评分法确定中标人。</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、如果遇到相同让利的情况，由招标比价小组进行评审决定。</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五、投标文件</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、提供投标人企业法人营业执照副本原件或复印件加盖相应公章；</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、提供投标人资质证书副本原件或复印件加盖相应公章；</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、提供投标人安全生产许可证副本原件或复印件加盖相应公章；</w:t>
      </w:r>
    </w:p>
    <w:p w:rsidR="00B95A9D" w:rsidRDefault="00B95A9D">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、提供投标人单位开户许可证原件或复印件加盖相应公章；</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、提供投标人法定代表人证书或投标申请人就该项目报名的授权委托书原件、投标人法定代表人或授权代表身份证明原件；</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、提供投标人针对该项目的投标报价函；</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7</w:t>
      </w:r>
      <w:r>
        <w:rPr>
          <w:rFonts w:ascii="宋体" w:hAnsi="宋体" w:cs="宋体" w:hint="eastAsia"/>
          <w:color w:val="000000"/>
          <w:sz w:val="19"/>
          <w:szCs w:val="19"/>
          <w:shd w:val="clear" w:color="auto" w:fill="FFFFFF"/>
        </w:rPr>
        <w:t>、商业信誉良好，近几年来具有类似项目业绩</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需提供业绩合同扫描件</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、企业奖项。</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投标人应将投标文件正本和所有副本用单独的封袋密封，且在封袋上标明“正本”、“副本”的字样，同时注明投标项目名称、投标人名称、地址。</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六、发布公告的媒介</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本次招标公告在“</w:t>
      </w:r>
      <w:hyperlink r:id="rId6"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招标栏目”。</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如确定参加投标，请如实填写参与投标确认函，并按要求将投标确认函原件送至扬州市上善建设工程有限公司（收件人：刘妍，联系电话：</w:t>
      </w:r>
      <w:r>
        <w:rPr>
          <w:rFonts w:ascii="宋体" w:hAnsi="宋体" w:cs="宋体"/>
          <w:color w:val="000000"/>
          <w:sz w:val="19"/>
          <w:szCs w:val="19"/>
          <w:shd w:val="clear" w:color="auto" w:fill="FFFFFF"/>
        </w:rPr>
        <w:t>18952758761</w:t>
      </w:r>
      <w:r>
        <w:rPr>
          <w:rFonts w:ascii="宋体" w:hAnsi="宋体" w:cs="宋体" w:hint="eastAsia"/>
          <w:color w:val="000000"/>
          <w:sz w:val="19"/>
          <w:szCs w:val="19"/>
          <w:shd w:val="clear" w:color="auto" w:fill="FFFFFF"/>
        </w:rPr>
        <w:t>）。</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公告期限：自招标公告在“</w:t>
      </w:r>
      <w:hyperlink r:id="rId7"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网”发布之日起</w:t>
      </w: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个工作日。</w:t>
      </w:r>
    </w:p>
    <w:p w:rsidR="00B95A9D" w:rsidRDefault="00B95A9D">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所有澄清要求的答复、投标文件的修改和变更信息均公布在“</w:t>
      </w:r>
      <w:hyperlink r:id="rId8"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网”，不再另行通知，敬请关注本中心网站发布的信息。澄清或者修改的内容为招标文件的组成部分，并对投标人具有约束力。</w:t>
      </w:r>
    </w:p>
    <w:p w:rsidR="00B95A9D" w:rsidRDefault="00B95A9D" w:rsidP="00DC52A2">
      <w:pPr>
        <w:widowControl/>
        <w:spacing w:line="360" w:lineRule="auto"/>
        <w:ind w:firstLineChars="200" w:firstLine="31680"/>
        <w:jc w:val="left"/>
        <w:rPr>
          <w:rFonts w:ascii="宋体" w:cs="宋体"/>
          <w:b/>
          <w:color w:val="000000"/>
          <w:kern w:val="0"/>
          <w:sz w:val="20"/>
          <w:szCs w:val="20"/>
        </w:rPr>
      </w:pPr>
      <w:r>
        <w:rPr>
          <w:rFonts w:ascii="宋体" w:hAnsi="宋体" w:cs="宋体" w:hint="eastAsia"/>
          <w:b/>
          <w:color w:val="000000"/>
          <w:kern w:val="0"/>
          <w:sz w:val="20"/>
          <w:szCs w:val="20"/>
        </w:rPr>
        <w:t>对项目本身需求部分的询问、质疑请向招标人提出，询问、质疑由招标人负责答复。</w:t>
      </w:r>
    </w:p>
    <w:p w:rsidR="00B95A9D" w:rsidRDefault="00B95A9D">
      <w:pPr>
        <w:spacing w:line="360" w:lineRule="auto"/>
        <w:jc w:val="right"/>
        <w:rPr>
          <w:rFonts w:ascii="宋体" w:cs="宋体"/>
          <w:color w:val="000000"/>
          <w:kern w:val="0"/>
          <w:sz w:val="24"/>
        </w:rPr>
      </w:pPr>
    </w:p>
    <w:p w:rsidR="00B95A9D" w:rsidRDefault="00B95A9D">
      <w:pPr>
        <w:spacing w:line="360" w:lineRule="auto"/>
        <w:jc w:val="right"/>
        <w:rPr>
          <w:color w:val="000000"/>
        </w:rPr>
      </w:pPr>
      <w:r>
        <w:rPr>
          <w:rFonts w:ascii="宋体" w:hAnsi="宋体" w:cs="宋体" w:hint="eastAsia"/>
          <w:color w:val="000000"/>
          <w:kern w:val="0"/>
          <w:sz w:val="20"/>
          <w:szCs w:val="20"/>
        </w:rPr>
        <w:t>扬州市上善建设工程有限公司</w:t>
      </w:r>
      <w:r>
        <w:rPr>
          <w:rFonts w:ascii="宋体" w:hAnsi="宋体" w:cs="宋体"/>
          <w:color w:val="000000"/>
          <w:kern w:val="0"/>
          <w:sz w:val="24"/>
        </w:rPr>
        <w:t xml:space="preserve">                                                  </w:t>
      </w:r>
    </w:p>
    <w:sectPr w:rsidR="00B95A9D" w:rsidSect="00C7654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A9D" w:rsidRDefault="00B95A9D">
      <w:r>
        <w:separator/>
      </w:r>
    </w:p>
  </w:endnote>
  <w:endnote w:type="continuationSeparator" w:id="0">
    <w:p w:rsidR="00B95A9D" w:rsidRDefault="00B95A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A9D" w:rsidRDefault="00B95A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A9D" w:rsidRDefault="00B95A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A9D" w:rsidRDefault="00B95A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A9D" w:rsidRDefault="00B95A9D">
      <w:r>
        <w:separator/>
      </w:r>
    </w:p>
  </w:footnote>
  <w:footnote w:type="continuationSeparator" w:id="0">
    <w:p w:rsidR="00B95A9D" w:rsidRDefault="00B95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A9D" w:rsidRDefault="00B95A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A9D" w:rsidRDefault="00B95A9D" w:rsidP="00DC52A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A9D" w:rsidRDefault="00B95A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97A1201"/>
    <w:rsid w:val="004C49D8"/>
    <w:rsid w:val="00B95A9D"/>
    <w:rsid w:val="00C76543"/>
    <w:rsid w:val="00DC52A2"/>
    <w:rsid w:val="00E40051"/>
    <w:rsid w:val="00FC04AA"/>
    <w:rsid w:val="0E3930EA"/>
    <w:rsid w:val="0F3062E6"/>
    <w:rsid w:val="0FE67DCA"/>
    <w:rsid w:val="1BFC3456"/>
    <w:rsid w:val="221D37E3"/>
    <w:rsid w:val="25A153C3"/>
    <w:rsid w:val="30FF17AB"/>
    <w:rsid w:val="34C56131"/>
    <w:rsid w:val="36E400D4"/>
    <w:rsid w:val="387F720B"/>
    <w:rsid w:val="397A1201"/>
    <w:rsid w:val="3CFC355D"/>
    <w:rsid w:val="3FAC746F"/>
    <w:rsid w:val="41EE635D"/>
    <w:rsid w:val="46285AB5"/>
    <w:rsid w:val="4C203C12"/>
    <w:rsid w:val="4D672DEA"/>
    <w:rsid w:val="53C8629D"/>
    <w:rsid w:val="54E56A5F"/>
    <w:rsid w:val="5B206FE2"/>
    <w:rsid w:val="639C56B6"/>
    <w:rsid w:val="645B57EE"/>
    <w:rsid w:val="69641455"/>
    <w:rsid w:val="6B7E3519"/>
    <w:rsid w:val="6E365DE5"/>
    <w:rsid w:val="6F357D61"/>
    <w:rsid w:val="733A0BC8"/>
    <w:rsid w:val="74C71FBE"/>
    <w:rsid w:val="760D220A"/>
    <w:rsid w:val="785E4131"/>
    <w:rsid w:val="78862C00"/>
    <w:rsid w:val="7A444EEF"/>
    <w:rsid w:val="7E69705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a"/>
    <w:qFormat/>
    <w:rsid w:val="00C76543"/>
    <w:pPr>
      <w:widowControl w:val="0"/>
      <w:jc w:val="both"/>
    </w:pPr>
    <w:rPr>
      <w:szCs w:val="24"/>
    </w:rPr>
  </w:style>
  <w:style w:type="paragraph" w:styleId="Heading3">
    <w:name w:val="heading 3"/>
    <w:basedOn w:val="Normal"/>
    <w:next w:val="Normal"/>
    <w:link w:val="Heading3Char"/>
    <w:uiPriority w:val="99"/>
    <w:qFormat/>
    <w:rsid w:val="00C76543"/>
    <w:pPr>
      <w:spacing w:beforeAutospacing="1" w:afterAutospacing="1"/>
      <w:jc w:val="left"/>
      <w:outlineLvl w:val="2"/>
    </w:pPr>
    <w:rPr>
      <w:rFonts w:ascii="宋体" w:hAnsi="宋体"/>
      <w:b/>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454B5"/>
    <w:rPr>
      <w:b/>
      <w:bCs/>
      <w:sz w:val="32"/>
      <w:szCs w:val="32"/>
    </w:rPr>
  </w:style>
  <w:style w:type="paragraph" w:customStyle="1" w:styleId="a">
    <w:name w:val="正文（缩进）"/>
    <w:basedOn w:val="Normal"/>
    <w:uiPriority w:val="99"/>
    <w:rsid w:val="00C76543"/>
    <w:pPr>
      <w:ind w:firstLineChars="200" w:firstLine="480"/>
    </w:pPr>
  </w:style>
  <w:style w:type="paragraph" w:styleId="NormalWeb">
    <w:name w:val="Normal (Web)"/>
    <w:basedOn w:val="Normal"/>
    <w:uiPriority w:val="99"/>
    <w:rsid w:val="00C76543"/>
    <w:pPr>
      <w:spacing w:beforeAutospacing="1" w:afterAutospacing="1"/>
      <w:jc w:val="left"/>
    </w:pPr>
    <w:rPr>
      <w:kern w:val="0"/>
      <w:sz w:val="24"/>
    </w:rPr>
  </w:style>
  <w:style w:type="character" w:styleId="Hyperlink">
    <w:name w:val="Hyperlink"/>
    <w:basedOn w:val="DefaultParagraphFont"/>
    <w:uiPriority w:val="99"/>
    <w:rsid w:val="00C76543"/>
    <w:rPr>
      <w:rFonts w:cs="Times New Roman"/>
      <w:color w:val="0000FF"/>
      <w:u w:val="single"/>
    </w:rPr>
  </w:style>
  <w:style w:type="paragraph" w:styleId="Header">
    <w:name w:val="header"/>
    <w:basedOn w:val="Normal"/>
    <w:link w:val="HeaderChar"/>
    <w:uiPriority w:val="99"/>
    <w:rsid w:val="00DC52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454B5"/>
    <w:rPr>
      <w:sz w:val="18"/>
      <w:szCs w:val="18"/>
    </w:rPr>
  </w:style>
  <w:style w:type="paragraph" w:styleId="Footer">
    <w:name w:val="footer"/>
    <w:basedOn w:val="Normal"/>
    <w:link w:val="FooterChar"/>
    <w:uiPriority w:val="99"/>
    <w:rsid w:val="00DC52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454B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idu.com/link?url=G3txt4rSwsHChogKVafRy5ckK0yCfnbeVzYRPA8Ye9i&amp;wd=&amp;eqid=a0d9a298000a1516000000025ccc3729"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baidu.com/link?url=G3txt4rSwsHChogKVafRy5ckK0yCfnbeVzYRPA8Ye9i&amp;wd=&amp;eqid=a0d9a298000a1516000000025ccc3729"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aidu.com/link?url=G3txt4rSwsHChogKVafRy5ckK0yCfnbeVzYRPA8Ye9i&amp;wd=&amp;eqid=a0d9a298000a1516000000025ccc3729"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272</Words>
  <Characters>1555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任城区大二环绿化廊道工程</dc:title>
  <dc:subject/>
  <dc:creator>?       、M</dc:creator>
  <cp:keywords/>
  <dc:description/>
  <cp:lastModifiedBy>user</cp:lastModifiedBy>
  <cp:revision>2</cp:revision>
  <dcterms:created xsi:type="dcterms:W3CDTF">2019-04-07T01:17:00Z</dcterms:created>
  <dcterms:modified xsi:type="dcterms:W3CDTF">2019-04-07T01:17:00Z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