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52"/>
          <w:szCs w:val="48"/>
        </w:rPr>
      </w:pPr>
    </w:p>
    <w:p>
      <w:pPr>
        <w:adjustRightInd w:val="0"/>
        <w:snapToGrid w:val="0"/>
        <w:spacing w:line="360" w:lineRule="auto"/>
        <w:jc w:val="center"/>
        <w:rPr>
          <w:rFonts w:hint="eastAsia" w:ascii="仿宋_GB2312" w:hAnsi="宋体" w:eastAsia="仿宋_GB2312"/>
          <w:b/>
          <w:color w:val="000000"/>
          <w:spacing w:val="28"/>
          <w:sz w:val="52"/>
          <w:szCs w:val="48"/>
        </w:rPr>
      </w:pPr>
      <w:r>
        <w:rPr>
          <w:rFonts w:hint="eastAsia" w:ascii="仿宋_GB2312" w:hAnsi="宋体" w:eastAsia="仿宋_GB2312"/>
          <w:b/>
          <w:color w:val="000000"/>
          <w:spacing w:val="28"/>
          <w:sz w:val="52"/>
          <w:szCs w:val="48"/>
        </w:rPr>
        <w:t>江苏长江水务股份有限公司</w:t>
      </w:r>
    </w:p>
    <w:p>
      <w:pPr>
        <w:adjustRightInd w:val="0"/>
        <w:snapToGrid w:val="0"/>
        <w:spacing w:line="360" w:lineRule="auto"/>
        <w:jc w:val="center"/>
        <w:rPr>
          <w:rFonts w:hint="eastAsia" w:ascii="仿宋_GB2312" w:hAnsi="宋体" w:eastAsia="仿宋_GB2312"/>
          <w:b/>
          <w:color w:val="000000"/>
          <w:spacing w:val="28"/>
          <w:sz w:val="52"/>
          <w:szCs w:val="48"/>
          <w:lang w:eastAsia="zh-CN"/>
        </w:rPr>
      </w:pPr>
      <w:r>
        <w:rPr>
          <w:rFonts w:hint="eastAsia" w:ascii="仿宋_GB2312" w:hAnsi="宋体" w:eastAsia="仿宋_GB2312"/>
          <w:b/>
          <w:color w:val="000000"/>
          <w:spacing w:val="28"/>
          <w:sz w:val="52"/>
          <w:szCs w:val="48"/>
        </w:rPr>
        <w:t>加矾</w:t>
      </w:r>
      <w:r>
        <w:rPr>
          <w:rFonts w:hint="eastAsia" w:ascii="仿宋_GB2312" w:hAnsi="宋体" w:eastAsia="仿宋_GB2312"/>
          <w:b/>
          <w:color w:val="000000"/>
          <w:spacing w:val="28"/>
          <w:sz w:val="52"/>
          <w:szCs w:val="48"/>
          <w:lang w:eastAsia="zh-CN"/>
        </w:rPr>
        <w:t>加药</w:t>
      </w:r>
      <w:r>
        <w:rPr>
          <w:rFonts w:hint="eastAsia" w:ascii="仿宋_GB2312" w:hAnsi="宋体" w:eastAsia="仿宋_GB2312"/>
          <w:b/>
          <w:color w:val="000000"/>
          <w:spacing w:val="28"/>
          <w:sz w:val="52"/>
          <w:szCs w:val="48"/>
        </w:rPr>
        <w:t>系统维</w:t>
      </w:r>
      <w:r>
        <w:rPr>
          <w:rFonts w:hint="eastAsia" w:ascii="仿宋_GB2312" w:hAnsi="宋体" w:eastAsia="仿宋_GB2312"/>
          <w:b/>
          <w:color w:val="000000"/>
          <w:spacing w:val="28"/>
          <w:sz w:val="52"/>
          <w:szCs w:val="48"/>
          <w:lang w:eastAsia="zh-CN"/>
        </w:rPr>
        <w:t>修框架</w:t>
      </w:r>
    </w:p>
    <w:p>
      <w:pPr>
        <w:adjustRightInd w:val="0"/>
        <w:snapToGrid w:val="0"/>
        <w:spacing w:line="360" w:lineRule="auto"/>
        <w:jc w:val="center"/>
        <w:rPr>
          <w:rFonts w:hint="eastAsia" w:ascii="仿宋_GB2312" w:hAnsi="宋体" w:eastAsia="仿宋_GB2312"/>
          <w:b/>
          <w:color w:val="000000"/>
          <w:spacing w:val="28"/>
          <w:sz w:val="52"/>
          <w:szCs w:val="48"/>
        </w:rPr>
      </w:pPr>
    </w:p>
    <w:p>
      <w:pPr>
        <w:adjustRightInd w:val="0"/>
        <w:snapToGrid w:val="0"/>
        <w:spacing w:line="360" w:lineRule="auto"/>
        <w:jc w:val="center"/>
        <w:rPr>
          <w:rFonts w:hint="eastAsia" w:ascii="仿宋_GB2312" w:hAnsi="宋体" w:eastAsia="仿宋_GB2312"/>
          <w:b/>
          <w:color w:val="000000"/>
          <w:spacing w:val="28"/>
          <w:sz w:val="52"/>
          <w:szCs w:val="48"/>
        </w:rPr>
      </w:pPr>
    </w:p>
    <w:p>
      <w:pPr>
        <w:adjustRightInd w:val="0"/>
        <w:snapToGrid w:val="0"/>
        <w:spacing w:line="360" w:lineRule="auto"/>
        <w:jc w:val="center"/>
        <w:rPr>
          <w:rFonts w:hint="eastAsia" w:ascii="仿宋_GB2312" w:hAnsi="宋体" w:eastAsia="仿宋_GB2312"/>
          <w:b/>
          <w:snapToGrid w:val="0"/>
          <w:color w:val="000000"/>
          <w:sz w:val="52"/>
          <w:szCs w:val="52"/>
        </w:rPr>
      </w:pPr>
      <w:r>
        <w:rPr>
          <w:rFonts w:hint="eastAsia" w:ascii="仿宋_GB2312" w:hAnsi="宋体" w:eastAsia="仿宋_GB2312"/>
          <w:b/>
          <w:color w:val="000000"/>
          <w:spacing w:val="28"/>
          <w:sz w:val="52"/>
          <w:szCs w:val="48"/>
        </w:rPr>
        <w:t>招标文件</w:t>
      </w:r>
    </w:p>
    <w:p>
      <w:pPr>
        <w:adjustRightInd w:val="0"/>
        <w:snapToGrid w:val="0"/>
        <w:spacing w:line="360" w:lineRule="auto"/>
        <w:ind w:firstLine="3384" w:firstLineChars="1204"/>
        <w:rPr>
          <w:rFonts w:hint="eastAsia" w:ascii="黑体" w:hAnsi="宋体" w:eastAsia="黑体"/>
          <w:b/>
          <w:bCs/>
          <w:snapToGrid w:val="0"/>
          <w:color w:val="000000"/>
          <w:sz w:val="28"/>
          <w:szCs w:val="28"/>
        </w:rPr>
      </w:pPr>
    </w:p>
    <w:p>
      <w:pPr>
        <w:adjustRightInd w:val="0"/>
        <w:snapToGrid w:val="0"/>
        <w:spacing w:line="360" w:lineRule="auto"/>
        <w:ind w:firstLine="602" w:firstLineChars="200"/>
        <w:jc w:val="center"/>
        <w:rPr>
          <w:rFonts w:hint="eastAsia" w:ascii="仿宋_GB2312" w:hAnsi="宋体" w:eastAsia="仿宋_GB2312"/>
          <w:b/>
          <w:bCs/>
          <w:snapToGrid w:val="0"/>
          <w:color w:val="000000"/>
          <w:sz w:val="30"/>
        </w:rPr>
      </w:pPr>
    </w:p>
    <w:p>
      <w:pPr>
        <w:adjustRightInd w:val="0"/>
        <w:snapToGrid w:val="0"/>
        <w:spacing w:line="360" w:lineRule="auto"/>
        <w:ind w:firstLine="1446" w:firstLineChars="200"/>
        <w:jc w:val="center"/>
        <w:rPr>
          <w:rFonts w:hint="eastAsia" w:ascii="仿宋_GB2312" w:hAnsi="宋体" w:eastAsia="仿宋_GB2312"/>
          <w:b/>
          <w:snapToGrid w:val="0"/>
          <w:color w:val="000000"/>
          <w:sz w:val="72"/>
        </w:rPr>
      </w:pPr>
    </w:p>
    <w:p>
      <w:pPr>
        <w:adjustRightInd w:val="0"/>
        <w:snapToGrid w:val="0"/>
        <w:spacing w:line="360" w:lineRule="auto"/>
        <w:ind w:firstLine="1446" w:firstLineChars="200"/>
        <w:jc w:val="center"/>
        <w:rPr>
          <w:rFonts w:hint="eastAsia" w:ascii="仿宋_GB2312" w:hAnsi="宋体" w:eastAsia="仿宋_GB2312"/>
          <w:b/>
          <w:snapToGrid w:val="0"/>
          <w:color w:val="000000"/>
          <w:sz w:val="72"/>
        </w:rPr>
      </w:pPr>
    </w:p>
    <w:p>
      <w:pPr>
        <w:adjustRightInd w:val="0"/>
        <w:snapToGrid w:val="0"/>
        <w:spacing w:line="360" w:lineRule="auto"/>
        <w:ind w:firstLine="1446" w:firstLineChars="200"/>
        <w:jc w:val="center"/>
        <w:rPr>
          <w:rFonts w:hint="eastAsia" w:ascii="仿宋_GB2312" w:hAnsi="宋体" w:eastAsia="仿宋_GB2312"/>
          <w:b/>
          <w:snapToGrid w:val="0"/>
          <w:color w:val="000000"/>
          <w:sz w:val="72"/>
        </w:rPr>
      </w:pPr>
    </w:p>
    <w:p>
      <w:pPr>
        <w:adjustRightInd w:val="0"/>
        <w:snapToGrid w:val="0"/>
        <w:spacing w:line="480" w:lineRule="auto"/>
        <w:ind w:firstLine="1494" w:firstLineChars="496"/>
        <w:rPr>
          <w:rFonts w:hint="eastAsia" w:ascii="仿宋_GB2312" w:hAnsi="宋体" w:eastAsia="仿宋_GB2312"/>
          <w:b/>
          <w:bCs/>
          <w:snapToGrid w:val="0"/>
          <w:color w:val="000000"/>
          <w:sz w:val="28"/>
        </w:rPr>
      </w:pPr>
      <w:r>
        <w:rPr>
          <w:rFonts w:hint="eastAsia" w:ascii="仿宋_GB2312" w:hAnsi="宋体" w:eastAsia="仿宋_GB2312"/>
          <w:b/>
          <w:bCs/>
          <w:snapToGrid w:val="0"/>
          <w:color w:val="000000"/>
          <w:sz w:val="30"/>
        </w:rPr>
        <w:t>招       标      人：江苏长江水务股份有限公司</w:t>
      </w:r>
    </w:p>
    <w:p>
      <w:pPr>
        <w:spacing w:line="460" w:lineRule="exact"/>
        <w:ind w:firstLine="1494" w:firstLineChars="496"/>
        <w:rPr>
          <w:rFonts w:hint="eastAsia" w:eastAsia="黑体"/>
          <w:color w:val="000000"/>
          <w:sz w:val="36"/>
        </w:rPr>
      </w:pPr>
      <w:r>
        <w:rPr>
          <w:rFonts w:hint="eastAsia" w:ascii="仿宋_GB2312" w:hAnsi="宋体" w:eastAsia="仿宋_GB2312"/>
          <w:b/>
          <w:bCs/>
          <w:snapToGrid w:val="0"/>
          <w:color w:val="000000"/>
          <w:sz w:val="30"/>
        </w:rPr>
        <w:t xml:space="preserve">发    放    日   期：  </w:t>
      </w:r>
      <w:r>
        <w:rPr>
          <w:rFonts w:hint="eastAsia" w:ascii="仿宋_GB2312" w:hAnsi="宋体" w:eastAsia="仿宋_GB2312"/>
          <w:b/>
          <w:bCs/>
          <w:snapToGrid w:val="0"/>
          <w:color w:val="000000"/>
          <w:sz w:val="30"/>
          <w:u w:val="single"/>
        </w:rPr>
        <w:t xml:space="preserve"> 20</w:t>
      </w:r>
      <w:r>
        <w:rPr>
          <w:rFonts w:hint="eastAsia" w:ascii="仿宋_GB2312" w:hAnsi="宋体" w:eastAsia="仿宋_GB2312"/>
          <w:b/>
          <w:bCs/>
          <w:snapToGrid w:val="0"/>
          <w:color w:val="000000"/>
          <w:sz w:val="30"/>
          <w:u w:val="single"/>
          <w:lang w:val="en-US" w:eastAsia="zh-CN"/>
        </w:rPr>
        <w:t>22</w:t>
      </w:r>
      <w:r>
        <w:rPr>
          <w:rFonts w:hint="eastAsia" w:ascii="仿宋_GB2312" w:hAnsi="宋体" w:eastAsia="仿宋_GB2312"/>
          <w:b/>
          <w:bCs/>
          <w:snapToGrid w:val="0"/>
          <w:color w:val="000000"/>
          <w:sz w:val="30"/>
        </w:rPr>
        <w:t>年</w:t>
      </w:r>
      <w:r>
        <w:rPr>
          <w:rFonts w:hint="eastAsia" w:ascii="仿宋_GB2312" w:hAnsi="宋体" w:eastAsia="仿宋_GB2312"/>
          <w:b/>
          <w:bCs/>
          <w:snapToGrid w:val="0"/>
          <w:color w:val="000000"/>
          <w:sz w:val="30"/>
          <w:u w:val="single"/>
        </w:rPr>
        <w:t xml:space="preserve">  </w:t>
      </w:r>
      <w:r>
        <w:rPr>
          <w:rFonts w:hint="eastAsia" w:ascii="仿宋_GB2312" w:hAnsi="宋体" w:eastAsia="仿宋_GB2312"/>
          <w:b/>
          <w:bCs/>
          <w:snapToGrid w:val="0"/>
          <w:color w:val="000000"/>
          <w:sz w:val="30"/>
          <w:u w:val="single"/>
          <w:lang w:val="en-US" w:eastAsia="zh-CN"/>
        </w:rPr>
        <w:t>10</w:t>
      </w:r>
      <w:r>
        <w:rPr>
          <w:rFonts w:hint="eastAsia" w:ascii="仿宋_GB2312" w:hAnsi="宋体" w:eastAsia="仿宋_GB2312"/>
          <w:b/>
          <w:bCs/>
          <w:snapToGrid w:val="0"/>
          <w:color w:val="000000"/>
          <w:sz w:val="30"/>
          <w:u w:val="single"/>
        </w:rPr>
        <w:t xml:space="preserve"> </w:t>
      </w:r>
      <w:r>
        <w:rPr>
          <w:rFonts w:hint="eastAsia" w:ascii="仿宋_GB2312" w:hAnsi="宋体" w:eastAsia="仿宋_GB2312"/>
          <w:b/>
          <w:bCs/>
          <w:snapToGrid w:val="0"/>
          <w:color w:val="000000"/>
          <w:sz w:val="30"/>
        </w:rPr>
        <w:t>月</w:t>
      </w:r>
      <w:r>
        <w:rPr>
          <w:rFonts w:hint="eastAsia" w:ascii="仿宋_GB2312" w:hAnsi="宋体" w:eastAsia="仿宋_GB2312"/>
          <w:b/>
          <w:bCs/>
          <w:snapToGrid w:val="0"/>
          <w:color w:val="000000"/>
          <w:sz w:val="30"/>
          <w:u w:val="single"/>
        </w:rPr>
        <w:t xml:space="preserve">  </w:t>
      </w:r>
      <w:r>
        <w:rPr>
          <w:rFonts w:hint="eastAsia" w:ascii="仿宋_GB2312" w:hAnsi="宋体" w:eastAsia="仿宋_GB2312"/>
          <w:b/>
          <w:bCs/>
          <w:snapToGrid w:val="0"/>
          <w:color w:val="000000"/>
          <w:sz w:val="30"/>
          <w:u w:val="single"/>
          <w:lang w:val="en-US" w:eastAsia="zh-CN"/>
        </w:rPr>
        <w:t>17</w:t>
      </w:r>
      <w:r>
        <w:rPr>
          <w:rFonts w:hint="eastAsia" w:ascii="仿宋_GB2312" w:hAnsi="宋体" w:eastAsia="仿宋_GB2312"/>
          <w:b/>
          <w:bCs/>
          <w:snapToGrid w:val="0"/>
          <w:color w:val="000000"/>
          <w:sz w:val="30"/>
          <w:u w:val="single"/>
        </w:rPr>
        <w:t xml:space="preserve"> </w:t>
      </w:r>
      <w:r>
        <w:rPr>
          <w:rFonts w:hint="eastAsia" w:ascii="仿宋_GB2312" w:hAnsi="宋体" w:eastAsia="仿宋_GB2312"/>
          <w:b/>
          <w:bCs/>
          <w:snapToGrid w:val="0"/>
          <w:color w:val="000000"/>
          <w:sz w:val="30"/>
        </w:rPr>
        <w:t>日</w:t>
      </w:r>
    </w:p>
    <w:p>
      <w:pPr>
        <w:spacing w:line="460" w:lineRule="exact"/>
        <w:rPr>
          <w:rFonts w:hint="eastAsia" w:eastAsia="仿宋_GB2312"/>
          <w:color w:val="000000"/>
          <w:sz w:val="30"/>
          <w:u w:val="single"/>
        </w:rPr>
      </w:pPr>
    </w:p>
    <w:p>
      <w:pPr>
        <w:spacing w:line="460" w:lineRule="exact"/>
        <w:rPr>
          <w:rFonts w:hint="eastAsia" w:eastAsia="仿宋_GB2312"/>
          <w:color w:val="000000"/>
          <w:sz w:val="30"/>
          <w:u w:val="single"/>
        </w:rPr>
      </w:pPr>
    </w:p>
    <w:p>
      <w:pPr>
        <w:spacing w:line="360" w:lineRule="auto"/>
        <w:outlineLvl w:val="0"/>
        <w:rPr>
          <w:rFonts w:hint="eastAsia" w:ascii="宋体" w:hAnsi="宋体"/>
          <w:b/>
          <w:color w:val="000000"/>
          <w:sz w:val="36"/>
          <w:szCs w:val="36"/>
        </w:rPr>
      </w:pPr>
    </w:p>
    <w:p>
      <w:pPr>
        <w:spacing w:line="360" w:lineRule="auto"/>
        <w:jc w:val="center"/>
        <w:outlineLvl w:val="0"/>
        <w:rPr>
          <w:rFonts w:hint="eastAsia" w:ascii="宋体" w:hAnsi="宋体"/>
          <w:b/>
          <w:color w:val="000000"/>
          <w:sz w:val="36"/>
          <w:szCs w:val="36"/>
        </w:rPr>
      </w:pPr>
      <w:r>
        <w:rPr>
          <w:rFonts w:hint="eastAsia" w:ascii="宋体" w:hAnsi="宋体"/>
          <w:b/>
          <w:color w:val="000000"/>
          <w:sz w:val="36"/>
          <w:szCs w:val="36"/>
        </w:rPr>
        <w:t>前  附  表</w:t>
      </w:r>
    </w:p>
    <w:tbl>
      <w:tblPr>
        <w:tblStyle w:val="13"/>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1993"/>
        <w:gridCol w:w="1105"/>
        <w:gridCol w:w="3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序号</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项    目</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color w:val="000000"/>
                <w:szCs w:val="21"/>
              </w:rPr>
            </w:pPr>
            <w:r>
              <w:rPr>
                <w:rFonts w:hint="eastAsia" w:ascii="宋体" w:hAnsi="宋体"/>
                <w:color w:val="000000"/>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1</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项目名称</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olor w:val="000000"/>
                <w:szCs w:val="21"/>
                <w:lang w:eastAsia="zh-CN"/>
              </w:rPr>
            </w:pPr>
            <w:r>
              <w:rPr>
                <w:rFonts w:hint="eastAsia" w:ascii="宋体" w:hAnsi="宋体"/>
                <w:color w:val="000000"/>
                <w:szCs w:val="21"/>
              </w:rPr>
              <w:t>江苏长江水务股份有限公司加矾</w:t>
            </w:r>
            <w:r>
              <w:rPr>
                <w:rFonts w:hint="eastAsia" w:ascii="宋体" w:hAnsi="宋体"/>
                <w:color w:val="000000"/>
                <w:szCs w:val="21"/>
                <w:lang w:eastAsia="zh-CN"/>
              </w:rPr>
              <w:t>加药</w:t>
            </w:r>
            <w:r>
              <w:rPr>
                <w:rFonts w:hint="eastAsia" w:ascii="宋体" w:hAnsi="宋体"/>
                <w:color w:val="000000"/>
                <w:szCs w:val="21"/>
              </w:rPr>
              <w:t>系统维</w:t>
            </w:r>
            <w:r>
              <w:rPr>
                <w:rFonts w:hint="eastAsia" w:ascii="宋体" w:hAnsi="宋体"/>
                <w:color w:val="000000"/>
                <w:szCs w:val="21"/>
                <w:lang w:eastAsia="zh-CN"/>
              </w:rPr>
              <w:t>修框架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2</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招标方式</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3</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招标内容</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olor w:val="000000"/>
                <w:szCs w:val="21"/>
                <w:lang w:eastAsia="zh-CN"/>
              </w:rPr>
            </w:pPr>
            <w:r>
              <w:rPr>
                <w:rFonts w:hint="eastAsia" w:ascii="宋体" w:hAnsi="宋体"/>
                <w:color w:val="000000"/>
                <w:szCs w:val="21"/>
              </w:rPr>
              <w:t>水厂</w:t>
            </w:r>
            <w:r>
              <w:rPr>
                <w:rFonts w:hint="eastAsia" w:ascii="宋体" w:hAnsi="宋体"/>
                <w:color w:val="000000"/>
                <w:szCs w:val="21"/>
                <w:lang w:eastAsia="zh-CN"/>
              </w:rPr>
              <w:t>和增压站</w:t>
            </w:r>
            <w:r>
              <w:rPr>
                <w:rFonts w:hint="eastAsia" w:ascii="宋体" w:hAnsi="宋体"/>
                <w:color w:val="000000"/>
                <w:szCs w:val="21"/>
              </w:rPr>
              <w:t>加矾</w:t>
            </w:r>
            <w:r>
              <w:rPr>
                <w:rFonts w:hint="eastAsia" w:ascii="宋体" w:hAnsi="宋体"/>
                <w:color w:val="000000"/>
                <w:szCs w:val="21"/>
                <w:lang w:eastAsia="zh-CN"/>
              </w:rPr>
              <w:t>加药系统</w:t>
            </w:r>
            <w:r>
              <w:rPr>
                <w:rFonts w:hint="eastAsia" w:ascii="宋体" w:hAnsi="宋体"/>
                <w:color w:val="000000"/>
                <w:szCs w:val="21"/>
              </w:rPr>
              <w:t>等设备维</w:t>
            </w:r>
            <w:r>
              <w:rPr>
                <w:rFonts w:hint="eastAsia" w:ascii="宋体" w:hAnsi="宋体"/>
                <w:color w:val="000000"/>
                <w:szCs w:val="21"/>
                <w:lang w:eastAsia="zh-CN"/>
              </w:rPr>
              <w:t>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4</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服务内容</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见附表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5</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维保开始期</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中标签订合同后的10天之内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6</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服务内容/服务承诺</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color w:val="000000"/>
                <w:szCs w:val="21"/>
              </w:rPr>
            </w:pPr>
            <w:r>
              <w:rPr>
                <w:rFonts w:hint="eastAsia" w:ascii="Arial" w:hAnsi="宋体"/>
                <w:bCs/>
                <w:iCs/>
                <w:color w:val="000000"/>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7</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服务地点</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8</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招标单位</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9</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投标文件份数</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10</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投标有效期</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szCs w:val="21"/>
              </w:rPr>
            </w:pPr>
            <w:r>
              <w:rPr>
                <w:rFonts w:hint="eastAsia" w:ascii="宋体" w:hAnsi="宋体"/>
                <w:color w:val="000000"/>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11</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投标截止时间</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color w:val="000000"/>
                <w:szCs w:val="21"/>
              </w:rPr>
            </w:pPr>
            <w:r>
              <w:rPr>
                <w:rFonts w:hint="eastAsia" w:ascii="宋体" w:hAnsi="宋体"/>
                <w:color w:val="000000"/>
                <w:szCs w:val="21"/>
                <w:lang w:val="en-US" w:eastAsia="zh-CN"/>
              </w:rPr>
              <w:t>2022</w:t>
            </w:r>
            <w:r>
              <w:rPr>
                <w:rFonts w:hint="eastAsia" w:ascii="宋体" w:hAnsi="宋体"/>
                <w:color w:val="000000"/>
                <w:szCs w:val="21"/>
              </w:rPr>
              <w:t xml:space="preserve">年 </w:t>
            </w:r>
            <w:r>
              <w:rPr>
                <w:rFonts w:hint="eastAsia" w:ascii="宋体" w:hAnsi="宋体"/>
                <w:color w:val="000000"/>
                <w:szCs w:val="21"/>
                <w:lang w:val="en-US" w:eastAsia="zh-CN"/>
              </w:rPr>
              <w:t xml:space="preserve"> 10  </w:t>
            </w:r>
            <w:r>
              <w:rPr>
                <w:rFonts w:hint="eastAsia" w:ascii="宋体" w:hAnsi="宋体"/>
                <w:color w:val="000000"/>
                <w:szCs w:val="21"/>
              </w:rPr>
              <w:t xml:space="preserve">月  </w:t>
            </w:r>
            <w:r>
              <w:rPr>
                <w:rFonts w:hint="eastAsia" w:ascii="宋体" w:hAnsi="宋体"/>
                <w:color w:val="000000"/>
                <w:szCs w:val="21"/>
                <w:lang w:val="en-US" w:eastAsia="zh-CN"/>
              </w:rPr>
              <w:t>21</w:t>
            </w:r>
            <w:r>
              <w:rPr>
                <w:rFonts w:hint="eastAsia" w:ascii="宋体" w:hAnsi="宋体"/>
                <w:color w:val="000000"/>
                <w:szCs w:val="21"/>
              </w:rPr>
              <w:t xml:space="preserve"> 日下午 </w:t>
            </w:r>
            <w:r>
              <w:rPr>
                <w:rFonts w:hint="eastAsia" w:ascii="宋体" w:hAnsi="宋体"/>
                <w:color w:val="000000"/>
                <w:szCs w:val="21"/>
                <w:lang w:val="en-US" w:eastAsia="zh-CN"/>
              </w:rPr>
              <w:t>3</w:t>
            </w:r>
            <w:r>
              <w:rPr>
                <w:rFonts w:hint="eastAsia" w:ascii="宋体" w:hAnsi="宋体"/>
                <w:color w:val="000000"/>
                <w:szCs w:val="21"/>
              </w:rPr>
              <w:t xml:space="preserve">:00  </w:t>
            </w:r>
            <w:r>
              <w:rPr>
                <w:rFonts w:hint="eastAsia" w:ascii="宋体" w:hAnsi="宋体" w:cs="宋体"/>
                <w:color w:val="000000"/>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12</w:t>
            </w:r>
          </w:p>
        </w:tc>
        <w:tc>
          <w:tcPr>
            <w:tcW w:w="2106"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投标文件递交</w:t>
            </w:r>
          </w:p>
          <w:p>
            <w:pPr>
              <w:spacing w:line="360" w:lineRule="auto"/>
              <w:jc w:val="center"/>
              <w:rPr>
                <w:rFonts w:hint="eastAsia" w:ascii="宋体" w:hAnsi="宋体"/>
                <w:color w:val="000000"/>
                <w:szCs w:val="21"/>
              </w:rPr>
            </w:pPr>
            <w:r>
              <w:rPr>
                <w:rFonts w:hint="eastAsia" w:ascii="宋体" w:hAnsi="宋体"/>
                <w:color w:val="000000"/>
                <w:szCs w:val="21"/>
              </w:rPr>
              <w:t>地址</w:t>
            </w:r>
          </w:p>
        </w:tc>
        <w:tc>
          <w:tcPr>
            <w:tcW w:w="6223" w:type="dxa"/>
            <w:gridSpan w:val="3"/>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color w:val="000000"/>
                <w:szCs w:val="21"/>
              </w:rPr>
            </w:pPr>
            <w:r>
              <w:rPr>
                <w:rFonts w:hint="eastAsia" w:ascii="宋体" w:hAnsi="宋体"/>
                <w:color w:val="000000"/>
                <w:szCs w:val="21"/>
              </w:rPr>
              <w:t>扬州市文汇东路249号江苏长江水务股份有限公司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13</w:t>
            </w:r>
          </w:p>
        </w:tc>
        <w:tc>
          <w:tcPr>
            <w:tcW w:w="2106"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开标会时间</w:t>
            </w:r>
          </w:p>
        </w:tc>
        <w:tc>
          <w:tcPr>
            <w:tcW w:w="1993" w:type="dxa"/>
            <w:tcBorders>
              <w:top w:val="single" w:color="auto" w:sz="4" w:space="0"/>
              <w:left w:val="single" w:color="auto" w:sz="4" w:space="0"/>
              <w:bottom w:val="single" w:color="auto" w:sz="4" w:space="0"/>
              <w:right w:val="single" w:color="auto" w:sz="4" w:space="0"/>
            </w:tcBorders>
            <w:vAlign w:val="center"/>
          </w:tcPr>
          <w:p>
            <w:pPr>
              <w:spacing w:line="360" w:lineRule="auto"/>
              <w:ind w:left="630" w:leftChars="300"/>
              <w:rPr>
                <w:rFonts w:hint="eastAsia" w:ascii="宋体" w:hAnsi="宋体"/>
                <w:color w:val="000000"/>
                <w:szCs w:val="21"/>
              </w:rPr>
            </w:pPr>
            <w:r>
              <w:rPr>
                <w:rFonts w:hint="eastAsia" w:ascii="宋体" w:hAnsi="宋体"/>
                <w:color w:val="000000"/>
                <w:szCs w:val="21"/>
              </w:rPr>
              <w:t xml:space="preserve"> 另 定</w:t>
            </w:r>
          </w:p>
        </w:tc>
        <w:tc>
          <w:tcPr>
            <w:tcW w:w="11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地址</w:t>
            </w:r>
          </w:p>
        </w:tc>
        <w:tc>
          <w:tcPr>
            <w:tcW w:w="3125" w:type="dxa"/>
            <w:tcBorders>
              <w:top w:val="single" w:color="auto" w:sz="4" w:space="0"/>
              <w:left w:val="single" w:color="auto" w:sz="4" w:space="0"/>
              <w:bottom w:val="single" w:color="auto" w:sz="4" w:space="0"/>
              <w:right w:val="single" w:color="auto" w:sz="8" w:space="0"/>
            </w:tcBorders>
            <w:vAlign w:val="center"/>
          </w:tcPr>
          <w:p>
            <w:pPr>
              <w:spacing w:line="360" w:lineRule="auto"/>
              <w:rPr>
                <w:rFonts w:hint="eastAsia" w:ascii="宋体" w:hAnsi="宋体"/>
                <w:color w:val="000000"/>
                <w:szCs w:val="21"/>
              </w:rPr>
            </w:pPr>
            <w:r>
              <w:rPr>
                <w:rFonts w:hint="eastAsia" w:ascii="宋体" w:hAnsi="宋体"/>
                <w:color w:val="000000"/>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14</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标书装订</w:t>
            </w:r>
          </w:p>
          <w:p>
            <w:pPr>
              <w:spacing w:line="360" w:lineRule="auto"/>
              <w:jc w:val="center"/>
              <w:rPr>
                <w:rFonts w:ascii="宋体" w:hAnsi="宋体"/>
                <w:color w:val="000000"/>
                <w:szCs w:val="21"/>
              </w:rPr>
            </w:pPr>
            <w:r>
              <w:rPr>
                <w:rFonts w:hint="eastAsia" w:ascii="宋体" w:hAnsi="宋体"/>
                <w:color w:val="000000"/>
                <w:szCs w:val="21"/>
              </w:rPr>
              <w:t>及密封要求</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所有封袋上应写明招标人名称、投标项目名称及投标人的名称。</w:t>
            </w:r>
          </w:p>
          <w:p>
            <w:pPr>
              <w:spacing w:line="360" w:lineRule="auto"/>
              <w:rPr>
                <w:rFonts w:ascii="宋体" w:hAnsi="宋体"/>
                <w:color w:val="000000"/>
                <w:szCs w:val="21"/>
              </w:rPr>
            </w:pPr>
            <w:r>
              <w:rPr>
                <w:rFonts w:hint="eastAsia" w:ascii="宋体" w:hAnsi="宋体"/>
                <w:color w:val="000000"/>
                <w:szCs w:val="21"/>
              </w:rPr>
              <w:t>所有投标文件都必须在封袋加盖投标单位公章及其法定代表人或授权委托人印鉴。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15</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其他</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rPr>
                <w:rFonts w:hint="eastAsia" w:ascii="宋体" w:hAnsi="宋体"/>
                <w:color w:val="000000"/>
                <w:szCs w:val="21"/>
              </w:rPr>
            </w:pPr>
            <w:r>
              <w:rPr>
                <w:rFonts w:hint="eastAsia" w:ascii="宋体" w:hAnsi="宋体"/>
                <w:color w:val="000000"/>
                <w:szCs w:val="21"/>
              </w:rPr>
              <w:t>下文中与“前附表”内容不一致的，以“前附表”为准；</w:t>
            </w:r>
          </w:p>
          <w:p>
            <w:pPr>
              <w:numPr>
                <w:ilvl w:val="0"/>
                <w:numId w:val="1"/>
              </w:numPr>
              <w:spacing w:line="360" w:lineRule="auto"/>
              <w:rPr>
                <w:rFonts w:hint="eastAsia" w:ascii="宋体" w:hAnsi="宋体"/>
                <w:color w:val="000000"/>
                <w:szCs w:val="21"/>
              </w:rPr>
            </w:pPr>
            <w:r>
              <w:rPr>
                <w:rFonts w:hint="eastAsia" w:ascii="宋体" w:hAnsi="宋体"/>
                <w:color w:val="000000"/>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16</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联系方式</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hint="eastAsia" w:ascii="宋体" w:hAnsi="宋体"/>
                <w:color w:val="000000"/>
                <w:szCs w:val="21"/>
              </w:rPr>
            </w:pPr>
            <w:r>
              <w:rPr>
                <w:rFonts w:hint="eastAsia" w:ascii="宋体" w:hAnsi="宋体"/>
                <w:color w:val="000000"/>
                <w:szCs w:val="21"/>
              </w:rPr>
              <w:t>招标人：江苏长江水务股份有限公司</w:t>
            </w:r>
          </w:p>
          <w:p>
            <w:pPr>
              <w:adjustRightInd w:val="0"/>
              <w:spacing w:line="360" w:lineRule="auto"/>
              <w:rPr>
                <w:rFonts w:hint="eastAsia" w:ascii="宋体" w:hAnsi="宋体"/>
                <w:color w:val="000000"/>
                <w:szCs w:val="21"/>
              </w:rPr>
            </w:pPr>
            <w:r>
              <w:rPr>
                <w:rFonts w:hint="eastAsia" w:ascii="宋体" w:hAnsi="宋体"/>
                <w:color w:val="000000"/>
                <w:szCs w:val="21"/>
              </w:rPr>
              <w:t>地  址：扬州文汇东路249号</w:t>
            </w:r>
          </w:p>
          <w:p>
            <w:pPr>
              <w:adjustRightInd w:val="0"/>
              <w:spacing w:line="360" w:lineRule="auto"/>
              <w:rPr>
                <w:rFonts w:hint="eastAsia" w:ascii="宋体" w:hAnsi="宋体" w:eastAsia="宋体"/>
                <w:color w:val="000000"/>
                <w:szCs w:val="21"/>
                <w:lang w:val="en-US" w:eastAsia="zh-CN"/>
              </w:rPr>
            </w:pPr>
            <w:r>
              <w:rPr>
                <w:rFonts w:hint="eastAsia" w:ascii="宋体" w:hAnsi="宋体"/>
                <w:color w:val="000000"/>
                <w:szCs w:val="21"/>
              </w:rPr>
              <w:t>电  话：0514-829800</w:t>
            </w:r>
            <w:r>
              <w:rPr>
                <w:rFonts w:hint="eastAsia" w:ascii="宋体" w:hAnsi="宋体"/>
                <w:color w:val="000000"/>
                <w:szCs w:val="21"/>
                <w:lang w:val="en-US" w:eastAsia="zh-CN"/>
              </w:rPr>
              <w:t>01</w:t>
            </w:r>
          </w:p>
          <w:p>
            <w:pPr>
              <w:adjustRightInd w:val="0"/>
              <w:spacing w:line="360" w:lineRule="auto"/>
              <w:rPr>
                <w:rFonts w:hint="eastAsia" w:ascii="宋体" w:hAnsi="宋体" w:eastAsia="宋体"/>
                <w:color w:val="000000"/>
                <w:szCs w:val="21"/>
                <w:lang w:val="en-US" w:eastAsia="zh-CN"/>
              </w:rPr>
            </w:pPr>
            <w:r>
              <w:rPr>
                <w:rFonts w:hint="eastAsia" w:ascii="宋体" w:hAnsi="宋体"/>
                <w:color w:val="000000"/>
                <w:szCs w:val="21"/>
              </w:rPr>
              <w:t>联系人：</w:t>
            </w:r>
            <w:r>
              <w:rPr>
                <w:rFonts w:hint="eastAsia" w:ascii="宋体" w:hAnsi="宋体"/>
                <w:color w:val="000000"/>
                <w:szCs w:val="21"/>
                <w:lang w:eastAsia="zh-CN"/>
              </w:rPr>
              <w:t>蔡晋</w:t>
            </w:r>
          </w:p>
        </w:tc>
      </w:tr>
    </w:tbl>
    <w:p>
      <w:pPr>
        <w:autoSpaceDE w:val="0"/>
        <w:autoSpaceDN w:val="0"/>
        <w:adjustRightInd w:val="0"/>
        <w:snapToGrid w:val="0"/>
        <w:spacing w:line="480" w:lineRule="exact"/>
        <w:ind w:firstLine="561"/>
        <w:rPr>
          <w:rFonts w:hint="eastAsia" w:ascii="宋体" w:hAnsi="宋体"/>
          <w:color w:val="000000"/>
          <w:szCs w:val="21"/>
        </w:rPr>
      </w:pPr>
    </w:p>
    <w:p>
      <w:pPr>
        <w:autoSpaceDE w:val="0"/>
        <w:autoSpaceDN w:val="0"/>
        <w:adjustRightInd w:val="0"/>
        <w:snapToGrid w:val="0"/>
        <w:spacing w:line="480" w:lineRule="exact"/>
        <w:ind w:firstLine="561"/>
        <w:rPr>
          <w:rFonts w:hint="eastAsia" w:ascii="宋体" w:hAnsi="宋体"/>
          <w:color w:val="000000"/>
          <w:szCs w:val="21"/>
        </w:rPr>
      </w:pPr>
    </w:p>
    <w:p>
      <w:pPr>
        <w:autoSpaceDE w:val="0"/>
        <w:autoSpaceDN w:val="0"/>
        <w:adjustRightInd w:val="0"/>
        <w:snapToGrid w:val="0"/>
        <w:spacing w:line="240" w:lineRule="auto"/>
        <w:ind w:firstLine="561"/>
        <w:rPr>
          <w:rFonts w:hint="eastAsia" w:ascii="宋体" w:hAnsi="宋体"/>
          <w:b/>
          <w:color w:val="000000"/>
          <w:szCs w:val="21"/>
        </w:rPr>
      </w:pPr>
    </w:p>
    <w:p>
      <w:pPr>
        <w:autoSpaceDE w:val="0"/>
        <w:autoSpaceDN w:val="0"/>
        <w:adjustRightInd w:val="0"/>
        <w:snapToGrid w:val="0"/>
        <w:spacing w:line="240" w:lineRule="auto"/>
        <w:ind w:firstLine="561"/>
        <w:rPr>
          <w:rFonts w:hint="eastAsia" w:ascii="宋体" w:hAnsi="宋体"/>
          <w:b/>
          <w:color w:val="000000"/>
          <w:szCs w:val="21"/>
        </w:rPr>
      </w:pPr>
      <w:r>
        <w:rPr>
          <w:rFonts w:hint="eastAsia" w:ascii="宋体" w:hAnsi="宋体"/>
          <w:b/>
          <w:color w:val="000000"/>
          <w:szCs w:val="21"/>
        </w:rPr>
        <w:t>一、总    则</w:t>
      </w:r>
    </w:p>
    <w:p>
      <w:pPr>
        <w:autoSpaceDE w:val="0"/>
        <w:autoSpaceDN w:val="0"/>
        <w:adjustRightInd w:val="0"/>
        <w:snapToGrid w:val="0"/>
        <w:spacing w:line="240" w:lineRule="auto"/>
        <w:ind w:firstLine="561"/>
        <w:rPr>
          <w:rFonts w:hint="eastAsia" w:ascii="宋体" w:hAnsi="宋体"/>
          <w:b/>
          <w:color w:val="000000"/>
          <w:szCs w:val="21"/>
        </w:rPr>
      </w:pPr>
      <w:r>
        <w:rPr>
          <w:rFonts w:hint="eastAsia" w:ascii="宋体" w:hAnsi="宋体"/>
          <w:b/>
          <w:color w:val="000000"/>
          <w:szCs w:val="21"/>
        </w:rPr>
        <w:t>1、招标项目概况</w:t>
      </w:r>
    </w:p>
    <w:p>
      <w:pPr>
        <w:autoSpaceDE w:val="0"/>
        <w:autoSpaceDN w:val="0"/>
        <w:adjustRightInd w:val="0"/>
        <w:snapToGrid w:val="0"/>
        <w:spacing w:line="240" w:lineRule="auto"/>
        <w:ind w:firstLine="561"/>
        <w:rPr>
          <w:rFonts w:hint="eastAsia" w:ascii="宋体" w:hAnsi="宋体"/>
          <w:color w:val="000000"/>
          <w:szCs w:val="21"/>
        </w:rPr>
      </w:pPr>
      <w:r>
        <w:rPr>
          <w:rFonts w:hint="eastAsia" w:ascii="宋体" w:hAnsi="宋体"/>
          <w:color w:val="000000"/>
          <w:szCs w:val="21"/>
        </w:rPr>
        <w:t>1.1 因我公司加矾</w:t>
      </w:r>
      <w:r>
        <w:rPr>
          <w:rFonts w:hint="eastAsia" w:ascii="宋体" w:hAnsi="宋体"/>
          <w:color w:val="000000"/>
          <w:szCs w:val="21"/>
          <w:lang w:eastAsia="zh-CN"/>
        </w:rPr>
        <w:t>加药系统</w:t>
      </w:r>
      <w:r>
        <w:rPr>
          <w:rFonts w:hint="eastAsia" w:ascii="宋体" w:hAnsi="宋体"/>
          <w:color w:val="000000"/>
          <w:szCs w:val="21"/>
        </w:rPr>
        <w:t>专业性维</w:t>
      </w:r>
      <w:r>
        <w:rPr>
          <w:rFonts w:hint="eastAsia" w:ascii="宋体" w:hAnsi="宋体"/>
          <w:color w:val="000000"/>
          <w:szCs w:val="21"/>
          <w:lang w:eastAsia="zh-CN"/>
        </w:rPr>
        <w:t>修</w:t>
      </w:r>
      <w:r>
        <w:rPr>
          <w:rFonts w:hint="eastAsia" w:ascii="宋体" w:hAnsi="宋体"/>
          <w:color w:val="000000"/>
          <w:szCs w:val="21"/>
        </w:rPr>
        <w:t>需要，本招标项目已具备招标条件，现对本项目进行招标。</w:t>
      </w:r>
    </w:p>
    <w:p>
      <w:pPr>
        <w:autoSpaceDE w:val="0"/>
        <w:autoSpaceDN w:val="0"/>
        <w:adjustRightInd w:val="0"/>
        <w:snapToGrid w:val="0"/>
        <w:spacing w:line="240" w:lineRule="auto"/>
        <w:ind w:firstLine="561"/>
        <w:rPr>
          <w:rFonts w:hint="eastAsia" w:ascii="宋体" w:hAnsi="宋体"/>
          <w:b/>
          <w:color w:val="000000"/>
          <w:szCs w:val="21"/>
        </w:rPr>
      </w:pPr>
      <w:r>
        <w:rPr>
          <w:rFonts w:hint="eastAsia" w:ascii="宋体" w:hAnsi="宋体"/>
          <w:b/>
          <w:color w:val="000000"/>
          <w:szCs w:val="21"/>
        </w:rPr>
        <w:t>2、投标费用</w:t>
      </w:r>
    </w:p>
    <w:p>
      <w:pPr>
        <w:autoSpaceDE w:val="0"/>
        <w:autoSpaceDN w:val="0"/>
        <w:adjustRightInd w:val="0"/>
        <w:snapToGrid w:val="0"/>
        <w:spacing w:line="240" w:lineRule="auto"/>
        <w:ind w:firstLine="561"/>
        <w:rPr>
          <w:rFonts w:hint="eastAsia" w:ascii="宋体" w:hAnsi="宋体"/>
          <w:color w:val="000000"/>
          <w:szCs w:val="21"/>
        </w:rPr>
      </w:pPr>
      <w:r>
        <w:rPr>
          <w:rFonts w:hint="eastAsia" w:ascii="宋体" w:hAnsi="宋体"/>
          <w:color w:val="000000"/>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240" w:lineRule="auto"/>
        <w:ind w:firstLine="561"/>
        <w:rPr>
          <w:rFonts w:hint="eastAsia" w:ascii="宋体" w:hAnsi="宋体"/>
          <w:b/>
          <w:color w:val="000000"/>
          <w:szCs w:val="21"/>
        </w:rPr>
      </w:pPr>
      <w:r>
        <w:rPr>
          <w:rFonts w:hint="eastAsia" w:ascii="宋体" w:hAnsi="宋体"/>
          <w:b/>
          <w:color w:val="000000"/>
          <w:szCs w:val="21"/>
        </w:rPr>
        <w:t>3、保密</w:t>
      </w:r>
    </w:p>
    <w:p>
      <w:pPr>
        <w:autoSpaceDE w:val="0"/>
        <w:autoSpaceDN w:val="0"/>
        <w:adjustRightInd w:val="0"/>
        <w:snapToGrid w:val="0"/>
        <w:spacing w:line="240" w:lineRule="auto"/>
        <w:ind w:firstLine="561"/>
        <w:rPr>
          <w:rFonts w:hint="eastAsia" w:ascii="宋体" w:hAnsi="宋体"/>
          <w:color w:val="000000"/>
          <w:szCs w:val="21"/>
        </w:rPr>
      </w:pPr>
      <w:r>
        <w:rPr>
          <w:rFonts w:hint="eastAsia" w:ascii="宋体" w:hAnsi="宋体"/>
          <w:color w:val="000000"/>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240" w:lineRule="auto"/>
        <w:ind w:firstLine="561"/>
        <w:rPr>
          <w:rFonts w:ascii="宋体" w:hAnsi="宋体"/>
          <w:color w:val="000000"/>
          <w:szCs w:val="21"/>
        </w:rPr>
      </w:pPr>
      <w:r>
        <w:rPr>
          <w:rFonts w:hint="eastAsia" w:ascii="宋体" w:hAnsi="宋体"/>
          <w:color w:val="000000"/>
          <w:szCs w:val="21"/>
        </w:rPr>
        <w:t>4、合格的投标人</w:t>
      </w:r>
    </w:p>
    <w:p>
      <w:pPr>
        <w:spacing w:line="240" w:lineRule="auto"/>
        <w:ind w:firstLine="525" w:firstLineChars="250"/>
        <w:rPr>
          <w:rFonts w:hint="eastAsia" w:ascii="宋体" w:hAnsi="宋体"/>
          <w:color w:val="000000"/>
          <w:szCs w:val="21"/>
        </w:rPr>
      </w:pPr>
      <w:r>
        <w:rPr>
          <w:rFonts w:hint="eastAsia" w:ascii="宋体" w:hAnsi="宋体"/>
          <w:color w:val="000000"/>
          <w:szCs w:val="21"/>
        </w:rPr>
        <w:t>4.1投标人必须是中华人民共和国境内注册的企业法人，应遵守中国有关的法律、法规，严格执行国家标准。</w:t>
      </w:r>
    </w:p>
    <w:p>
      <w:pPr>
        <w:spacing w:line="240" w:lineRule="auto"/>
        <w:ind w:firstLine="525" w:firstLineChars="250"/>
        <w:rPr>
          <w:rFonts w:hint="eastAsia" w:ascii="宋体" w:hAnsi="宋体"/>
          <w:color w:val="000000"/>
          <w:szCs w:val="21"/>
        </w:rPr>
      </w:pPr>
      <w:r>
        <w:rPr>
          <w:rFonts w:hint="eastAsia" w:ascii="宋体" w:hAnsi="宋体"/>
          <w:color w:val="000000"/>
          <w:szCs w:val="21"/>
        </w:rPr>
        <w:t>4.2代理人具有针对本次投标的投标人法人授权委托书原件。</w:t>
      </w:r>
    </w:p>
    <w:p>
      <w:pPr>
        <w:spacing w:line="240" w:lineRule="auto"/>
        <w:ind w:firstLine="525" w:firstLineChars="250"/>
        <w:rPr>
          <w:rFonts w:hint="eastAsia" w:ascii="宋体" w:hAnsi="宋体"/>
          <w:color w:val="0000FF"/>
          <w:szCs w:val="21"/>
        </w:rPr>
      </w:pPr>
      <w:r>
        <w:rPr>
          <w:rFonts w:hint="eastAsia" w:ascii="宋体" w:hAnsi="宋体"/>
          <w:color w:val="0000FF"/>
          <w:szCs w:val="21"/>
        </w:rPr>
        <w:t>4.3</w:t>
      </w:r>
      <w:r>
        <w:rPr>
          <w:rFonts w:hint="eastAsia" w:ascii="宋体" w:hAnsi="宋体"/>
          <w:color w:val="000000"/>
          <w:szCs w:val="21"/>
        </w:rPr>
        <w:t xml:space="preserve"> </w:t>
      </w:r>
      <w:r>
        <w:rPr>
          <w:rFonts w:hint="eastAsia" w:ascii="宋体" w:hAnsi="宋体"/>
          <w:color w:val="0000FF"/>
          <w:szCs w:val="21"/>
        </w:rPr>
        <w:t>投标人需有</w:t>
      </w:r>
      <w:r>
        <w:rPr>
          <w:rFonts w:hint="eastAsia" w:ascii="宋体" w:hAnsi="宋体"/>
          <w:color w:val="0000FF"/>
          <w:szCs w:val="21"/>
          <w:lang w:val="en-US" w:eastAsia="zh-CN"/>
        </w:rPr>
        <w:t>米顿罗和帕斯菲达</w:t>
      </w:r>
      <w:r>
        <w:rPr>
          <w:rFonts w:hint="eastAsia" w:ascii="宋体" w:hAnsi="宋体"/>
          <w:color w:val="0000FF"/>
          <w:szCs w:val="21"/>
        </w:rPr>
        <w:t>制造商授权原件</w:t>
      </w:r>
      <w:r>
        <w:rPr>
          <w:rFonts w:hint="eastAsia" w:ascii="宋体" w:hAnsi="宋体"/>
          <w:color w:val="0000FF"/>
          <w:szCs w:val="21"/>
          <w:lang w:val="en-US" w:eastAsia="zh-CN"/>
        </w:rPr>
        <w:t>或产品代理商授权原件</w:t>
      </w:r>
      <w:r>
        <w:rPr>
          <w:rFonts w:hint="eastAsia" w:ascii="宋体" w:hAnsi="宋体"/>
          <w:color w:val="0000FF"/>
          <w:szCs w:val="21"/>
        </w:rPr>
        <w:t>。</w:t>
      </w:r>
    </w:p>
    <w:p>
      <w:pPr>
        <w:spacing w:line="240" w:lineRule="auto"/>
        <w:ind w:firstLine="525" w:firstLineChars="250"/>
        <w:rPr>
          <w:rFonts w:hint="default" w:ascii="宋体" w:hAnsi="宋体" w:eastAsia="宋体"/>
          <w:color w:val="0000FF"/>
          <w:szCs w:val="21"/>
          <w:lang w:val="en-US" w:eastAsia="zh-CN"/>
        </w:rPr>
      </w:pPr>
      <w:r>
        <w:rPr>
          <w:rFonts w:hint="eastAsia" w:ascii="宋体" w:hAnsi="宋体"/>
          <w:color w:val="0000FF"/>
          <w:szCs w:val="21"/>
          <w:lang w:val="en-US" w:eastAsia="zh-CN"/>
        </w:rPr>
        <w:t>4.4 维修人员需提供产品授权维修服务工程师证。</w:t>
      </w:r>
    </w:p>
    <w:p>
      <w:pPr>
        <w:autoSpaceDE w:val="0"/>
        <w:autoSpaceDN w:val="0"/>
        <w:adjustRightInd w:val="0"/>
        <w:snapToGrid w:val="0"/>
        <w:spacing w:line="240" w:lineRule="auto"/>
        <w:ind w:firstLine="561"/>
        <w:rPr>
          <w:rFonts w:hint="eastAsia" w:ascii="宋体" w:hAnsi="宋体"/>
          <w:b/>
          <w:color w:val="000000"/>
          <w:szCs w:val="21"/>
        </w:rPr>
      </w:pPr>
      <w:r>
        <w:rPr>
          <w:rFonts w:hint="eastAsia" w:ascii="宋体" w:hAnsi="宋体"/>
          <w:b/>
          <w:color w:val="000000"/>
          <w:szCs w:val="21"/>
        </w:rPr>
        <w:t>二、</w:t>
      </w:r>
      <w:r>
        <w:rPr>
          <w:rFonts w:hint="eastAsia" w:ascii="宋体" w:hAnsi="宋体"/>
          <w:color w:val="000000"/>
          <w:szCs w:val="21"/>
        </w:rPr>
        <w:t>维</w:t>
      </w:r>
      <w:r>
        <w:rPr>
          <w:rFonts w:hint="eastAsia" w:ascii="宋体" w:hAnsi="宋体"/>
          <w:color w:val="000000"/>
          <w:szCs w:val="21"/>
          <w:lang w:eastAsia="zh-CN"/>
        </w:rPr>
        <w:t>修</w:t>
      </w:r>
      <w:r>
        <w:rPr>
          <w:rFonts w:hint="eastAsia" w:ascii="宋体" w:hAnsi="宋体"/>
          <w:color w:val="000000"/>
          <w:szCs w:val="21"/>
        </w:rPr>
        <w:t>内容</w:t>
      </w:r>
      <w:r>
        <w:rPr>
          <w:rFonts w:hint="eastAsia" w:ascii="宋体" w:hAnsi="宋体"/>
          <w:b/>
          <w:color w:val="000000"/>
          <w:szCs w:val="21"/>
        </w:rPr>
        <w:t>：</w:t>
      </w:r>
    </w:p>
    <w:p>
      <w:pPr>
        <w:pStyle w:val="11"/>
        <w:snapToGrid w:val="0"/>
        <w:spacing w:after="312" w:afterLines="100" w:line="240" w:lineRule="auto"/>
        <w:ind w:left="1889" w:hanging="1889" w:hangingChars="784"/>
        <w:rPr>
          <w:rFonts w:hint="eastAsia"/>
          <w:color w:val="000000"/>
          <w:szCs w:val="21"/>
        </w:rPr>
      </w:pPr>
      <w:r>
        <w:rPr>
          <w:rFonts w:hint="eastAsia"/>
          <w:b/>
          <w:bCs/>
          <w:color w:val="000000"/>
          <w:sz w:val="24"/>
        </w:rPr>
        <w:t xml:space="preserve">   </w:t>
      </w:r>
      <w:r>
        <w:rPr>
          <w:rFonts w:hint="eastAsia"/>
          <w:b/>
          <w:bCs/>
          <w:color w:val="000000"/>
          <w:sz w:val="24"/>
          <w:lang w:val="en-US" w:eastAsia="zh-CN"/>
        </w:rPr>
        <w:t>A. 一、</w:t>
      </w:r>
      <w:r>
        <w:rPr>
          <w:rFonts w:hint="eastAsia"/>
          <w:color w:val="000000"/>
          <w:szCs w:val="21"/>
        </w:rPr>
        <w:t>液压计量泵（型号MBH642-8MPBMEE2SEST11NN22）六台。</w:t>
      </w:r>
    </w:p>
    <w:p>
      <w:pPr>
        <w:pStyle w:val="11"/>
        <w:snapToGrid w:val="0"/>
        <w:spacing w:after="312" w:afterLines="100" w:line="240" w:lineRule="auto"/>
        <w:ind w:left="1955" w:hanging="1955"/>
        <w:rPr>
          <w:rFonts w:hint="eastAsia"/>
          <w:color w:val="000000"/>
          <w:szCs w:val="21"/>
        </w:rPr>
      </w:pPr>
      <w:r>
        <w:rPr>
          <w:rFonts w:hint="eastAsia"/>
          <w:color w:val="000000"/>
          <w:szCs w:val="21"/>
        </w:rPr>
        <w:t>技术参数：流量2603L/H,压力5Bar。</w:t>
      </w:r>
    </w:p>
    <w:p>
      <w:pPr>
        <w:pStyle w:val="11"/>
        <w:snapToGrid w:val="0"/>
        <w:spacing w:after="312" w:afterLines="100" w:line="240" w:lineRule="auto"/>
        <w:ind w:left="1953" w:leftChars="300" w:hanging="1323" w:hangingChars="630"/>
        <w:rPr>
          <w:rFonts w:hint="eastAsia"/>
          <w:color w:val="000000"/>
          <w:szCs w:val="21"/>
        </w:rPr>
      </w:pPr>
      <w:r>
        <w:rPr>
          <w:rFonts w:hint="eastAsia"/>
          <w:color w:val="000000"/>
          <w:szCs w:val="21"/>
        </w:rPr>
        <w:t>二、 PAM三腔絮凝制备装置。</w:t>
      </w:r>
    </w:p>
    <w:p>
      <w:pPr>
        <w:pStyle w:val="11"/>
        <w:snapToGrid w:val="0"/>
        <w:spacing w:after="312" w:afterLines="100" w:line="240" w:lineRule="auto"/>
        <w:ind w:left="1955" w:hanging="1955"/>
        <w:rPr>
          <w:rFonts w:hint="eastAsia"/>
          <w:color w:val="000000"/>
          <w:szCs w:val="21"/>
        </w:rPr>
      </w:pPr>
      <w:r>
        <w:rPr>
          <w:rFonts w:hint="eastAsia"/>
          <w:color w:val="000000"/>
          <w:szCs w:val="21"/>
        </w:rPr>
        <w:t>技术参数：2000L/H，干粉投加量1.9-7kg/h。</w:t>
      </w:r>
    </w:p>
    <w:p>
      <w:pPr>
        <w:pStyle w:val="11"/>
        <w:snapToGrid w:val="0"/>
        <w:spacing w:after="312" w:afterLines="100" w:line="240" w:lineRule="auto"/>
        <w:ind w:left="1955" w:hanging="1955"/>
        <w:rPr>
          <w:rFonts w:hint="eastAsia"/>
          <w:color w:val="000000"/>
          <w:szCs w:val="21"/>
        </w:rPr>
      </w:pPr>
      <w:r>
        <w:rPr>
          <w:rFonts w:hint="eastAsia"/>
          <w:color w:val="000000"/>
          <w:szCs w:val="21"/>
        </w:rPr>
        <w:t xml:space="preserve">  </w:t>
      </w:r>
      <w:r>
        <w:rPr>
          <w:rFonts w:hint="eastAsia"/>
          <w:color w:val="000000"/>
          <w:szCs w:val="21"/>
          <w:lang w:val="en-US" w:eastAsia="zh-CN"/>
        </w:rPr>
        <w:t xml:space="preserve">    </w:t>
      </w:r>
      <w:r>
        <w:rPr>
          <w:rFonts w:hint="eastAsia"/>
          <w:color w:val="000000"/>
          <w:szCs w:val="21"/>
        </w:rPr>
        <w:t>三、耐驰螺杆泵（型号MM031BY02S12B）。</w:t>
      </w:r>
    </w:p>
    <w:p>
      <w:pPr>
        <w:pStyle w:val="11"/>
        <w:snapToGrid w:val="0"/>
        <w:spacing w:after="312" w:afterLines="100" w:line="240" w:lineRule="auto"/>
        <w:rPr>
          <w:rFonts w:hint="eastAsia"/>
          <w:color w:val="000000"/>
          <w:szCs w:val="21"/>
        </w:rPr>
      </w:pPr>
      <w:r>
        <w:rPr>
          <w:rFonts w:hint="eastAsia"/>
          <w:color w:val="000000"/>
          <w:szCs w:val="21"/>
        </w:rPr>
        <w:t>技术参数：流量0.7m</w:t>
      </w:r>
      <w:r>
        <w:rPr>
          <w:rFonts w:hint="eastAsia"/>
          <w:color w:val="000000"/>
          <w:szCs w:val="21"/>
          <w:vertAlign w:val="superscript"/>
        </w:rPr>
        <w:t>3</w:t>
      </w:r>
      <w:r>
        <w:rPr>
          <w:rFonts w:hint="eastAsia"/>
          <w:color w:val="000000"/>
          <w:szCs w:val="21"/>
        </w:rPr>
        <w:t>/h ＆ 0.5m</w:t>
      </w:r>
      <w:r>
        <w:rPr>
          <w:rFonts w:hint="eastAsia"/>
          <w:color w:val="000000"/>
          <w:szCs w:val="21"/>
          <w:vertAlign w:val="superscript"/>
        </w:rPr>
        <w:t>3</w:t>
      </w:r>
      <w:r>
        <w:rPr>
          <w:rFonts w:hint="eastAsia"/>
          <w:color w:val="000000"/>
          <w:szCs w:val="21"/>
        </w:rPr>
        <w:t>/h，压力0.7MPa，转速177RPM。</w:t>
      </w:r>
    </w:p>
    <w:p>
      <w:pPr>
        <w:pStyle w:val="11"/>
        <w:snapToGrid w:val="0"/>
        <w:spacing w:after="312" w:afterLines="100" w:line="240" w:lineRule="auto"/>
        <w:ind w:left="1955" w:hanging="1955"/>
        <w:rPr>
          <w:rFonts w:hint="eastAsia"/>
          <w:color w:val="000000"/>
          <w:szCs w:val="21"/>
        </w:rPr>
      </w:pPr>
      <w:r>
        <w:rPr>
          <w:rFonts w:hint="eastAsia"/>
          <w:color w:val="000000"/>
          <w:szCs w:val="21"/>
        </w:rPr>
        <w:t xml:space="preserve">  </w:t>
      </w:r>
      <w:r>
        <w:rPr>
          <w:rFonts w:hint="eastAsia"/>
          <w:color w:val="000000"/>
          <w:szCs w:val="21"/>
          <w:lang w:val="en-US" w:eastAsia="zh-CN"/>
        </w:rPr>
        <w:t xml:space="preserve">   </w:t>
      </w:r>
      <w:r>
        <w:rPr>
          <w:rFonts w:hint="eastAsia"/>
          <w:color w:val="000000"/>
          <w:szCs w:val="21"/>
        </w:rPr>
        <w:t xml:space="preserve"> 四、矾液搅拌泵（型号ZJB-1600）两台；PAM制备搅拌机（型号SK072-1F-71LA/4） 四台。</w:t>
      </w:r>
    </w:p>
    <w:p>
      <w:pPr>
        <w:pStyle w:val="11"/>
        <w:snapToGrid w:val="0"/>
        <w:spacing w:after="312" w:afterLines="100" w:line="240" w:lineRule="auto"/>
        <w:ind w:left="1955" w:hanging="1955"/>
        <w:rPr>
          <w:rFonts w:hint="eastAsia"/>
          <w:color w:val="000000"/>
          <w:szCs w:val="21"/>
        </w:rPr>
      </w:pPr>
      <w:r>
        <w:rPr>
          <w:rFonts w:hint="eastAsia"/>
          <w:color w:val="000000"/>
          <w:szCs w:val="21"/>
        </w:rPr>
        <w:t xml:space="preserve">  </w:t>
      </w:r>
      <w:r>
        <w:rPr>
          <w:rFonts w:hint="eastAsia"/>
          <w:color w:val="000000"/>
          <w:szCs w:val="21"/>
          <w:lang w:val="en-US" w:eastAsia="zh-CN"/>
        </w:rPr>
        <w:t xml:space="preserve"> </w:t>
      </w:r>
      <w:r>
        <w:rPr>
          <w:rFonts w:hint="eastAsia" w:ascii="Times New Roman" w:hAnsi="Times New Roman" w:eastAsia="宋体" w:cs="Times New Roman"/>
          <w:b/>
          <w:bCs/>
          <w:color w:val="000000"/>
          <w:sz w:val="24"/>
          <w:lang w:val="en-US" w:eastAsia="zh-CN"/>
        </w:rPr>
        <w:t xml:space="preserve">B.  </w:t>
      </w:r>
      <w:r>
        <w:rPr>
          <w:rFonts w:hint="eastAsia"/>
          <w:color w:val="000000"/>
          <w:szCs w:val="21"/>
          <w:lang w:val="en-US" w:eastAsia="zh-CN"/>
        </w:rPr>
        <w:t xml:space="preserve"> 1.</w:t>
      </w:r>
      <w:r>
        <w:rPr>
          <w:rFonts w:hint="eastAsia"/>
          <w:color w:val="000000"/>
          <w:szCs w:val="21"/>
        </w:rPr>
        <w:t>计量泵（型号GB1800PP400）两台。</w:t>
      </w:r>
    </w:p>
    <w:p>
      <w:pPr>
        <w:pStyle w:val="11"/>
        <w:snapToGrid w:val="0"/>
        <w:spacing w:after="312" w:afterLines="100" w:line="240" w:lineRule="auto"/>
        <w:rPr>
          <w:rFonts w:hint="eastAsia"/>
          <w:color w:val="000000"/>
          <w:szCs w:val="21"/>
        </w:rPr>
      </w:pPr>
      <w:r>
        <w:rPr>
          <w:rFonts w:hint="eastAsia"/>
          <w:color w:val="000000"/>
          <w:szCs w:val="21"/>
        </w:rPr>
        <w:t>技术参数：流量1800L/H,压力3Bar（三江营源水厂）。</w:t>
      </w:r>
    </w:p>
    <w:p>
      <w:pPr>
        <w:pStyle w:val="11"/>
        <w:numPr>
          <w:ilvl w:val="0"/>
          <w:numId w:val="2"/>
        </w:numPr>
        <w:snapToGrid w:val="0"/>
        <w:spacing w:after="312" w:afterLines="100" w:line="240" w:lineRule="auto"/>
        <w:ind w:leftChars="0" w:firstLine="840" w:firstLineChars="400"/>
        <w:rPr>
          <w:rFonts w:hint="eastAsia"/>
          <w:color w:val="000000"/>
          <w:szCs w:val="21"/>
        </w:rPr>
      </w:pPr>
      <w:r>
        <w:rPr>
          <w:rFonts w:hint="eastAsia"/>
          <w:color w:val="000000"/>
          <w:szCs w:val="21"/>
        </w:rPr>
        <w:t>单膜液压计量泵（型号MBH642-8MPBMEE2SEST11DP22）两台；</w:t>
      </w:r>
    </w:p>
    <w:p>
      <w:pPr>
        <w:pStyle w:val="11"/>
        <w:numPr>
          <w:ilvl w:val="0"/>
          <w:numId w:val="0"/>
        </w:numPr>
        <w:snapToGrid w:val="0"/>
        <w:spacing w:after="312" w:afterLines="100" w:line="240" w:lineRule="auto"/>
        <w:ind w:leftChars="400" w:firstLine="420" w:firstLineChars="200"/>
        <w:rPr>
          <w:rFonts w:hint="eastAsia"/>
          <w:color w:val="000000"/>
          <w:szCs w:val="21"/>
        </w:rPr>
      </w:pPr>
      <w:r>
        <w:rPr>
          <w:rFonts w:hint="eastAsia"/>
          <w:color w:val="000000"/>
          <w:szCs w:val="21"/>
        </w:rPr>
        <w:t>双膜液压计量泵（型号MBH642-8MPBMEE2SEST11DP22）四台。</w:t>
      </w:r>
    </w:p>
    <w:p>
      <w:pPr>
        <w:pStyle w:val="11"/>
        <w:snapToGrid w:val="0"/>
        <w:spacing w:after="312" w:afterLines="100" w:line="240" w:lineRule="auto"/>
        <w:ind w:left="360"/>
        <w:rPr>
          <w:rFonts w:hint="eastAsia"/>
          <w:color w:val="000000"/>
          <w:sz w:val="21"/>
          <w:szCs w:val="21"/>
          <w:lang w:val="en-US" w:eastAsia="zh-CN"/>
        </w:rPr>
      </w:pPr>
      <w:r>
        <w:rPr>
          <w:rFonts w:hint="eastAsia" w:ascii="Times New Roman" w:hAnsi="Times New Roman" w:eastAsia="宋体" w:cs="Times New Roman"/>
          <w:b/>
          <w:bCs/>
          <w:color w:val="000000"/>
          <w:sz w:val="24"/>
          <w:lang w:val="en-US" w:eastAsia="zh-CN"/>
        </w:rPr>
        <w:t xml:space="preserve">C. </w:t>
      </w:r>
      <w:r>
        <w:rPr>
          <w:rFonts w:hint="eastAsia" w:ascii="宋体" w:hAnsi="宋体" w:eastAsia="宋体" w:cs="宋体"/>
          <w:i w:val="0"/>
          <w:iCs w:val="0"/>
          <w:color w:val="000000"/>
          <w:kern w:val="0"/>
          <w:sz w:val="21"/>
          <w:szCs w:val="21"/>
          <w:u w:val="none"/>
          <w:lang w:val="en-US" w:eastAsia="zh-CN" w:bidi="ar"/>
        </w:rPr>
        <w:t>米顿罗和帕斯菲达次氯酸钠投加泵维保服务（GM0050PL1MNN和DM2C3FT）6+3台</w:t>
      </w:r>
    </w:p>
    <w:p>
      <w:pPr>
        <w:pStyle w:val="11"/>
        <w:snapToGrid w:val="0"/>
        <w:spacing w:after="312" w:afterLines="100" w:line="240" w:lineRule="auto"/>
        <w:ind w:left="360"/>
        <w:rPr>
          <w:rFonts w:hint="eastAsia"/>
          <w:color w:val="000000"/>
          <w:szCs w:val="21"/>
        </w:rPr>
      </w:pPr>
      <w:r>
        <w:rPr>
          <w:rFonts w:hint="eastAsia"/>
          <w:color w:val="000000"/>
          <w:szCs w:val="21"/>
        </w:rPr>
        <w:t>三、报价</w:t>
      </w:r>
    </w:p>
    <w:p>
      <w:pPr>
        <w:pStyle w:val="11"/>
        <w:snapToGrid w:val="0"/>
        <w:spacing w:after="312" w:afterLines="100" w:line="240" w:lineRule="auto"/>
        <w:ind w:left="360" w:firstLine="420" w:firstLineChars="200"/>
        <w:rPr>
          <w:rFonts w:hint="eastAsia"/>
          <w:color w:val="000000"/>
          <w:sz w:val="21"/>
          <w:szCs w:val="21"/>
        </w:rPr>
      </w:pPr>
      <w:r>
        <w:rPr>
          <w:rFonts w:hint="eastAsia"/>
          <w:color w:val="000000"/>
          <w:sz w:val="21"/>
          <w:szCs w:val="21"/>
        </w:rPr>
        <w:t>投标方应根据上述维</w:t>
      </w:r>
      <w:r>
        <w:rPr>
          <w:rFonts w:hint="eastAsia"/>
          <w:color w:val="000000"/>
          <w:sz w:val="21"/>
          <w:szCs w:val="21"/>
          <w:lang w:eastAsia="zh-CN"/>
        </w:rPr>
        <w:t>修</w:t>
      </w:r>
      <w:r>
        <w:rPr>
          <w:rFonts w:hint="eastAsia"/>
          <w:color w:val="000000"/>
          <w:sz w:val="21"/>
          <w:szCs w:val="21"/>
        </w:rPr>
        <w:t>内容及项目进行人工费、辅材费等费用</w:t>
      </w:r>
      <w:r>
        <w:rPr>
          <w:rFonts w:hint="eastAsia"/>
          <w:color w:val="000000"/>
          <w:sz w:val="21"/>
          <w:szCs w:val="21"/>
          <w:lang w:eastAsia="zh-CN"/>
        </w:rPr>
        <w:t>分项</w:t>
      </w:r>
      <w:bookmarkStart w:id="2" w:name="_GoBack"/>
      <w:bookmarkEnd w:id="2"/>
      <w:r>
        <w:rPr>
          <w:rFonts w:hint="eastAsia"/>
          <w:color w:val="000000"/>
          <w:sz w:val="21"/>
          <w:szCs w:val="21"/>
        </w:rPr>
        <w:t>报价。主要维修配件（备件）另外单独报价，按维修结束后实际用量结算。</w:t>
      </w:r>
    </w:p>
    <w:p>
      <w:pPr>
        <w:spacing w:line="240" w:lineRule="auto"/>
        <w:ind w:left="840" w:hanging="840" w:hangingChars="400"/>
        <w:rPr>
          <w:rFonts w:hint="eastAsia"/>
          <w:sz w:val="21"/>
          <w:szCs w:val="21"/>
        </w:rPr>
      </w:pPr>
      <w:r>
        <w:rPr>
          <w:rFonts w:hint="eastAsia"/>
          <w:sz w:val="21"/>
          <w:szCs w:val="21"/>
        </w:rPr>
        <w:t xml:space="preserve">    </w:t>
      </w:r>
      <w:r>
        <w:rPr>
          <w:rFonts w:hint="eastAsia"/>
          <w:sz w:val="21"/>
          <w:szCs w:val="21"/>
          <w:lang w:val="en-US" w:eastAsia="zh-CN"/>
        </w:rPr>
        <w:t xml:space="preserve">    </w:t>
      </w:r>
      <w:r>
        <w:rPr>
          <w:rFonts w:hint="eastAsia"/>
          <w:sz w:val="21"/>
          <w:szCs w:val="21"/>
        </w:rPr>
        <w:t>本次维</w:t>
      </w:r>
      <w:r>
        <w:rPr>
          <w:rFonts w:hint="eastAsia"/>
          <w:sz w:val="21"/>
          <w:szCs w:val="21"/>
          <w:lang w:eastAsia="zh-CN"/>
        </w:rPr>
        <w:t>修</w:t>
      </w:r>
      <w:r>
        <w:rPr>
          <w:rFonts w:hint="eastAsia"/>
          <w:sz w:val="21"/>
          <w:szCs w:val="21"/>
        </w:rPr>
        <w:t>合同规定中标人根据招标文件内维</w:t>
      </w:r>
      <w:r>
        <w:rPr>
          <w:rFonts w:hint="eastAsia"/>
          <w:sz w:val="21"/>
          <w:szCs w:val="21"/>
          <w:lang w:eastAsia="zh-CN"/>
        </w:rPr>
        <w:t>修</w:t>
      </w:r>
      <w:r>
        <w:rPr>
          <w:rFonts w:hint="eastAsia"/>
          <w:sz w:val="21"/>
          <w:szCs w:val="21"/>
        </w:rPr>
        <w:t>内容及项目完成维</w:t>
      </w:r>
      <w:r>
        <w:rPr>
          <w:rFonts w:hint="eastAsia"/>
          <w:sz w:val="21"/>
          <w:szCs w:val="21"/>
          <w:lang w:eastAsia="zh-CN"/>
        </w:rPr>
        <w:t>修</w:t>
      </w:r>
      <w:r>
        <w:rPr>
          <w:rFonts w:hint="eastAsia"/>
          <w:sz w:val="21"/>
          <w:szCs w:val="21"/>
        </w:rPr>
        <w:t>。经双方协商，三年内同等维</w:t>
      </w:r>
      <w:r>
        <w:rPr>
          <w:rFonts w:hint="eastAsia"/>
          <w:sz w:val="21"/>
          <w:szCs w:val="21"/>
          <w:lang w:eastAsia="zh-CN"/>
        </w:rPr>
        <w:t>修</w:t>
      </w:r>
      <w:r>
        <w:rPr>
          <w:rFonts w:hint="eastAsia"/>
          <w:sz w:val="21"/>
          <w:szCs w:val="21"/>
        </w:rPr>
        <w:t>内容及项目可按照本次中标价</w:t>
      </w:r>
      <w:r>
        <w:rPr>
          <w:rFonts w:hint="eastAsia"/>
          <w:sz w:val="21"/>
          <w:szCs w:val="21"/>
          <w:lang w:eastAsia="zh-CN"/>
        </w:rPr>
        <w:t>执行</w:t>
      </w:r>
      <w:r>
        <w:rPr>
          <w:rFonts w:hint="eastAsia"/>
          <w:sz w:val="21"/>
          <w:szCs w:val="21"/>
        </w:rPr>
        <w:t>。</w:t>
      </w:r>
    </w:p>
    <w:p>
      <w:pPr>
        <w:pStyle w:val="11"/>
        <w:snapToGrid w:val="0"/>
        <w:spacing w:after="312" w:afterLines="100" w:line="240" w:lineRule="auto"/>
        <w:ind w:firstLine="840" w:firstLineChars="400"/>
        <w:rPr>
          <w:rFonts w:hint="eastAsia"/>
          <w:color w:val="000000"/>
          <w:sz w:val="21"/>
          <w:szCs w:val="21"/>
        </w:rPr>
      </w:pPr>
      <w:r>
        <w:rPr>
          <w:rFonts w:hint="eastAsia"/>
          <w:color w:val="000000"/>
          <w:sz w:val="21"/>
          <w:szCs w:val="21"/>
        </w:rPr>
        <w:t>以下表格内主要维修配件（备件）需报单价：</w:t>
      </w:r>
    </w:p>
    <w:p>
      <w:pPr>
        <w:pStyle w:val="11"/>
        <w:snapToGrid w:val="0"/>
        <w:spacing w:after="312" w:afterLines="100" w:line="240" w:lineRule="auto"/>
        <w:ind w:firstLine="840" w:firstLineChars="400"/>
        <w:rPr>
          <w:rFonts w:hint="eastAsia"/>
          <w:color w:val="000000"/>
          <w:sz w:val="21"/>
          <w:szCs w:val="21"/>
        </w:rPr>
      </w:pPr>
    </w:p>
    <w:p>
      <w:pPr>
        <w:pStyle w:val="11"/>
        <w:snapToGrid w:val="0"/>
        <w:spacing w:after="312" w:afterLines="100" w:line="240" w:lineRule="auto"/>
        <w:ind w:firstLine="2520" w:firstLineChars="1200"/>
        <w:rPr>
          <w:rFonts w:hint="eastAsia"/>
          <w:color w:val="000000"/>
          <w:sz w:val="21"/>
          <w:szCs w:val="21"/>
        </w:rPr>
      </w:pPr>
      <w:r>
        <w:rPr>
          <w:rFonts w:hint="eastAsia"/>
          <w:color w:val="000000"/>
          <w:sz w:val="21"/>
          <w:szCs w:val="21"/>
        </w:rPr>
        <w:t>米顿罗加矾系统维保备件清单单位报价</w:t>
      </w:r>
    </w:p>
    <w:tbl>
      <w:tblPr>
        <w:tblStyle w:val="13"/>
        <w:tblW w:w="96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69"/>
        <w:gridCol w:w="2790"/>
        <w:gridCol w:w="2430"/>
        <w:gridCol w:w="32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品  名</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单位</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十字头油封</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冲程手柄油封</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罗套密封</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膜片（隔膜）</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垫片(密封圈）</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阀体</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阀座</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液压过滤器</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液压补油管</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脉动阻尼器</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齿轮油（米顿罗原装）</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桶（10升）</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液压油（米顿罗原装）</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瓶（1升）</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自动补油阀</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弯头3/8*1/4</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蜗轮蜗杆</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曲柄</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连杆</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安全阀</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背压阀</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阻尼器</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压力表</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O型圈，DN280mm</w:t>
            </w: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4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3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bl>
    <w:p>
      <w:pPr>
        <w:pStyle w:val="11"/>
        <w:snapToGrid w:val="0"/>
        <w:spacing w:after="312" w:afterLines="100" w:line="240" w:lineRule="auto"/>
        <w:ind w:firstLine="1890" w:firstLineChars="900"/>
        <w:rPr>
          <w:rFonts w:hint="eastAsia"/>
          <w:color w:val="000000"/>
          <w:sz w:val="21"/>
          <w:szCs w:val="21"/>
        </w:rPr>
      </w:pPr>
    </w:p>
    <w:p>
      <w:pPr>
        <w:pStyle w:val="11"/>
        <w:snapToGrid w:val="0"/>
        <w:spacing w:after="312" w:afterLines="100" w:line="240" w:lineRule="auto"/>
        <w:rPr>
          <w:rFonts w:hint="eastAsia"/>
          <w:color w:val="000000"/>
          <w:sz w:val="21"/>
          <w:szCs w:val="21"/>
        </w:rPr>
      </w:pPr>
    </w:p>
    <w:tbl>
      <w:tblPr>
        <w:tblStyle w:val="13"/>
        <w:tblW w:w="93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69"/>
        <w:gridCol w:w="2790"/>
        <w:gridCol w:w="2204"/>
        <w:gridCol w:w="31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9328" w:type="dxa"/>
            <w:gridSpan w:val="4"/>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PAM耐驰螺杆泵维保备件清单单位报价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1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2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品名</w:t>
            </w:r>
          </w:p>
        </w:tc>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p>
        </w:tc>
        <w:tc>
          <w:tcPr>
            <w:tcW w:w="31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密封MBH642-8MPBMEE2SESTWNN22</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轴卡MBH642-8MPBMEE2SESTWNN22计量泵</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DN32电磁阀 新恭</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5"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DN32止回阀 单由令</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5"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DN32-DN25补芯</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5"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bl>
    <w:p>
      <w:pPr>
        <w:pStyle w:val="11"/>
        <w:snapToGrid w:val="0"/>
        <w:spacing w:after="312" w:afterLines="100" w:line="480" w:lineRule="exact"/>
        <w:ind w:left="1955" w:hanging="1955"/>
        <w:rPr>
          <w:rFonts w:hint="eastAsia"/>
          <w:color w:val="000000"/>
          <w:szCs w:val="21"/>
        </w:rPr>
      </w:pPr>
    </w:p>
    <w:p>
      <w:pPr>
        <w:pStyle w:val="11"/>
        <w:snapToGrid w:val="0"/>
        <w:spacing w:after="312" w:afterLines="100" w:line="480" w:lineRule="exact"/>
        <w:ind w:left="1955" w:hanging="1955"/>
        <w:rPr>
          <w:rFonts w:hint="eastAsia"/>
          <w:color w:val="000000"/>
          <w:szCs w:val="21"/>
        </w:rPr>
      </w:pPr>
      <w:r>
        <w:rPr>
          <w:rFonts w:hint="eastAsia"/>
          <w:color w:val="000000"/>
          <w:szCs w:val="21"/>
        </w:rPr>
        <w:t>增压站次氯酸钠投加泵维保备件清单和单价</w:t>
      </w:r>
    </w:p>
    <w:tbl>
      <w:tblPr>
        <w:tblStyle w:val="13"/>
        <w:tblW w:w="865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204"/>
        <w:gridCol w:w="2145"/>
        <w:gridCol w:w="1635"/>
        <w:gridCol w:w="26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品名</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型号描述</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进出口单向阀</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P3001237099</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阀门</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DN15PVC</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油封</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35330</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隔膜组件</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H60610</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泵头中间段</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S35116</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管件</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DN15PVC直接，弯头等</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批</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204" w:type="dxa"/>
            <w:vAlign w:val="center"/>
          </w:tcPr>
          <w:p>
            <w:pPr>
              <w:rPr>
                <w:rFonts w:hint="eastAsia" w:ascii="宋体" w:hAnsi="宋体" w:eastAsia="宋体" w:cs="宋体"/>
                <w:i w:val="0"/>
                <w:color w:val="000000"/>
                <w:sz w:val="28"/>
                <w:szCs w:val="28"/>
                <w:u w:val="none"/>
              </w:rPr>
            </w:pPr>
          </w:p>
        </w:tc>
        <w:tc>
          <w:tcPr>
            <w:tcW w:w="2145" w:type="dxa"/>
            <w:vAlign w:val="center"/>
          </w:tcPr>
          <w:p>
            <w:pPr>
              <w:rPr>
                <w:rFonts w:hint="eastAsia" w:ascii="宋体" w:hAnsi="宋体" w:eastAsia="宋体" w:cs="宋体"/>
                <w:i w:val="0"/>
                <w:color w:val="000000"/>
                <w:sz w:val="22"/>
                <w:szCs w:val="22"/>
                <w:u w:val="none"/>
              </w:rPr>
            </w:pPr>
          </w:p>
        </w:tc>
        <w:tc>
          <w:tcPr>
            <w:tcW w:w="1635" w:type="dxa"/>
            <w:vAlign w:val="center"/>
          </w:tcPr>
          <w:p>
            <w:pPr>
              <w:rPr>
                <w:rFonts w:hint="eastAsia" w:ascii="宋体" w:hAnsi="宋体" w:eastAsia="宋体" w:cs="宋体"/>
                <w:i w:val="0"/>
                <w:color w:val="000000"/>
                <w:sz w:val="22"/>
                <w:szCs w:val="22"/>
                <w:u w:val="none"/>
              </w:rPr>
            </w:pPr>
          </w:p>
        </w:tc>
        <w:tc>
          <w:tcPr>
            <w:tcW w:w="2669" w:type="dxa"/>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品名</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型号描述</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进出口单向阀</w:t>
            </w:r>
          </w:p>
        </w:tc>
        <w:tc>
          <w:tcPr>
            <w:tcW w:w="21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DM2C3FT</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齿轮油</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XP220</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油封</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O型圈</w:t>
            </w:r>
          </w:p>
        </w:tc>
        <w:tc>
          <w:tcPr>
            <w:tcW w:w="21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隔膜组件</w:t>
            </w:r>
          </w:p>
        </w:tc>
        <w:tc>
          <w:tcPr>
            <w:tcW w:w="21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管件</w:t>
            </w:r>
          </w:p>
        </w:tc>
        <w:tc>
          <w:tcPr>
            <w:tcW w:w="2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DN15PVC直接，弯头等</w:t>
            </w:r>
          </w:p>
        </w:tc>
        <w:tc>
          <w:tcPr>
            <w:tcW w:w="16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批</w:t>
            </w:r>
          </w:p>
        </w:tc>
        <w:tc>
          <w:tcPr>
            <w:tcW w:w="26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bl>
    <w:p>
      <w:pPr>
        <w:pStyle w:val="11"/>
        <w:snapToGrid w:val="0"/>
        <w:spacing w:after="312" w:afterLines="100" w:line="480" w:lineRule="exact"/>
        <w:ind w:left="1955" w:hanging="1955"/>
        <w:rPr>
          <w:rFonts w:hint="eastAsia"/>
          <w:color w:val="000000"/>
          <w:szCs w:val="21"/>
        </w:rPr>
      </w:pPr>
    </w:p>
    <w:p>
      <w:pPr>
        <w:pStyle w:val="11"/>
        <w:snapToGrid w:val="0"/>
        <w:spacing w:after="312" w:afterLines="100" w:line="480" w:lineRule="exact"/>
        <w:rPr>
          <w:rFonts w:hint="eastAsia" w:ascii="宋体" w:hAnsi="宋体"/>
          <w:color w:val="000000"/>
          <w:szCs w:val="21"/>
        </w:rPr>
      </w:pPr>
      <w:r>
        <w:rPr>
          <w:rFonts w:hint="eastAsia" w:ascii="宋体" w:hAnsi="宋体"/>
          <w:color w:val="000000"/>
          <w:szCs w:val="21"/>
          <w:lang w:eastAsia="zh-CN"/>
        </w:rPr>
        <w:t>三</w:t>
      </w:r>
      <w:r>
        <w:rPr>
          <w:rFonts w:hint="eastAsia" w:ascii="宋体" w:hAnsi="宋体"/>
          <w:color w:val="000000"/>
          <w:szCs w:val="21"/>
          <w:lang w:val="en-US" w:eastAsia="zh-CN"/>
        </w:rPr>
        <w:t xml:space="preserve">  </w:t>
      </w:r>
      <w:r>
        <w:rPr>
          <w:rFonts w:hint="eastAsia" w:ascii="宋体" w:hAnsi="宋体"/>
          <w:color w:val="000000"/>
          <w:szCs w:val="21"/>
        </w:rPr>
        <w:t>投标须知：</w:t>
      </w:r>
    </w:p>
    <w:p>
      <w:pPr>
        <w:autoSpaceDE w:val="0"/>
        <w:autoSpaceDN w:val="0"/>
        <w:adjustRightInd w:val="0"/>
        <w:snapToGrid w:val="0"/>
        <w:spacing w:line="480" w:lineRule="exact"/>
        <w:ind w:firstLine="561"/>
        <w:rPr>
          <w:rFonts w:hint="eastAsia"/>
          <w:bCs/>
          <w:color w:val="000000"/>
          <w:szCs w:val="21"/>
        </w:rPr>
      </w:pPr>
      <w:r>
        <w:rPr>
          <w:rFonts w:hint="eastAsia" w:ascii="宋体" w:hAnsi="宋体"/>
          <w:bCs/>
          <w:color w:val="000000"/>
          <w:szCs w:val="21"/>
        </w:rPr>
        <w:t>1、</w:t>
      </w:r>
      <w:r>
        <w:rPr>
          <w:rFonts w:hint="eastAsia"/>
          <w:bCs/>
          <w:color w:val="000000"/>
          <w:szCs w:val="21"/>
        </w:rPr>
        <w:t>投标单位应根据附件格式分项单位报价，包括人工服务费（人/天为单位计算，含往返交通、差旅等费用）。</w:t>
      </w:r>
    </w:p>
    <w:p>
      <w:pPr>
        <w:autoSpaceDE w:val="0"/>
        <w:autoSpaceDN w:val="0"/>
        <w:adjustRightInd w:val="0"/>
        <w:snapToGrid w:val="0"/>
        <w:spacing w:line="480" w:lineRule="exact"/>
        <w:ind w:firstLine="561"/>
        <w:rPr>
          <w:rFonts w:hint="eastAsia"/>
          <w:bCs/>
          <w:color w:val="000000"/>
          <w:szCs w:val="21"/>
        </w:rPr>
      </w:pPr>
      <w:r>
        <w:rPr>
          <w:rFonts w:hint="eastAsia"/>
          <w:bCs/>
          <w:color w:val="000000"/>
          <w:szCs w:val="21"/>
        </w:rPr>
        <w:t>2、投标单位应对设备材料表和人工服务费各单项分别报单价，用量以竣工后实际用量为准。</w:t>
      </w:r>
    </w:p>
    <w:p>
      <w:pPr>
        <w:autoSpaceDE w:val="0"/>
        <w:autoSpaceDN w:val="0"/>
        <w:adjustRightInd w:val="0"/>
        <w:snapToGrid w:val="0"/>
        <w:spacing w:line="480" w:lineRule="exact"/>
        <w:ind w:firstLine="561"/>
        <w:rPr>
          <w:rFonts w:hint="eastAsia"/>
          <w:color w:val="000000"/>
          <w:szCs w:val="21"/>
        </w:rPr>
      </w:pPr>
      <w:r>
        <w:rPr>
          <w:rFonts w:hint="eastAsia"/>
          <w:color w:val="000000"/>
          <w:szCs w:val="21"/>
        </w:rPr>
        <w:t>3、本次招标的合格投标人应同时满足下列资格要求：</w:t>
      </w:r>
    </w:p>
    <w:p>
      <w:pPr>
        <w:autoSpaceDE w:val="0"/>
        <w:autoSpaceDN w:val="0"/>
        <w:adjustRightInd w:val="0"/>
        <w:snapToGrid w:val="0"/>
        <w:spacing w:line="480" w:lineRule="exact"/>
        <w:ind w:firstLine="561"/>
        <w:rPr>
          <w:rFonts w:hint="eastAsia"/>
          <w:color w:val="000000"/>
          <w:szCs w:val="21"/>
        </w:rPr>
      </w:pPr>
      <w:r>
        <w:rPr>
          <w:rFonts w:hint="eastAsia"/>
          <w:color w:val="000000"/>
          <w:szCs w:val="21"/>
        </w:rPr>
        <w:t>（1）投标人必须具备独立法人资格 （ 提供企业营业执照 、 税务登记证 、 组织机构代</w:t>
      </w:r>
    </w:p>
    <w:p>
      <w:pPr>
        <w:autoSpaceDE w:val="0"/>
        <w:autoSpaceDN w:val="0"/>
        <w:adjustRightInd w:val="0"/>
        <w:snapToGrid w:val="0"/>
        <w:spacing w:line="480" w:lineRule="exact"/>
        <w:ind w:firstLine="561"/>
        <w:rPr>
          <w:rFonts w:hint="eastAsia"/>
          <w:color w:val="000000"/>
          <w:szCs w:val="21"/>
        </w:rPr>
      </w:pPr>
      <w:r>
        <w:rPr>
          <w:rFonts w:hint="eastAsia"/>
          <w:color w:val="000000"/>
          <w:szCs w:val="21"/>
        </w:rPr>
        <w:t>码证，如营业执照、组织机构代码证税务登记证，三证合一，则只提供营业执照；提供复印    件加盖公章）。</w:t>
      </w:r>
    </w:p>
    <w:p>
      <w:pPr>
        <w:spacing w:line="480" w:lineRule="exact"/>
        <w:ind w:firstLine="514" w:firstLineChars="245"/>
        <w:rPr>
          <w:rFonts w:hint="eastAsia" w:ascii="宋体" w:hAnsi="宋体"/>
          <w:color w:val="000000"/>
          <w:szCs w:val="21"/>
        </w:rPr>
      </w:pPr>
      <w:r>
        <w:rPr>
          <w:rFonts w:hint="eastAsia" w:ascii="宋体" w:hAnsi="宋体"/>
          <w:color w:val="000000"/>
          <w:szCs w:val="21"/>
        </w:rPr>
        <w:t>（2）所投标产品需注明符合的行业标准及执行标准，所投标产品需符合《生活饮用水输配设备及防护材料卫生安全评价规范》（2001）；</w:t>
      </w:r>
    </w:p>
    <w:p>
      <w:pPr>
        <w:autoSpaceDE w:val="0"/>
        <w:autoSpaceDN w:val="0"/>
        <w:adjustRightInd w:val="0"/>
        <w:snapToGrid w:val="0"/>
        <w:spacing w:line="480" w:lineRule="exact"/>
        <w:ind w:firstLine="561"/>
        <w:rPr>
          <w:rFonts w:hint="eastAsia"/>
          <w:color w:val="000000"/>
          <w:szCs w:val="21"/>
        </w:rPr>
      </w:pPr>
      <w:r>
        <w:rPr>
          <w:rFonts w:hint="eastAsia"/>
          <w:color w:val="000000"/>
          <w:szCs w:val="21"/>
        </w:rPr>
        <w:t>（3）本项目不接受联合体投标。</w:t>
      </w:r>
    </w:p>
    <w:p>
      <w:pPr>
        <w:autoSpaceDE w:val="0"/>
        <w:autoSpaceDN w:val="0"/>
        <w:adjustRightInd w:val="0"/>
        <w:snapToGrid w:val="0"/>
        <w:spacing w:line="480" w:lineRule="exact"/>
        <w:ind w:firstLine="561"/>
        <w:rPr>
          <w:rFonts w:hint="eastAsia" w:ascii="宋体" w:hAnsi="宋体"/>
          <w:color w:val="000000"/>
          <w:szCs w:val="21"/>
        </w:rPr>
      </w:pPr>
      <w:r>
        <w:rPr>
          <w:rFonts w:hint="eastAsia"/>
          <w:color w:val="000000"/>
          <w:szCs w:val="21"/>
        </w:rPr>
        <w:t>（4）</w:t>
      </w:r>
      <w:r>
        <w:rPr>
          <w:rFonts w:hint="eastAsia" w:ascii="宋体" w:hAnsi="宋体"/>
          <w:color w:val="000000"/>
          <w:szCs w:val="21"/>
        </w:rPr>
        <w:t>所投标产品报价均包含税务局规定税率的增值税专用发票。</w:t>
      </w:r>
    </w:p>
    <w:p>
      <w:pPr>
        <w:autoSpaceDE w:val="0"/>
        <w:autoSpaceDN w:val="0"/>
        <w:adjustRightInd w:val="0"/>
        <w:snapToGrid w:val="0"/>
        <w:spacing w:line="480" w:lineRule="exact"/>
        <w:ind w:firstLine="561"/>
        <w:rPr>
          <w:rFonts w:hint="eastAsia"/>
          <w:color w:val="000000"/>
          <w:szCs w:val="21"/>
        </w:rPr>
      </w:pPr>
      <w:r>
        <w:rPr>
          <w:rFonts w:hint="eastAsia" w:ascii="宋体" w:hAnsi="宋体"/>
          <w:color w:val="000000"/>
          <w:szCs w:val="21"/>
        </w:rPr>
        <w:t>（5）所有配件均需为原厂正品。</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3、投标文件正本、副本各一份，正本必须用不能擦去的墨水书写或打印，副本可以复印。正本、副本都应装订成册，并在封面上正确标明“正本”、“副本”字样，正、副本不一致时，以正本为准。</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4、具有独立法人资格的生产企业或代理商，此报价为材料送达招标方指定地点（安装调试好）的价格。</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四、投标文件的密封与递交</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1、投标文件的份数和签署</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2、投标文件的密封与标志</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所有封袋上都应写明招标人名称、项目名称、投标人名称、卷别；</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3、投标截止期</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3.1投标人应在投标须知中规定的时间之前将投标文件递交到招标文件前附表指定地点。</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4、投标文件的修改与撤回</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4.3投标截止以后,在投标有效期内，未确定中标人前，投标人不得撤回投标文件。</w:t>
      </w:r>
      <w:bookmarkStart w:id="0" w:name="EB66450c37613b4d8bb5d2ef34d49a190f"/>
      <w:r>
        <w:rPr>
          <w:rFonts w:ascii="宋体" w:hAnsi="宋体"/>
          <w:color w:val="000000"/>
          <w:szCs w:val="21"/>
        </w:rPr>
        <w:t xml:space="preserve"> </w:t>
      </w:r>
      <w:bookmarkEnd w:id="0"/>
      <w:bookmarkStart w:id="1" w:name="EB0f01764a82a04f44abcb858eaf46c6a5"/>
      <w:r>
        <w:rPr>
          <w:rFonts w:ascii="宋体" w:hAnsi="宋体"/>
          <w:color w:val="000000"/>
          <w:szCs w:val="21"/>
        </w:rPr>
        <w:t xml:space="preserve"> </w:t>
      </w:r>
      <w:bookmarkEnd w:id="1"/>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五、评标</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1.1评标委员会</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1.2评审程序</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评标按照下列程序进行：1）评标准备；2）初步评审；3）详细评审；4）推荐中标候选人，撰写评标报告。</w:t>
      </w:r>
    </w:p>
    <w:p>
      <w:pPr>
        <w:autoSpaceDE w:val="0"/>
        <w:autoSpaceDN w:val="0"/>
        <w:adjustRightInd w:val="0"/>
        <w:snapToGrid w:val="0"/>
        <w:spacing w:line="480" w:lineRule="exact"/>
        <w:ind w:firstLine="561"/>
        <w:rPr>
          <w:rFonts w:hint="eastAsia" w:ascii="宋体" w:hAnsi="宋体"/>
          <w:color w:val="000000"/>
          <w:szCs w:val="21"/>
        </w:rPr>
      </w:pP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1.3评标准备</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1.3.1评标委员会成员签到</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评标委员会成员到达评标现场时应在签到表上签到以证明出席。</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1.3.2 评标委员会的分工</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1.3.3 熟悉文件资料</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1.4初步评审</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1.4.1响应性评审</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1.4.2算术错误修正</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1.4.3澄清、说明或补正</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在初步评审过程中，评标委员会应当就投标文件中不明确的内容要求投标人进行澄清．</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1.5投标过程中出现下列情况之一的将作为无效投标处理：</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1、投标书未加盖单位法人章，无法定代表人或其授权委托人的签字；</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2、投标文件载明的货物包装方式、检验标准和方法等不符合招标文件的要求；</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3、投标文件提出了不能满足招标文件要求或招标人不能接受的工程验收、计量、价款结算支付办法；</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4、经评标委员会认定投标人的投标报价低于成本价的；</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5、投标人未按照招标文件的要求提供必须提交的相关资料的；</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6、投标文件附有招标人不能接受的条件；</w:t>
      </w:r>
    </w:p>
    <w:p>
      <w:pPr>
        <w:autoSpaceDE w:val="0"/>
        <w:autoSpaceDN w:val="0"/>
        <w:adjustRightInd w:val="0"/>
        <w:snapToGrid w:val="0"/>
        <w:spacing w:line="480" w:lineRule="exact"/>
        <w:ind w:firstLine="561"/>
        <w:rPr>
          <w:rFonts w:hint="eastAsia" w:ascii="宋体" w:hAnsi="宋体"/>
          <w:b/>
          <w:color w:val="000000"/>
          <w:szCs w:val="21"/>
        </w:rPr>
      </w:pPr>
      <w:r>
        <w:rPr>
          <w:rFonts w:hint="eastAsia" w:ascii="宋体" w:hAnsi="宋体"/>
          <w:b/>
          <w:color w:val="000000"/>
          <w:szCs w:val="21"/>
        </w:rPr>
        <w:t>六、评标细则</w:t>
      </w:r>
    </w:p>
    <w:p>
      <w:pPr>
        <w:autoSpaceDE w:val="0"/>
        <w:autoSpaceDN w:val="0"/>
        <w:adjustRightInd w:val="0"/>
        <w:snapToGrid w:val="0"/>
        <w:spacing w:line="480" w:lineRule="exact"/>
        <w:ind w:firstLine="630" w:firstLineChars="300"/>
        <w:rPr>
          <w:rFonts w:hint="eastAsia" w:ascii="仿宋" w:hAnsi="仿宋" w:eastAsia="仿宋"/>
          <w:sz w:val="24"/>
          <w:szCs w:val="24"/>
          <w:lang w:eastAsia="zh-CN"/>
        </w:rPr>
      </w:pPr>
      <w:r>
        <w:rPr>
          <w:rFonts w:hint="eastAsia" w:ascii="宋体" w:hAnsi="宋体"/>
          <w:color w:val="000000"/>
          <w:szCs w:val="21"/>
        </w:rPr>
        <w:t>本次评标采用</w:t>
      </w:r>
      <w:r>
        <w:rPr>
          <w:rFonts w:hint="eastAsia" w:ascii="仿宋" w:hAnsi="仿宋" w:eastAsia="仿宋"/>
          <w:sz w:val="24"/>
          <w:szCs w:val="24"/>
          <w:lang w:eastAsia="zh-CN"/>
        </w:rPr>
        <w:t>合理最低价中标（随机抽</w:t>
      </w:r>
      <w:r>
        <w:rPr>
          <w:rFonts w:hint="eastAsia" w:ascii="仿宋" w:hAnsi="仿宋" w:eastAsia="仿宋"/>
          <w:sz w:val="24"/>
          <w:szCs w:val="24"/>
          <w:lang w:val="en-US" w:eastAsia="zh-CN"/>
        </w:rPr>
        <w:t>10个配件做为总价</w:t>
      </w:r>
      <w:r>
        <w:rPr>
          <w:rFonts w:hint="eastAsia" w:ascii="仿宋" w:hAnsi="仿宋" w:eastAsia="仿宋"/>
          <w:sz w:val="24"/>
          <w:szCs w:val="24"/>
          <w:lang w:eastAsia="zh-CN"/>
        </w:rPr>
        <w:t>）</w:t>
      </w:r>
    </w:p>
    <w:p>
      <w:pPr>
        <w:autoSpaceDE w:val="0"/>
        <w:autoSpaceDN w:val="0"/>
        <w:adjustRightInd w:val="0"/>
        <w:snapToGrid w:val="0"/>
        <w:spacing w:line="480" w:lineRule="exact"/>
        <w:rPr>
          <w:rFonts w:hint="eastAsia" w:ascii="宋体" w:hAnsi="宋体"/>
          <w:color w:val="000000"/>
          <w:szCs w:val="21"/>
        </w:rPr>
      </w:pPr>
      <w:r>
        <w:rPr>
          <w:rFonts w:hint="eastAsia" w:ascii="宋体" w:hAnsi="宋体"/>
          <w:color w:val="000000"/>
          <w:szCs w:val="21"/>
        </w:rPr>
        <w:t>七、定标</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2、排序原则：本次评标采用</w:t>
      </w:r>
      <w:r>
        <w:rPr>
          <w:rFonts w:hint="eastAsia" w:ascii="仿宋" w:hAnsi="仿宋" w:eastAsia="仿宋"/>
          <w:sz w:val="24"/>
          <w:szCs w:val="24"/>
          <w:lang w:eastAsia="zh-CN"/>
        </w:rPr>
        <w:t>最低价</w:t>
      </w:r>
      <w:r>
        <w:rPr>
          <w:rFonts w:hint="eastAsia" w:ascii="宋体" w:hAnsi="宋体"/>
          <w:color w:val="000000"/>
          <w:szCs w:val="21"/>
        </w:rPr>
        <w:t>评分法，按排名顺序先后推荐为中标候选人。</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八、主要合同条款：</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①产品名称、数量（按实际结算）、单价（含运保杂费）、供货时间。</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②供货方对质量负责的条件和期限。</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③交货地点、方式（按需方要求分期分批运至江苏长江水务股份有限公司指定地点）。</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运输方式及到达站、港费用负担（供货方负担）。</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包装物的供应及回收包装标准。</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验收标准和提出异议期限：由招标方验收员按照国家标准抽样验收。若达不到标准要求，所发生的一切后果及费用由投标方承担。</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结算方式及期限：无预付款，维保完成后联动调试合格，连续15天试运行无故障，各项技术指标达到合同要求后开全额发票，一个月内支付合同总价。</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备件质保期为联动调试合格试运行后的12个月。</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违约责任。</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解决合同纠纷的方式：因履行本合同发生争议，如当事人协商不成，由（一）提交仲裁委员会。（二）起诉至当地法院裁决。</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其他约定事项。</w:t>
      </w:r>
    </w:p>
    <w:p>
      <w:pPr>
        <w:autoSpaceDE w:val="0"/>
        <w:autoSpaceDN w:val="0"/>
        <w:adjustRightInd w:val="0"/>
        <w:snapToGrid w:val="0"/>
        <w:spacing w:line="480" w:lineRule="exact"/>
        <w:outlineLvl w:val="1"/>
        <w:rPr>
          <w:rFonts w:hint="eastAsia" w:ascii="宋体" w:hAnsi="宋体"/>
          <w:b/>
          <w:color w:val="000000"/>
          <w:szCs w:val="21"/>
        </w:rPr>
      </w:pPr>
      <w:r>
        <w:rPr>
          <w:rFonts w:hint="eastAsia" w:ascii="宋体" w:hAnsi="宋体"/>
          <w:b/>
          <w:color w:val="000000"/>
          <w:szCs w:val="21"/>
        </w:rPr>
        <w:t>九、 投标文件格式</w:t>
      </w:r>
    </w:p>
    <w:p>
      <w:pPr>
        <w:spacing w:line="980" w:lineRule="exact"/>
        <w:jc w:val="center"/>
        <w:rPr>
          <w:rFonts w:hint="eastAsia" w:ascii="黑体" w:eastAsia="黑体"/>
          <w:color w:val="000000"/>
          <w:sz w:val="30"/>
        </w:rPr>
      </w:pPr>
      <w:r>
        <w:rPr>
          <w:rFonts w:hint="eastAsia" w:ascii="黑体" w:eastAsia="黑体"/>
          <w:color w:val="000000"/>
          <w:sz w:val="30"/>
        </w:rPr>
        <w:t>目   录</w:t>
      </w:r>
    </w:p>
    <w:p>
      <w:pPr>
        <w:spacing w:line="460" w:lineRule="exact"/>
        <w:rPr>
          <w:rFonts w:hint="eastAsia" w:ascii="宋体" w:hAnsi="宋体"/>
          <w:color w:val="000000"/>
          <w:sz w:val="24"/>
        </w:rPr>
      </w:pPr>
      <w:r>
        <w:rPr>
          <w:rFonts w:hint="eastAsia" w:ascii="宋体" w:hAnsi="宋体"/>
          <w:color w:val="000000"/>
          <w:sz w:val="24"/>
        </w:rPr>
        <w:t>一、投标书及其附件</w:t>
      </w:r>
    </w:p>
    <w:p>
      <w:pPr>
        <w:spacing w:line="460" w:lineRule="exact"/>
        <w:rPr>
          <w:rFonts w:hint="eastAsia" w:ascii="宋体" w:hAnsi="宋体"/>
          <w:color w:val="000000"/>
          <w:sz w:val="24"/>
        </w:rPr>
      </w:pPr>
      <w:r>
        <w:rPr>
          <w:rFonts w:hint="eastAsia" w:ascii="宋体" w:hAnsi="宋体"/>
          <w:color w:val="000000"/>
          <w:sz w:val="24"/>
        </w:rPr>
        <w:t xml:space="preserve">      1.投标书</w:t>
      </w:r>
    </w:p>
    <w:p>
      <w:pPr>
        <w:spacing w:line="460" w:lineRule="exact"/>
        <w:rPr>
          <w:rFonts w:hint="eastAsia" w:ascii="宋体" w:hAnsi="宋体"/>
          <w:color w:val="000000"/>
          <w:sz w:val="24"/>
        </w:rPr>
      </w:pPr>
      <w:r>
        <w:rPr>
          <w:rFonts w:hint="eastAsia" w:ascii="宋体" w:hAnsi="宋体"/>
          <w:color w:val="000000"/>
          <w:sz w:val="24"/>
        </w:rPr>
        <w:t xml:space="preserve">      2.开标一览表     </w:t>
      </w:r>
    </w:p>
    <w:p>
      <w:pPr>
        <w:spacing w:line="460" w:lineRule="exact"/>
        <w:rPr>
          <w:rFonts w:hint="eastAsia" w:ascii="宋体" w:hAnsi="宋体"/>
          <w:color w:val="000000"/>
          <w:sz w:val="24"/>
        </w:rPr>
      </w:pPr>
      <w:r>
        <w:rPr>
          <w:rFonts w:hint="eastAsia" w:ascii="宋体" w:hAnsi="宋体"/>
          <w:color w:val="000000"/>
          <w:sz w:val="24"/>
        </w:rPr>
        <w:t>二、投标人资格证明文件</w:t>
      </w:r>
    </w:p>
    <w:p>
      <w:pPr>
        <w:spacing w:line="460" w:lineRule="exact"/>
        <w:rPr>
          <w:rFonts w:hint="eastAsia" w:ascii="宋体" w:hAnsi="宋体"/>
          <w:color w:val="000000"/>
          <w:sz w:val="24"/>
        </w:rPr>
      </w:pPr>
      <w:r>
        <w:rPr>
          <w:rFonts w:hint="eastAsia" w:ascii="宋体" w:hAnsi="宋体"/>
          <w:color w:val="000000"/>
          <w:sz w:val="24"/>
        </w:rPr>
        <w:t xml:space="preserve">      1.投标人概况</w:t>
      </w:r>
    </w:p>
    <w:p>
      <w:pPr>
        <w:spacing w:line="460" w:lineRule="exact"/>
        <w:rPr>
          <w:rFonts w:hint="eastAsia" w:ascii="宋体" w:hAnsi="宋体"/>
          <w:color w:val="000000"/>
          <w:sz w:val="24"/>
        </w:rPr>
      </w:pPr>
      <w:r>
        <w:rPr>
          <w:rFonts w:hint="eastAsia" w:ascii="宋体" w:hAnsi="宋体"/>
          <w:color w:val="000000"/>
          <w:sz w:val="24"/>
        </w:rPr>
        <w:t xml:space="preserve">      2.投标人技术能力</w:t>
      </w:r>
    </w:p>
    <w:p>
      <w:pPr>
        <w:spacing w:line="460" w:lineRule="exact"/>
        <w:rPr>
          <w:rFonts w:hint="eastAsia" w:ascii="宋体" w:hAnsi="宋体"/>
          <w:color w:val="000000"/>
          <w:sz w:val="24"/>
        </w:rPr>
      </w:pPr>
      <w:r>
        <w:rPr>
          <w:rFonts w:hint="eastAsia" w:ascii="宋体" w:hAnsi="宋体"/>
          <w:color w:val="000000"/>
          <w:sz w:val="24"/>
        </w:rPr>
        <w:t xml:space="preserve">      3.投标人财务状况</w:t>
      </w:r>
    </w:p>
    <w:p>
      <w:pPr>
        <w:spacing w:line="460" w:lineRule="exact"/>
        <w:rPr>
          <w:rFonts w:hint="eastAsia" w:ascii="宋体" w:hAnsi="宋体"/>
          <w:color w:val="000000"/>
          <w:sz w:val="24"/>
        </w:rPr>
      </w:pPr>
      <w:r>
        <w:rPr>
          <w:rFonts w:hint="eastAsia" w:ascii="宋体" w:hAnsi="宋体"/>
          <w:color w:val="000000"/>
          <w:sz w:val="24"/>
        </w:rPr>
        <w:t xml:space="preserve">      4.营业执照副本</w:t>
      </w:r>
    </w:p>
    <w:p>
      <w:pPr>
        <w:spacing w:line="460" w:lineRule="exact"/>
        <w:rPr>
          <w:rFonts w:hint="eastAsia" w:ascii="宋体" w:hAnsi="宋体"/>
          <w:color w:val="000000"/>
          <w:sz w:val="24"/>
        </w:rPr>
      </w:pPr>
      <w:r>
        <w:rPr>
          <w:rFonts w:hint="eastAsia" w:ascii="宋体" w:hAnsi="宋体"/>
          <w:color w:val="000000"/>
          <w:sz w:val="24"/>
        </w:rPr>
        <w:t xml:space="preserve">      5.授权委托书</w:t>
      </w:r>
    </w:p>
    <w:p>
      <w:pPr>
        <w:spacing w:line="460" w:lineRule="exact"/>
        <w:rPr>
          <w:rFonts w:hint="eastAsia" w:ascii="宋体" w:hAnsi="宋体"/>
          <w:color w:val="000000"/>
          <w:sz w:val="24"/>
        </w:rPr>
      </w:pPr>
      <w:r>
        <w:rPr>
          <w:rFonts w:hint="eastAsia" w:ascii="宋体" w:hAnsi="宋体"/>
          <w:color w:val="000000"/>
          <w:sz w:val="24"/>
        </w:rPr>
        <w:t xml:space="preserve">      6.制造商授权书格式</w:t>
      </w:r>
    </w:p>
    <w:p>
      <w:pPr>
        <w:spacing w:line="460" w:lineRule="exact"/>
        <w:rPr>
          <w:rFonts w:hint="eastAsia" w:ascii="宋体" w:hAnsi="宋体"/>
          <w:color w:val="000000"/>
          <w:sz w:val="24"/>
        </w:rPr>
      </w:pPr>
      <w:r>
        <w:rPr>
          <w:rFonts w:hint="eastAsia" w:ascii="宋体" w:hAnsi="宋体"/>
          <w:color w:val="000000"/>
          <w:sz w:val="24"/>
        </w:rPr>
        <w:t>三、证明货物的合格性和符合招标文件规定的文件</w:t>
      </w:r>
    </w:p>
    <w:p>
      <w:pPr>
        <w:numPr>
          <w:ilvl w:val="0"/>
          <w:numId w:val="3"/>
        </w:numPr>
        <w:spacing w:line="460" w:lineRule="exact"/>
        <w:rPr>
          <w:rFonts w:hint="eastAsia" w:ascii="宋体" w:hAnsi="宋体"/>
          <w:color w:val="000000"/>
          <w:sz w:val="24"/>
        </w:rPr>
      </w:pPr>
      <w:r>
        <w:rPr>
          <w:rFonts w:hint="eastAsia" w:ascii="宋体" w:hAnsi="宋体"/>
          <w:color w:val="000000"/>
          <w:sz w:val="24"/>
        </w:rPr>
        <w:t>质量保证书</w:t>
      </w:r>
    </w:p>
    <w:p>
      <w:pPr>
        <w:numPr>
          <w:ilvl w:val="0"/>
          <w:numId w:val="3"/>
        </w:numPr>
        <w:spacing w:line="460" w:lineRule="exact"/>
        <w:rPr>
          <w:rFonts w:hint="eastAsia" w:ascii="宋体" w:hAnsi="宋体"/>
          <w:color w:val="000000"/>
          <w:sz w:val="24"/>
        </w:rPr>
      </w:pPr>
      <w:r>
        <w:rPr>
          <w:rFonts w:hint="eastAsia" w:ascii="宋体" w:hAnsi="宋体"/>
          <w:color w:val="000000"/>
          <w:sz w:val="24"/>
        </w:rPr>
        <w:t>有关部门的检测报告（如有）</w:t>
      </w:r>
    </w:p>
    <w:p>
      <w:pPr>
        <w:spacing w:line="460" w:lineRule="exact"/>
        <w:rPr>
          <w:rFonts w:hint="eastAsia" w:ascii="宋体" w:hAnsi="宋体"/>
          <w:color w:val="000000"/>
          <w:sz w:val="24"/>
        </w:rPr>
      </w:pPr>
      <w:r>
        <w:rPr>
          <w:rFonts w:hint="eastAsia" w:ascii="宋体" w:hAnsi="宋体"/>
          <w:color w:val="000000"/>
          <w:sz w:val="24"/>
        </w:rPr>
        <w:t xml:space="preserve">      3. 货物组成（供货范围表）</w:t>
      </w:r>
    </w:p>
    <w:p>
      <w:pPr>
        <w:spacing w:line="460" w:lineRule="exact"/>
        <w:rPr>
          <w:rFonts w:hint="eastAsia" w:ascii="宋体" w:hAnsi="宋体"/>
          <w:color w:val="000000"/>
          <w:sz w:val="24"/>
        </w:rPr>
      </w:pPr>
      <w:r>
        <w:rPr>
          <w:rFonts w:hint="eastAsia" w:ascii="宋体" w:hAnsi="宋体"/>
          <w:color w:val="000000"/>
          <w:sz w:val="24"/>
        </w:rPr>
        <w:t xml:space="preserve">      4. 投标货物规格响应表格式</w:t>
      </w:r>
    </w:p>
    <w:p>
      <w:pPr>
        <w:spacing w:line="460" w:lineRule="exact"/>
        <w:rPr>
          <w:rFonts w:hint="eastAsia" w:ascii="宋体" w:hAnsi="宋体"/>
          <w:color w:val="000000"/>
          <w:sz w:val="24"/>
        </w:rPr>
      </w:pPr>
      <w:r>
        <w:rPr>
          <w:rFonts w:hint="eastAsia" w:ascii="宋体" w:hAnsi="宋体"/>
          <w:color w:val="000000"/>
          <w:sz w:val="24"/>
        </w:rPr>
        <w:t xml:space="preserve">      5. 商务条款偏离表</w:t>
      </w:r>
    </w:p>
    <w:p>
      <w:pPr>
        <w:spacing w:line="460" w:lineRule="exact"/>
        <w:rPr>
          <w:rFonts w:hint="eastAsia" w:ascii="宋体" w:hAnsi="宋体"/>
          <w:color w:val="000000"/>
          <w:sz w:val="24"/>
        </w:rPr>
      </w:pPr>
      <w:r>
        <w:rPr>
          <w:rFonts w:hint="eastAsia" w:ascii="宋体" w:hAnsi="宋体"/>
          <w:color w:val="000000"/>
          <w:sz w:val="24"/>
        </w:rPr>
        <w:t xml:space="preserve">      6. 服务（培训、售后服务等）</w:t>
      </w:r>
    </w:p>
    <w:p>
      <w:pPr>
        <w:spacing w:line="460" w:lineRule="exact"/>
        <w:rPr>
          <w:rFonts w:hint="eastAsia" w:ascii="宋体" w:hAnsi="宋体"/>
          <w:color w:val="000000"/>
          <w:sz w:val="24"/>
        </w:rPr>
      </w:pPr>
      <w:r>
        <w:rPr>
          <w:rFonts w:hint="eastAsia" w:ascii="宋体" w:hAnsi="宋体"/>
          <w:color w:val="000000"/>
          <w:sz w:val="24"/>
        </w:rPr>
        <w:t xml:space="preserve">    </w:t>
      </w:r>
    </w:p>
    <w:p>
      <w:pPr>
        <w:spacing w:line="460" w:lineRule="exact"/>
        <w:rPr>
          <w:rFonts w:hint="eastAsia" w:ascii="宋体" w:hAnsi="宋体"/>
          <w:color w:val="000000"/>
          <w:sz w:val="24"/>
        </w:rPr>
      </w:pPr>
    </w:p>
    <w:p>
      <w:pPr>
        <w:widowControl/>
        <w:jc w:val="left"/>
        <w:rPr>
          <w:rFonts w:ascii="楷体_GB2312" w:eastAsia="楷体_GB2312"/>
          <w:color w:val="000000"/>
          <w:sz w:val="24"/>
        </w:rPr>
        <w:sectPr>
          <w:headerReference r:id="rId3" w:type="default"/>
          <w:footerReference r:id="rId4" w:type="default"/>
          <w:pgSz w:w="11906" w:h="16838"/>
          <w:pgMar w:top="935" w:right="1406" w:bottom="1091" w:left="1575" w:header="851" w:footer="992" w:gutter="0"/>
          <w:cols w:space="720" w:num="1"/>
          <w:docGrid w:type="lines" w:linePitch="312" w:charSpace="0"/>
        </w:sectPr>
      </w:pPr>
    </w:p>
    <w:p>
      <w:pPr>
        <w:spacing w:line="560" w:lineRule="exact"/>
        <w:ind w:firstLine="3600" w:firstLineChars="1000"/>
        <w:rPr>
          <w:rFonts w:hint="eastAsia" w:ascii="黑体" w:eastAsia="黑体"/>
          <w:color w:val="000000"/>
          <w:sz w:val="36"/>
        </w:rPr>
      </w:pPr>
      <w:r>
        <w:rPr>
          <w:rFonts w:hint="eastAsia" w:ascii="黑体" w:eastAsia="黑体"/>
          <w:color w:val="000000"/>
          <w:sz w:val="36"/>
        </w:rPr>
        <w:t>一、投标书及其附件</w:t>
      </w:r>
    </w:p>
    <w:p>
      <w:pPr>
        <w:spacing w:line="560" w:lineRule="exact"/>
        <w:ind w:firstLine="3780" w:firstLineChars="1050"/>
        <w:rPr>
          <w:rFonts w:hint="eastAsia" w:ascii="黑体" w:eastAsia="黑体"/>
          <w:color w:val="000000"/>
          <w:sz w:val="36"/>
        </w:rPr>
      </w:pPr>
      <w:r>
        <w:rPr>
          <w:rFonts w:hint="eastAsia" w:ascii="黑体" w:eastAsia="黑体"/>
          <w:color w:val="000000"/>
          <w:sz w:val="36"/>
        </w:rPr>
        <w:t>1、投标书格式</w:t>
      </w:r>
    </w:p>
    <w:p>
      <w:pPr>
        <w:spacing w:line="720" w:lineRule="exact"/>
        <w:rPr>
          <w:rFonts w:hint="eastAsia" w:ascii="楷体_GB2312" w:eastAsia="楷体_GB2312"/>
          <w:b/>
          <w:color w:val="000000"/>
          <w:sz w:val="30"/>
        </w:rPr>
      </w:pPr>
      <w:r>
        <w:rPr>
          <w:rFonts w:hint="eastAsia" w:ascii="楷体_GB2312" w:eastAsia="楷体_GB2312"/>
          <w:color w:val="000000"/>
          <w:sz w:val="24"/>
        </w:rPr>
        <w:t xml:space="preserve">                                </w:t>
      </w:r>
      <w:r>
        <w:rPr>
          <w:rFonts w:hint="eastAsia" w:ascii="楷体_GB2312" w:eastAsia="楷体_GB2312"/>
          <w:b/>
          <w:color w:val="000000"/>
          <w:sz w:val="30"/>
        </w:rPr>
        <w:t>投标书</w:t>
      </w:r>
    </w:p>
    <w:p>
      <w:pPr>
        <w:spacing w:line="480" w:lineRule="exact"/>
        <w:rPr>
          <w:rFonts w:hint="eastAsia" w:ascii="楷体_GB2312" w:eastAsia="楷体_GB2312"/>
          <w:color w:val="000000"/>
          <w:sz w:val="24"/>
        </w:rPr>
      </w:pPr>
      <w:r>
        <w:rPr>
          <w:rFonts w:hint="eastAsia" w:ascii="宋体" w:hAnsi="宋体"/>
          <w:color w:val="000000"/>
          <w:spacing w:val="28"/>
          <w:sz w:val="24"/>
        </w:rPr>
        <w:t>江苏长江水务股份有限公司</w:t>
      </w:r>
      <w:r>
        <w:rPr>
          <w:rFonts w:hint="eastAsia" w:ascii="楷体_GB2312" w:eastAsia="楷体_GB2312"/>
          <w:color w:val="000000"/>
          <w:sz w:val="24"/>
        </w:rPr>
        <w:t>：</w:t>
      </w:r>
    </w:p>
    <w:p>
      <w:pPr>
        <w:spacing w:line="480" w:lineRule="exact"/>
        <w:ind w:firstLine="480"/>
        <w:rPr>
          <w:rFonts w:hint="eastAsia" w:ascii="宋体" w:hAnsi="宋体"/>
          <w:color w:val="000000"/>
          <w:sz w:val="24"/>
        </w:rPr>
      </w:pPr>
      <w:r>
        <w:rPr>
          <w:rFonts w:hint="eastAsia" w:ascii="宋体" w:hAnsi="宋体"/>
          <w:color w:val="000000"/>
          <w:sz w:val="24"/>
        </w:rPr>
        <w:t>你们</w:t>
      </w:r>
      <w:r>
        <w:rPr>
          <w:rFonts w:hint="eastAsia" w:ascii="宋体" w:hAnsi="宋体"/>
          <w:color w:val="000000"/>
          <w:sz w:val="24"/>
          <w:u w:val="single"/>
        </w:rPr>
        <w:t xml:space="preserve">         </w:t>
      </w:r>
      <w:r>
        <w:rPr>
          <w:rFonts w:hint="eastAsia" w:ascii="宋体" w:hAnsi="宋体"/>
          <w:color w:val="000000"/>
          <w:sz w:val="24"/>
        </w:rPr>
        <w:t xml:space="preserve"> 招标文件（包括补充文件，如果有的话）收悉，我们经详细审阅和研究，现决定参加投标。</w:t>
      </w:r>
    </w:p>
    <w:p>
      <w:pPr>
        <w:spacing w:line="480" w:lineRule="exact"/>
        <w:rPr>
          <w:rFonts w:hint="eastAsia" w:ascii="宋体" w:hAnsi="宋体"/>
          <w:color w:val="000000"/>
          <w:sz w:val="24"/>
        </w:rPr>
      </w:pPr>
      <w:r>
        <w:rPr>
          <w:rFonts w:hint="eastAsia" w:ascii="宋体" w:hAnsi="宋体"/>
          <w:color w:val="000000"/>
          <w:sz w:val="24"/>
        </w:rPr>
        <w:t xml:space="preserve">    1.我们愿按照招标文件中的条款、要求，提供所需的招标货物及一切相关的服务，投标价为</w:t>
      </w:r>
      <w:r>
        <w:rPr>
          <w:rFonts w:hint="eastAsia" w:ascii="宋体" w:hAnsi="宋体"/>
          <w:color w:val="000000"/>
          <w:sz w:val="24"/>
          <w:u w:val="single"/>
        </w:rPr>
        <w:t xml:space="preserve">（币种及金额） </w:t>
      </w:r>
      <w:r>
        <w:rPr>
          <w:rFonts w:hint="eastAsia" w:ascii="宋体" w:hAnsi="宋体"/>
          <w:color w:val="000000"/>
          <w:sz w:val="24"/>
        </w:rPr>
        <w:t>。</w:t>
      </w:r>
    </w:p>
    <w:p>
      <w:pPr>
        <w:spacing w:line="480" w:lineRule="exact"/>
        <w:ind w:firstLine="420"/>
        <w:rPr>
          <w:rFonts w:hint="eastAsia" w:ascii="宋体" w:hAnsi="宋体"/>
          <w:color w:val="000000"/>
          <w:sz w:val="24"/>
        </w:rPr>
      </w:pPr>
      <w:r>
        <w:rPr>
          <w:rFonts w:hint="eastAsia" w:ascii="宋体" w:hAnsi="宋体"/>
          <w:color w:val="000000"/>
          <w:sz w:val="24"/>
        </w:rPr>
        <w:t>2.如果我们中标，我们将在</w:t>
      </w:r>
      <w:r>
        <w:rPr>
          <w:rFonts w:hint="eastAsia" w:ascii="宋体" w:hAnsi="宋体"/>
          <w:color w:val="000000"/>
          <w:sz w:val="24"/>
          <w:u w:val="single"/>
        </w:rPr>
        <w:t xml:space="preserve">           </w:t>
      </w:r>
      <w:r>
        <w:rPr>
          <w:rFonts w:hint="eastAsia" w:ascii="宋体" w:hAnsi="宋体"/>
          <w:color w:val="000000"/>
          <w:sz w:val="24"/>
        </w:rPr>
        <w:t>之后的</w:t>
      </w:r>
      <w:r>
        <w:rPr>
          <w:rFonts w:hint="eastAsia" w:ascii="宋体" w:hAnsi="宋体"/>
          <w:color w:val="000000"/>
          <w:sz w:val="24"/>
          <w:u w:val="single"/>
        </w:rPr>
        <w:t xml:space="preserve">       </w:t>
      </w:r>
      <w:r>
        <w:rPr>
          <w:rFonts w:hint="eastAsia" w:ascii="宋体" w:hAnsi="宋体"/>
          <w:color w:val="000000"/>
          <w:sz w:val="24"/>
        </w:rPr>
        <w:t>天内交货。</w:t>
      </w:r>
    </w:p>
    <w:p>
      <w:pPr>
        <w:spacing w:line="480" w:lineRule="exact"/>
        <w:ind w:firstLine="420"/>
        <w:rPr>
          <w:rFonts w:hint="eastAsia" w:ascii="宋体" w:hAnsi="宋体"/>
          <w:color w:val="000000"/>
          <w:sz w:val="24"/>
        </w:rPr>
      </w:pPr>
      <w:r>
        <w:rPr>
          <w:rFonts w:hint="eastAsia" w:ascii="宋体" w:hAnsi="宋体"/>
          <w:color w:val="000000"/>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hint="eastAsia" w:ascii="宋体" w:hAnsi="宋体"/>
          <w:color w:val="000000"/>
          <w:sz w:val="24"/>
        </w:rPr>
      </w:pPr>
      <w:r>
        <w:rPr>
          <w:rFonts w:hint="eastAsia" w:ascii="宋体" w:hAnsi="宋体"/>
          <w:color w:val="000000"/>
          <w:sz w:val="24"/>
        </w:rPr>
        <w:t xml:space="preserve">    4.我们同意提供招标人要求的有关本次招标的所有资料。</w:t>
      </w:r>
    </w:p>
    <w:p>
      <w:pPr>
        <w:spacing w:line="480" w:lineRule="exact"/>
        <w:ind w:firstLine="480"/>
        <w:rPr>
          <w:rFonts w:hint="eastAsia" w:ascii="宋体" w:hAnsi="宋体"/>
          <w:color w:val="000000"/>
          <w:sz w:val="24"/>
        </w:rPr>
      </w:pPr>
      <w:r>
        <w:rPr>
          <w:rFonts w:hint="eastAsia" w:ascii="宋体" w:hAnsi="宋体"/>
          <w:color w:val="000000"/>
          <w:sz w:val="24"/>
        </w:rPr>
        <w:t>5.我们理解，你们无义务必须接受投标价最低的投标，并有权拒绝所有的投标。</w:t>
      </w:r>
    </w:p>
    <w:p>
      <w:pPr>
        <w:spacing w:line="480" w:lineRule="exact"/>
        <w:ind w:firstLine="480"/>
        <w:rPr>
          <w:rFonts w:hint="eastAsia" w:ascii="宋体" w:hAnsi="宋体"/>
          <w:color w:val="000000"/>
          <w:sz w:val="24"/>
        </w:rPr>
      </w:pPr>
      <w:r>
        <w:rPr>
          <w:rFonts w:hint="eastAsia" w:ascii="宋体" w:hAnsi="宋体"/>
          <w:color w:val="000000"/>
          <w:sz w:val="24"/>
        </w:rPr>
        <w:t>6.如果我们中标，为执行合同，我们将按招标文件的要求提供必要的履约保证。</w:t>
      </w:r>
    </w:p>
    <w:p>
      <w:pPr>
        <w:spacing w:line="480" w:lineRule="exact"/>
        <w:rPr>
          <w:rFonts w:hint="eastAsia" w:ascii="楷体_GB2312" w:eastAsia="楷体_GB2312"/>
          <w:color w:val="000000"/>
          <w:sz w:val="24"/>
        </w:rPr>
      </w:pPr>
    </w:p>
    <w:p>
      <w:pPr>
        <w:spacing w:line="480" w:lineRule="exact"/>
        <w:rPr>
          <w:rFonts w:hint="eastAsia" w:ascii="楷体_GB2312" w:eastAsia="楷体_GB2312"/>
          <w:color w:val="000000"/>
          <w:sz w:val="24"/>
        </w:rPr>
      </w:pPr>
    </w:p>
    <w:p>
      <w:pPr>
        <w:spacing w:line="480" w:lineRule="exact"/>
        <w:rPr>
          <w:rFonts w:hint="eastAsia" w:ascii="楷体_GB2312" w:eastAsia="楷体_GB2312"/>
          <w:color w:val="000000"/>
          <w:sz w:val="24"/>
        </w:rPr>
      </w:pPr>
      <w:r>
        <w:rPr>
          <w:rFonts w:hint="eastAsia" w:ascii="楷体_GB2312" w:eastAsia="楷体_GB2312"/>
          <w:color w:val="000000"/>
          <w:sz w:val="24"/>
        </w:rPr>
        <w:t xml:space="preserve">                     </w:t>
      </w:r>
    </w:p>
    <w:p>
      <w:pPr>
        <w:spacing w:line="480" w:lineRule="exact"/>
        <w:jc w:val="center"/>
        <w:rPr>
          <w:rFonts w:hint="eastAsia" w:ascii="宋体" w:hAnsi="宋体"/>
          <w:color w:val="000000"/>
          <w:sz w:val="24"/>
        </w:rPr>
      </w:pPr>
      <w:r>
        <w:rPr>
          <w:rFonts w:hint="eastAsia" w:ascii="宋体" w:hAnsi="宋体"/>
          <w:color w:val="000000"/>
          <w:sz w:val="24"/>
        </w:rPr>
        <w:t xml:space="preserve">  投标人名称：</w:t>
      </w:r>
    </w:p>
    <w:p>
      <w:pPr>
        <w:spacing w:line="480" w:lineRule="exact"/>
        <w:rPr>
          <w:rFonts w:hint="eastAsia" w:ascii="宋体" w:hAnsi="宋体"/>
          <w:color w:val="000000"/>
          <w:sz w:val="24"/>
        </w:rPr>
      </w:pPr>
      <w:r>
        <w:rPr>
          <w:rFonts w:hint="eastAsia" w:ascii="宋体" w:hAnsi="宋体"/>
          <w:color w:val="000000"/>
          <w:sz w:val="24"/>
        </w:rPr>
        <w:t xml:space="preserve">                             （盖章）</w:t>
      </w:r>
    </w:p>
    <w:p>
      <w:pPr>
        <w:spacing w:line="480" w:lineRule="exact"/>
        <w:rPr>
          <w:rFonts w:hint="eastAsia" w:ascii="宋体" w:hAnsi="宋体"/>
          <w:color w:val="000000"/>
          <w:sz w:val="24"/>
        </w:rPr>
      </w:pPr>
      <w:r>
        <w:rPr>
          <w:rFonts w:hint="eastAsia" w:ascii="宋体" w:hAnsi="宋体"/>
          <w:color w:val="000000"/>
          <w:sz w:val="24"/>
        </w:rPr>
        <w:t xml:space="preserve">                              地址：               邮编：</w:t>
      </w:r>
    </w:p>
    <w:p>
      <w:pPr>
        <w:spacing w:line="480" w:lineRule="exact"/>
        <w:rPr>
          <w:rFonts w:hint="eastAsia" w:ascii="宋体" w:hAnsi="宋体"/>
          <w:color w:val="000000"/>
          <w:sz w:val="24"/>
        </w:rPr>
      </w:pPr>
      <w:r>
        <w:rPr>
          <w:rFonts w:hint="eastAsia" w:ascii="宋体" w:hAnsi="宋体"/>
          <w:color w:val="000000"/>
          <w:sz w:val="24"/>
        </w:rPr>
        <w:t xml:space="preserve">                              电话：               传真：</w:t>
      </w:r>
    </w:p>
    <w:p>
      <w:pPr>
        <w:spacing w:line="480" w:lineRule="exact"/>
        <w:rPr>
          <w:rFonts w:hint="eastAsia" w:ascii="宋体" w:hAnsi="宋体"/>
          <w:color w:val="000000"/>
          <w:sz w:val="24"/>
        </w:rPr>
      </w:pPr>
      <w:r>
        <w:rPr>
          <w:rFonts w:hint="eastAsia" w:ascii="宋体" w:hAnsi="宋体"/>
          <w:color w:val="000000"/>
          <w:sz w:val="24"/>
        </w:rPr>
        <w:t xml:space="preserve">                              授权代表签字：</w:t>
      </w:r>
    </w:p>
    <w:p>
      <w:pPr>
        <w:spacing w:line="480" w:lineRule="exact"/>
        <w:rPr>
          <w:rFonts w:hint="eastAsia" w:ascii="宋体" w:hAnsi="宋体"/>
          <w:color w:val="000000"/>
          <w:sz w:val="24"/>
        </w:rPr>
      </w:pPr>
      <w:r>
        <w:rPr>
          <w:rFonts w:hint="eastAsia" w:ascii="宋体" w:hAnsi="宋体"/>
          <w:color w:val="000000"/>
          <w:sz w:val="24"/>
        </w:rPr>
        <w:t xml:space="preserve">                              职务：</w:t>
      </w:r>
    </w:p>
    <w:p>
      <w:pPr>
        <w:spacing w:line="480" w:lineRule="exact"/>
        <w:rPr>
          <w:rFonts w:hint="eastAsia" w:ascii="宋体" w:hAnsi="宋体"/>
          <w:color w:val="000000"/>
          <w:sz w:val="24"/>
        </w:rPr>
      </w:pPr>
      <w:r>
        <w:rPr>
          <w:rFonts w:hint="eastAsia" w:ascii="宋体" w:hAnsi="宋体"/>
          <w:color w:val="000000"/>
          <w:sz w:val="24"/>
        </w:rPr>
        <w:t xml:space="preserve">                              日期：</w:t>
      </w:r>
    </w:p>
    <w:p>
      <w:pPr>
        <w:spacing w:line="480" w:lineRule="exact"/>
        <w:rPr>
          <w:rFonts w:hint="eastAsia" w:ascii="宋体" w:hAnsi="宋体"/>
          <w:color w:val="000000"/>
          <w:sz w:val="24"/>
        </w:rPr>
      </w:pPr>
    </w:p>
    <w:p>
      <w:pPr>
        <w:spacing w:line="480" w:lineRule="exact"/>
        <w:rPr>
          <w:rFonts w:hint="eastAsia" w:ascii="宋体" w:hAnsi="宋体"/>
          <w:color w:val="000000"/>
          <w:sz w:val="24"/>
        </w:rPr>
      </w:pPr>
    </w:p>
    <w:p>
      <w:pPr>
        <w:spacing w:line="480" w:lineRule="exact"/>
        <w:rPr>
          <w:rFonts w:hint="eastAsia" w:ascii="宋体" w:hAnsi="宋体"/>
          <w:color w:val="000000"/>
          <w:sz w:val="24"/>
        </w:rPr>
      </w:pPr>
    </w:p>
    <w:p>
      <w:pPr>
        <w:spacing w:line="480" w:lineRule="exact"/>
        <w:rPr>
          <w:rFonts w:hint="eastAsia" w:ascii="宋体" w:hAnsi="宋体"/>
          <w:color w:val="000000"/>
          <w:sz w:val="24"/>
        </w:rPr>
      </w:pPr>
    </w:p>
    <w:p>
      <w:pPr>
        <w:spacing w:line="480" w:lineRule="exact"/>
        <w:rPr>
          <w:rFonts w:hint="eastAsia" w:ascii="宋体" w:hAnsi="宋体"/>
          <w:color w:val="000000"/>
          <w:sz w:val="24"/>
        </w:rPr>
      </w:pPr>
    </w:p>
    <w:p>
      <w:pPr>
        <w:spacing w:line="560" w:lineRule="exact"/>
        <w:jc w:val="center"/>
        <w:rPr>
          <w:rFonts w:hint="eastAsia" w:ascii="黑体" w:eastAsia="黑体"/>
          <w:color w:val="000000"/>
          <w:sz w:val="36"/>
        </w:rPr>
      </w:pPr>
      <w:r>
        <w:rPr>
          <w:rFonts w:hint="eastAsia" w:ascii="黑体" w:eastAsia="黑体"/>
          <w:color w:val="000000"/>
          <w:sz w:val="36"/>
        </w:rPr>
        <w:t>2、开标一览表</w:t>
      </w:r>
    </w:p>
    <w:tbl>
      <w:tblPr>
        <w:tblStyle w:val="13"/>
        <w:tblW w:w="100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844"/>
        <w:gridCol w:w="2051"/>
        <w:gridCol w:w="1680"/>
        <w:gridCol w:w="2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序号</w:t>
            </w:r>
          </w:p>
        </w:tc>
        <w:tc>
          <w:tcPr>
            <w:tcW w:w="2672" w:type="dxa"/>
            <w:gridSpan w:val="2"/>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类 别</w:t>
            </w: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制 造 厂 商</w:t>
            </w: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单位价格</w:t>
            </w: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1</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2</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3</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4</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5</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6</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7</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8</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9</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10</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11</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12</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highlight w:val="lightGray"/>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13</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highlight w:val="lightGray"/>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14</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15</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16</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color w:val="000000"/>
                <w:sz w:val="24"/>
              </w:rPr>
            </w:pPr>
            <w:r>
              <w:rPr>
                <w:rFonts w:hint="eastAsia" w:ascii="宋体" w:hAnsi="宋体"/>
                <w:color w:val="000000"/>
                <w:sz w:val="24"/>
              </w:rPr>
              <w:t>人工服务费（人/天）</w:t>
            </w:r>
          </w:p>
        </w:tc>
        <w:tc>
          <w:tcPr>
            <w:tcW w:w="2051" w:type="dxa"/>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r>
              <w:rPr>
                <w:rFonts w:hint="eastAsia" w:ascii="宋体" w:hAnsi="宋体"/>
                <w:color w:val="000000"/>
                <w:sz w:val="24"/>
              </w:rPr>
              <w:t>含往返交通、差旅等费用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r>
              <w:rPr>
                <w:rFonts w:hint="eastAsia" w:ascii="宋体" w:hAnsi="宋体"/>
                <w:color w:val="000000"/>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p>
        </w:tc>
        <w:tc>
          <w:tcPr>
            <w:tcW w:w="8430" w:type="dxa"/>
            <w:gridSpan w:val="4"/>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r>
              <w:rPr>
                <w:rFonts w:hint="eastAsia" w:ascii="宋体" w:hAnsi="宋体"/>
                <w:color w:val="000000"/>
                <w:sz w:val="24"/>
              </w:rPr>
              <w:t>交 货 期</w:t>
            </w:r>
          </w:p>
        </w:tc>
        <w:tc>
          <w:tcPr>
            <w:tcW w:w="8430" w:type="dxa"/>
            <w:gridSpan w:val="4"/>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top"/>
          </w:tcPr>
          <w:p>
            <w:pPr>
              <w:spacing w:line="0" w:lineRule="atLeast"/>
              <w:jc w:val="center"/>
              <w:rPr>
                <w:rFonts w:ascii="宋体" w:hAnsi="宋体"/>
                <w:color w:val="000000"/>
                <w:sz w:val="24"/>
              </w:rPr>
            </w:pPr>
          </w:p>
        </w:tc>
        <w:tc>
          <w:tcPr>
            <w:tcW w:w="8430" w:type="dxa"/>
            <w:gridSpan w:val="4"/>
            <w:tcBorders>
              <w:top w:val="single" w:color="auto" w:sz="4" w:space="0"/>
              <w:left w:val="single" w:color="auto" w:sz="4" w:space="0"/>
              <w:bottom w:val="single" w:color="auto" w:sz="4" w:space="0"/>
              <w:right w:val="single" w:color="auto" w:sz="4" w:space="0"/>
            </w:tcBorders>
            <w:vAlign w:val="top"/>
          </w:tcPr>
          <w:p>
            <w:pPr>
              <w:spacing w:line="0" w:lineRule="atLeast"/>
              <w:rPr>
                <w:rFonts w:ascii="宋体" w:hAnsi="宋体"/>
                <w:color w:val="000000"/>
                <w:sz w:val="24"/>
              </w:rPr>
            </w:pPr>
          </w:p>
        </w:tc>
      </w:tr>
    </w:tbl>
    <w:p>
      <w:pPr>
        <w:spacing w:line="560" w:lineRule="exact"/>
        <w:rPr>
          <w:rFonts w:hint="eastAsia" w:ascii="宋体" w:hAnsi="宋体"/>
          <w:color w:val="000000"/>
          <w:sz w:val="24"/>
        </w:rPr>
      </w:pPr>
      <w:r>
        <w:rPr>
          <w:rFonts w:hint="eastAsia" w:ascii="宋体" w:hAnsi="宋体"/>
          <w:color w:val="000000"/>
          <w:sz w:val="24"/>
        </w:rPr>
        <w:t>投标人全称：（盖章或签字）</w:t>
      </w:r>
    </w:p>
    <w:p>
      <w:pPr>
        <w:spacing w:line="560" w:lineRule="exact"/>
        <w:rPr>
          <w:rFonts w:hint="eastAsia" w:ascii="宋体" w:hAnsi="宋体"/>
          <w:color w:val="000000"/>
          <w:sz w:val="24"/>
        </w:rPr>
      </w:pPr>
      <w:r>
        <w:rPr>
          <w:rFonts w:hint="eastAsia" w:ascii="宋体" w:hAnsi="宋体"/>
          <w:color w:val="000000"/>
          <w:sz w:val="24"/>
        </w:rPr>
        <w:t>授权代表签字：</w:t>
      </w:r>
    </w:p>
    <w:p>
      <w:pPr>
        <w:spacing w:line="560" w:lineRule="exact"/>
        <w:rPr>
          <w:rFonts w:hint="eastAsia" w:ascii="宋体" w:hAnsi="宋体"/>
          <w:color w:val="000000"/>
          <w:sz w:val="24"/>
        </w:rPr>
      </w:pPr>
      <w:r>
        <w:rPr>
          <w:rFonts w:hint="eastAsia" w:ascii="宋体" w:hAnsi="宋体"/>
          <w:color w:val="000000"/>
          <w:sz w:val="24"/>
        </w:rPr>
        <w:t>日  期：</w:t>
      </w:r>
    </w:p>
    <w:p>
      <w:pPr>
        <w:spacing w:line="560" w:lineRule="exact"/>
        <w:rPr>
          <w:rFonts w:hint="eastAsia" w:ascii="宋体" w:hAnsi="宋体"/>
          <w:color w:val="000000"/>
          <w:sz w:val="24"/>
        </w:rPr>
      </w:pPr>
      <w:r>
        <w:rPr>
          <w:rFonts w:hint="eastAsia" w:ascii="宋体" w:hAnsi="宋体"/>
          <w:color w:val="000000"/>
          <w:sz w:val="24"/>
        </w:rPr>
        <w:t xml:space="preserve">说明：1、不得填报选择性报价方案； </w:t>
      </w:r>
    </w:p>
    <w:p>
      <w:pPr>
        <w:spacing w:line="560" w:lineRule="exact"/>
        <w:ind w:firstLine="720" w:firstLineChars="300"/>
        <w:rPr>
          <w:rFonts w:hint="eastAsia" w:ascii="宋体" w:hAnsi="宋体"/>
          <w:color w:val="000000"/>
          <w:sz w:val="24"/>
        </w:rPr>
      </w:pPr>
      <w:r>
        <w:rPr>
          <w:rFonts w:hint="eastAsia" w:ascii="宋体" w:hAnsi="宋体"/>
          <w:color w:val="000000"/>
          <w:sz w:val="24"/>
        </w:rPr>
        <w:t>2、此表一式两份，按招标文件要求封装，装入正本袋中。</w:t>
      </w:r>
    </w:p>
    <w:p>
      <w:pPr>
        <w:spacing w:line="560" w:lineRule="exact"/>
        <w:ind w:firstLine="720" w:firstLineChars="300"/>
        <w:rPr>
          <w:rFonts w:hint="eastAsia" w:ascii="宋体" w:hAnsi="宋体"/>
          <w:color w:val="000000"/>
          <w:sz w:val="24"/>
        </w:rPr>
      </w:pPr>
      <w:r>
        <w:rPr>
          <w:rFonts w:hint="eastAsia" w:ascii="宋体" w:hAnsi="宋体"/>
          <w:color w:val="000000"/>
          <w:sz w:val="24"/>
        </w:rPr>
        <w:t>3、如因投标人填写有误，导致无法唱标，责任由投标人自负。</w:t>
      </w:r>
    </w:p>
    <w:p>
      <w:pPr>
        <w:spacing w:line="560" w:lineRule="exact"/>
        <w:rPr>
          <w:rFonts w:hint="eastAsia" w:ascii="楷体_GB2312" w:eastAsia="楷体_GB2312"/>
          <w:color w:val="000000"/>
          <w:sz w:val="24"/>
        </w:rPr>
      </w:pPr>
      <w:r>
        <w:rPr>
          <w:rFonts w:hint="eastAsia" w:ascii="楷体_GB2312" w:eastAsia="楷体_GB2312"/>
          <w:b/>
          <w:color w:val="000000"/>
          <w:sz w:val="28"/>
          <w:szCs w:val="28"/>
        </w:rPr>
        <w:br w:type="page"/>
      </w:r>
    </w:p>
    <w:p>
      <w:pPr>
        <w:spacing w:line="560" w:lineRule="exact"/>
        <w:jc w:val="center"/>
        <w:rPr>
          <w:rFonts w:hint="eastAsia" w:ascii="楷体_GB2312" w:eastAsia="楷体_GB2312"/>
          <w:b/>
          <w:color w:val="000000"/>
          <w:sz w:val="44"/>
        </w:rPr>
      </w:pPr>
      <w:r>
        <w:rPr>
          <w:rFonts w:hint="eastAsia" w:ascii="楷体_GB2312" w:eastAsia="楷体_GB2312"/>
          <w:b/>
          <w:color w:val="000000"/>
          <w:sz w:val="44"/>
        </w:rPr>
        <w:t>二、投标人资格证明文件</w:t>
      </w:r>
    </w:p>
    <w:p>
      <w:pPr>
        <w:spacing w:line="560" w:lineRule="exact"/>
        <w:jc w:val="center"/>
        <w:rPr>
          <w:rFonts w:hint="eastAsia" w:ascii="楷体_GB2312" w:eastAsia="楷体_GB2312"/>
          <w:color w:val="000000"/>
          <w:sz w:val="24"/>
        </w:rPr>
      </w:pPr>
      <w:r>
        <w:rPr>
          <w:rFonts w:hint="eastAsia" w:ascii="黑体" w:eastAsia="黑体"/>
          <w:color w:val="000000"/>
          <w:sz w:val="36"/>
        </w:rPr>
        <w:t>1.投标人概况</w:t>
      </w:r>
    </w:p>
    <w:p>
      <w:pPr>
        <w:spacing w:line="560" w:lineRule="exact"/>
        <w:rPr>
          <w:rFonts w:hint="eastAsia" w:ascii="宋体" w:hAnsi="宋体"/>
          <w:color w:val="000000"/>
        </w:rPr>
      </w:pPr>
      <w:r>
        <w:rPr>
          <w:rFonts w:hint="eastAsia" w:ascii="宋体" w:hAnsi="宋体"/>
          <w:color w:val="000000"/>
        </w:rPr>
        <w:t>（注：投标人简要历史、生产的主要产品或经营业务范围；组织机构、所属集（财）团等）</w:t>
      </w:r>
    </w:p>
    <w:p>
      <w:pPr>
        <w:spacing w:line="560" w:lineRule="exact"/>
        <w:rPr>
          <w:rFonts w:hint="eastAsia" w:ascii="楷体_GB2312" w:eastAsia="楷体_GB2312"/>
          <w:color w:val="000000"/>
          <w:sz w:val="24"/>
        </w:rPr>
      </w:pPr>
    </w:p>
    <w:p>
      <w:pPr>
        <w:spacing w:line="560" w:lineRule="exact"/>
        <w:jc w:val="center"/>
        <w:rPr>
          <w:rFonts w:hint="eastAsia" w:ascii="黑体" w:eastAsia="黑体"/>
          <w:color w:val="000000"/>
          <w:sz w:val="36"/>
        </w:rPr>
      </w:pPr>
      <w:r>
        <w:rPr>
          <w:rFonts w:hint="eastAsia" w:ascii="黑体" w:eastAsia="黑体"/>
          <w:color w:val="000000"/>
          <w:sz w:val="36"/>
        </w:rPr>
        <w:t>2.投标人技术能力</w:t>
      </w:r>
    </w:p>
    <w:p>
      <w:pPr>
        <w:spacing w:line="560" w:lineRule="exact"/>
        <w:jc w:val="center"/>
        <w:rPr>
          <w:rFonts w:hint="eastAsia" w:ascii="宋体" w:hAnsi="宋体"/>
          <w:color w:val="000000"/>
        </w:rPr>
      </w:pPr>
      <w:r>
        <w:rPr>
          <w:rFonts w:hint="eastAsia" w:ascii="宋体" w:hAnsi="宋体"/>
          <w:color w:val="000000"/>
        </w:rPr>
        <w:t>（注：简要介绍投标人的生产水平、技术力量、装备水平及生产能力等）</w:t>
      </w:r>
    </w:p>
    <w:p>
      <w:pPr>
        <w:spacing w:line="560" w:lineRule="exact"/>
        <w:rPr>
          <w:rFonts w:hint="eastAsia" w:ascii="楷体_GB2312" w:eastAsia="楷体_GB2312"/>
          <w:color w:val="000000"/>
          <w:sz w:val="24"/>
        </w:rPr>
      </w:pPr>
    </w:p>
    <w:p>
      <w:pPr>
        <w:spacing w:line="560" w:lineRule="exact"/>
        <w:rPr>
          <w:rFonts w:hint="eastAsia" w:ascii="楷体_GB2312" w:eastAsia="楷体_GB2312"/>
          <w:color w:val="000000"/>
          <w:sz w:val="24"/>
        </w:rPr>
      </w:pPr>
    </w:p>
    <w:p>
      <w:pPr>
        <w:spacing w:line="560" w:lineRule="exact"/>
        <w:jc w:val="center"/>
        <w:rPr>
          <w:rFonts w:hint="eastAsia" w:ascii="黑体" w:eastAsia="黑体"/>
          <w:color w:val="000000"/>
          <w:sz w:val="36"/>
        </w:rPr>
      </w:pPr>
      <w:r>
        <w:rPr>
          <w:rFonts w:hint="eastAsia" w:ascii="黑体" w:eastAsia="黑体"/>
          <w:color w:val="000000"/>
          <w:sz w:val="36"/>
        </w:rPr>
        <w:t>3.投标人财务状况</w:t>
      </w:r>
    </w:p>
    <w:p>
      <w:pPr>
        <w:spacing w:line="400" w:lineRule="exact"/>
        <w:rPr>
          <w:rFonts w:hint="eastAsia" w:ascii="宋体" w:hAnsi="宋体"/>
          <w:color w:val="000000"/>
        </w:rPr>
      </w:pPr>
      <w:r>
        <w:rPr>
          <w:rFonts w:hint="eastAsia" w:ascii="宋体" w:hAnsi="宋体"/>
          <w:color w:val="000000"/>
        </w:rPr>
        <w:t>（注：</w:t>
      </w:r>
      <w:r>
        <w:rPr>
          <w:rFonts w:hint="eastAsia" w:ascii="宋体" w:hAnsi="宋体"/>
          <w:color w:val="0000FF"/>
        </w:rPr>
        <w:t>提供近一年的年度财务报告。固定资产原值、净值、流动资金、最近三年年产值、销售额或贸易额和利润额</w:t>
      </w:r>
      <w:r>
        <w:rPr>
          <w:rFonts w:hint="eastAsia" w:ascii="宋体" w:hAnsi="宋体"/>
          <w:color w:val="000000"/>
        </w:rPr>
        <w:t>）</w:t>
      </w:r>
    </w:p>
    <w:p>
      <w:pPr>
        <w:spacing w:line="400" w:lineRule="exact"/>
        <w:rPr>
          <w:rFonts w:hint="eastAsia" w:ascii="宋体" w:hAnsi="宋体"/>
          <w:color w:val="000000"/>
        </w:rPr>
      </w:pPr>
    </w:p>
    <w:p>
      <w:pPr>
        <w:spacing w:line="400" w:lineRule="exact"/>
        <w:rPr>
          <w:rFonts w:hint="eastAsia" w:ascii="宋体" w:hAnsi="宋体"/>
          <w:color w:val="000000"/>
        </w:rPr>
      </w:pPr>
    </w:p>
    <w:p>
      <w:pPr>
        <w:spacing w:line="560" w:lineRule="exact"/>
        <w:jc w:val="center"/>
        <w:rPr>
          <w:rFonts w:hint="eastAsia" w:ascii="黑体" w:eastAsia="黑体"/>
          <w:color w:val="000000"/>
          <w:sz w:val="36"/>
        </w:rPr>
      </w:pPr>
      <w:r>
        <w:rPr>
          <w:rFonts w:hint="eastAsia" w:ascii="黑体" w:eastAsia="黑体"/>
          <w:color w:val="000000"/>
          <w:sz w:val="36"/>
        </w:rPr>
        <w:t>4.营业执照副本</w:t>
      </w:r>
    </w:p>
    <w:p>
      <w:pPr>
        <w:spacing w:line="560" w:lineRule="exact"/>
        <w:rPr>
          <w:rFonts w:hint="eastAsia" w:ascii="楷体_GB2312" w:eastAsia="楷体_GB2312"/>
          <w:color w:val="000000"/>
          <w:sz w:val="24"/>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p>
    <w:p>
      <w:pPr>
        <w:spacing w:line="560" w:lineRule="exact"/>
        <w:jc w:val="center"/>
        <w:rPr>
          <w:rFonts w:hint="eastAsia" w:ascii="黑体" w:eastAsia="黑体"/>
          <w:color w:val="000000"/>
          <w:sz w:val="36"/>
        </w:rPr>
      </w:pPr>
      <w:r>
        <w:rPr>
          <w:rFonts w:hint="eastAsia" w:ascii="黑体" w:eastAsia="黑体"/>
          <w:color w:val="000000"/>
          <w:sz w:val="36"/>
        </w:rPr>
        <w:t>5.授权委托书(如有)</w:t>
      </w:r>
    </w:p>
    <w:p>
      <w:pPr>
        <w:spacing w:line="560" w:lineRule="exact"/>
        <w:rPr>
          <w:rFonts w:hint="eastAsia" w:ascii="楷体_GB2312" w:eastAsia="楷体_GB2312"/>
          <w:color w:val="000000"/>
          <w:sz w:val="24"/>
        </w:rPr>
      </w:pPr>
    </w:p>
    <w:p>
      <w:pPr>
        <w:spacing w:after="240" w:line="360" w:lineRule="auto"/>
        <w:jc w:val="center"/>
        <w:rPr>
          <w:rFonts w:hint="eastAsia" w:ascii="宋体" w:hAnsi="宋体"/>
          <w:b/>
          <w:color w:val="000000"/>
          <w:sz w:val="32"/>
        </w:rPr>
      </w:pPr>
      <w:r>
        <w:rPr>
          <w:rFonts w:hint="eastAsia" w:ascii="宋体" w:hAnsi="宋体"/>
          <w:b/>
          <w:color w:val="000000"/>
          <w:sz w:val="32"/>
        </w:rPr>
        <w:t>授 权 委 托 书</w:t>
      </w:r>
    </w:p>
    <w:p>
      <w:pPr>
        <w:topLinePunct/>
        <w:spacing w:line="360" w:lineRule="auto"/>
        <w:ind w:firstLine="480" w:firstLineChars="200"/>
        <w:rPr>
          <w:rFonts w:hint="eastAsia"/>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hint="eastAsia" w:ascii="宋体" w:hAnsi="宋体"/>
          <w:color w:val="000000"/>
          <w:sz w:val="24"/>
        </w:rPr>
        <w:t>项目（项目名称）</w:t>
      </w:r>
      <w:r>
        <w:rPr>
          <w:rFonts w:hint="eastAsia"/>
          <w:color w:val="000000"/>
          <w:sz w:val="24"/>
        </w:rPr>
        <w:t>投标文件、签订合同和处理有关事宜，其法律后果由我方承担。</w:t>
      </w:r>
    </w:p>
    <w:p>
      <w:pPr>
        <w:spacing w:line="360" w:lineRule="auto"/>
        <w:rPr>
          <w:color w:val="000000"/>
          <w:sz w:val="24"/>
        </w:rPr>
      </w:pPr>
      <w:r>
        <w:rPr>
          <w:color w:val="000000"/>
          <w:sz w:val="24"/>
        </w:rPr>
        <w:t xml:space="preserve">    </w:t>
      </w:r>
      <w:r>
        <w:rPr>
          <w:rFonts w:hint="eastAsia"/>
          <w:color w:val="000000"/>
          <w:sz w:val="24"/>
        </w:rPr>
        <w:t>代理人无转委托权。</w:t>
      </w:r>
    </w:p>
    <w:p>
      <w:pPr>
        <w:spacing w:line="360" w:lineRule="auto"/>
        <w:rPr>
          <w:color w:val="000000"/>
          <w:sz w:val="24"/>
        </w:rPr>
      </w:pPr>
    </w:p>
    <w:p>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pPr>
        <w:spacing w:line="440" w:lineRule="exact"/>
        <w:rPr>
          <w:color w:val="000000"/>
          <w:sz w:val="24"/>
        </w:rPr>
      </w:pPr>
    </w:p>
    <w:p>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pPr>
        <w:spacing w:line="440" w:lineRule="exact"/>
        <w:rPr>
          <w:color w:val="000000"/>
          <w:sz w:val="24"/>
        </w:rPr>
      </w:pPr>
    </w:p>
    <w:p>
      <w:pPr>
        <w:spacing w:line="440" w:lineRule="exact"/>
        <w:rPr>
          <w:color w:val="000000"/>
          <w:sz w:val="24"/>
        </w:rPr>
      </w:pPr>
      <w:r>
        <w:rPr>
          <w:rFonts w:hint="eastAsia"/>
          <w:color w:val="000000"/>
          <w:sz w:val="24"/>
        </w:rPr>
        <w:t>身份证号码：</w:t>
      </w:r>
      <w:r>
        <w:rPr>
          <w:color w:val="000000"/>
          <w:sz w:val="24"/>
          <w:u w:val="single"/>
        </w:rPr>
        <w:t xml:space="preserve">                                     </w:t>
      </w:r>
    </w:p>
    <w:p>
      <w:pPr>
        <w:spacing w:line="440" w:lineRule="exact"/>
        <w:rPr>
          <w:color w:val="000000"/>
          <w:sz w:val="24"/>
        </w:rPr>
      </w:pPr>
    </w:p>
    <w:p>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pPr>
        <w:spacing w:line="440" w:lineRule="exact"/>
        <w:rPr>
          <w:color w:val="000000"/>
          <w:sz w:val="24"/>
        </w:rPr>
      </w:pPr>
    </w:p>
    <w:p>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pPr>
        <w:spacing w:line="440" w:lineRule="exact"/>
        <w:rPr>
          <w:color w:val="000000"/>
          <w:sz w:val="24"/>
        </w:rPr>
      </w:pPr>
    </w:p>
    <w:p>
      <w:pPr>
        <w:spacing w:line="440" w:lineRule="exact"/>
        <w:rPr>
          <w:color w:val="000000"/>
          <w:sz w:val="24"/>
        </w:rPr>
      </w:pPr>
    </w:p>
    <w:p>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pPr>
        <w:spacing w:line="560" w:lineRule="exact"/>
        <w:rPr>
          <w:rFonts w:hint="eastAsia" w:ascii="楷体_GB2312" w:eastAsia="楷体_GB2312"/>
          <w:color w:val="000000"/>
          <w:sz w:val="24"/>
        </w:rPr>
      </w:pPr>
    </w:p>
    <w:p>
      <w:pPr>
        <w:spacing w:line="560" w:lineRule="exact"/>
        <w:rPr>
          <w:rFonts w:hint="eastAsia" w:ascii="楷体_GB2312" w:eastAsia="楷体_GB2312"/>
          <w:color w:val="000000"/>
          <w:sz w:val="24"/>
        </w:rPr>
      </w:pPr>
    </w:p>
    <w:p>
      <w:pPr>
        <w:spacing w:line="560" w:lineRule="exact"/>
        <w:rPr>
          <w:rFonts w:hint="eastAsia" w:ascii="楷体_GB2312" w:eastAsia="楷体_GB2312"/>
          <w:color w:val="000000"/>
          <w:sz w:val="24"/>
        </w:rPr>
      </w:pPr>
    </w:p>
    <w:p>
      <w:pPr>
        <w:spacing w:line="560" w:lineRule="exact"/>
        <w:rPr>
          <w:rFonts w:hint="eastAsia" w:ascii="楷体_GB2312" w:eastAsia="楷体_GB2312"/>
          <w:color w:val="000000"/>
          <w:sz w:val="24"/>
        </w:rPr>
      </w:pPr>
    </w:p>
    <w:p>
      <w:pPr>
        <w:spacing w:line="560" w:lineRule="exact"/>
        <w:rPr>
          <w:rFonts w:hint="eastAsia" w:ascii="楷体_GB2312" w:eastAsia="楷体_GB2312"/>
          <w:color w:val="000000"/>
          <w:sz w:val="24"/>
        </w:rPr>
      </w:pPr>
    </w:p>
    <w:p>
      <w:pPr>
        <w:spacing w:line="560" w:lineRule="exact"/>
        <w:rPr>
          <w:rFonts w:hint="eastAsia" w:ascii="楷体_GB2312" w:eastAsia="楷体_GB2312"/>
          <w:color w:val="000000"/>
          <w:sz w:val="24"/>
        </w:rPr>
      </w:pPr>
    </w:p>
    <w:p>
      <w:pPr>
        <w:spacing w:line="560" w:lineRule="exact"/>
        <w:rPr>
          <w:rFonts w:hint="eastAsia" w:ascii="楷体_GB2312" w:eastAsia="楷体_GB2312"/>
          <w:color w:val="000000"/>
          <w:sz w:val="24"/>
        </w:rPr>
      </w:pPr>
    </w:p>
    <w:p>
      <w:pPr>
        <w:spacing w:line="560" w:lineRule="exact"/>
        <w:jc w:val="center"/>
        <w:rPr>
          <w:rFonts w:hint="eastAsia" w:ascii="楷体_GB2312" w:eastAsia="楷体_GB2312"/>
          <w:color w:val="000000"/>
          <w:sz w:val="24"/>
        </w:rPr>
      </w:pPr>
    </w:p>
    <w:p>
      <w:pPr>
        <w:spacing w:line="560" w:lineRule="exact"/>
        <w:jc w:val="center"/>
        <w:rPr>
          <w:rFonts w:hint="eastAsia" w:ascii="楷体_GB2312" w:eastAsia="楷体_GB2312"/>
          <w:color w:val="000000"/>
          <w:sz w:val="24"/>
        </w:rPr>
      </w:pPr>
    </w:p>
    <w:p>
      <w:pPr>
        <w:spacing w:line="560" w:lineRule="exact"/>
        <w:rPr>
          <w:rFonts w:hint="eastAsia" w:ascii="楷体_GB2312" w:eastAsia="楷体_GB2312"/>
          <w:b/>
          <w:color w:val="000000"/>
          <w:sz w:val="36"/>
        </w:rPr>
      </w:pPr>
      <w:r>
        <w:rPr>
          <w:rFonts w:hint="eastAsia" w:ascii="楷体_GB2312" w:eastAsia="楷体_GB2312"/>
          <w:b/>
          <w:color w:val="000000"/>
          <w:sz w:val="36"/>
        </w:rPr>
        <w:t>三、证明货物的合格性和符合招标文件规定的文件</w:t>
      </w:r>
    </w:p>
    <w:p>
      <w:pPr>
        <w:spacing w:line="560" w:lineRule="exact"/>
        <w:rPr>
          <w:rFonts w:hint="eastAsia" w:ascii="楷体_GB2312" w:eastAsia="楷体_GB2312"/>
          <w:color w:val="000000"/>
          <w:sz w:val="24"/>
        </w:rPr>
      </w:pPr>
    </w:p>
    <w:p>
      <w:pPr>
        <w:numPr>
          <w:ilvl w:val="0"/>
          <w:numId w:val="4"/>
        </w:numPr>
        <w:spacing w:line="560" w:lineRule="exact"/>
        <w:jc w:val="center"/>
        <w:rPr>
          <w:rFonts w:hint="eastAsia" w:ascii="黑体" w:eastAsia="黑体"/>
          <w:color w:val="000000"/>
          <w:sz w:val="36"/>
        </w:rPr>
      </w:pPr>
      <w:r>
        <w:rPr>
          <w:rFonts w:hint="eastAsia" w:ascii="黑体" w:eastAsia="黑体"/>
          <w:color w:val="000000"/>
          <w:sz w:val="36"/>
        </w:rPr>
        <w:t>质量保证书</w:t>
      </w:r>
    </w:p>
    <w:p>
      <w:pPr>
        <w:spacing w:line="560" w:lineRule="exact"/>
        <w:rPr>
          <w:rFonts w:hint="eastAsia" w:ascii="楷体_GB2312" w:eastAsia="楷体_GB2312"/>
          <w:color w:val="000000"/>
          <w:sz w:val="24"/>
        </w:rPr>
      </w:pPr>
    </w:p>
    <w:p>
      <w:pPr>
        <w:numPr>
          <w:ilvl w:val="0"/>
          <w:numId w:val="4"/>
        </w:numPr>
        <w:spacing w:line="560" w:lineRule="exact"/>
        <w:jc w:val="center"/>
        <w:rPr>
          <w:rFonts w:hint="eastAsia" w:ascii="黑体" w:eastAsia="黑体"/>
          <w:color w:val="000000"/>
          <w:sz w:val="36"/>
        </w:rPr>
      </w:pPr>
      <w:r>
        <w:rPr>
          <w:rFonts w:hint="eastAsia" w:ascii="黑体" w:eastAsia="黑体"/>
          <w:color w:val="000000"/>
          <w:sz w:val="36"/>
        </w:rPr>
        <w:t>有关部门的检测报告</w:t>
      </w:r>
    </w:p>
    <w:p>
      <w:pPr>
        <w:spacing w:line="560" w:lineRule="exact"/>
        <w:jc w:val="center"/>
        <w:rPr>
          <w:rFonts w:hint="eastAsia" w:ascii="黑体" w:eastAsia="黑体"/>
          <w:color w:val="000000"/>
          <w:sz w:val="36"/>
        </w:rPr>
      </w:pPr>
    </w:p>
    <w:p>
      <w:pPr>
        <w:numPr>
          <w:ilvl w:val="0"/>
          <w:numId w:val="5"/>
        </w:numPr>
        <w:spacing w:line="560" w:lineRule="exact"/>
        <w:ind w:firstLine="3060" w:firstLineChars="850"/>
        <w:rPr>
          <w:rFonts w:hint="eastAsia" w:ascii="宋体" w:hAnsi="宋体"/>
          <w:b/>
          <w:color w:val="000000"/>
          <w:sz w:val="32"/>
          <w:szCs w:val="32"/>
        </w:rPr>
      </w:pPr>
      <w:r>
        <w:rPr>
          <w:rFonts w:hint="eastAsia" w:ascii="黑体" w:eastAsia="黑体"/>
          <w:color w:val="000000"/>
          <w:sz w:val="36"/>
        </w:rPr>
        <w:t>生产资质证书</w:t>
      </w: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spacing w:line="560" w:lineRule="exact"/>
        <w:rPr>
          <w:rFonts w:hint="eastAsia" w:ascii="宋体" w:hAnsi="宋体"/>
          <w:b/>
          <w:color w:val="000000"/>
          <w:sz w:val="32"/>
          <w:szCs w:val="32"/>
        </w:rPr>
      </w:pPr>
    </w:p>
    <w:p>
      <w:pPr>
        <w:numPr>
          <w:ilvl w:val="0"/>
          <w:numId w:val="5"/>
        </w:numPr>
        <w:spacing w:line="560" w:lineRule="exact"/>
        <w:ind w:firstLine="3060" w:firstLineChars="850"/>
        <w:rPr>
          <w:rFonts w:hint="eastAsia" w:ascii="黑体" w:eastAsia="黑体"/>
          <w:color w:val="000000"/>
          <w:sz w:val="36"/>
        </w:rPr>
      </w:pPr>
      <w:r>
        <w:rPr>
          <w:rFonts w:hint="eastAsia" w:ascii="黑体" w:eastAsia="黑体"/>
          <w:color w:val="000000"/>
          <w:sz w:val="36"/>
        </w:rPr>
        <w:t>制造商授权书</w:t>
      </w:r>
    </w:p>
    <w:p>
      <w:pPr>
        <w:spacing w:line="720" w:lineRule="exact"/>
        <w:jc w:val="center"/>
        <w:rPr>
          <w:rFonts w:ascii="宋体" w:hAnsi="宋体"/>
          <w:b/>
          <w:color w:val="000000"/>
          <w:sz w:val="24"/>
        </w:rPr>
      </w:pPr>
    </w:p>
    <w:p>
      <w:pPr>
        <w:spacing w:line="560" w:lineRule="exact"/>
        <w:rPr>
          <w:rFonts w:hint="eastAsia" w:ascii="宋体" w:hAnsi="宋体"/>
          <w:color w:val="000000"/>
          <w:sz w:val="24"/>
        </w:rPr>
      </w:pPr>
      <w:r>
        <w:rPr>
          <w:rFonts w:hint="eastAsia" w:ascii="宋体" w:hAnsi="宋体"/>
          <w:color w:val="000000"/>
          <w:sz w:val="24"/>
          <w:u w:val="single"/>
        </w:rPr>
        <w:t>江苏长江水务股份有限公司</w:t>
      </w:r>
      <w:r>
        <w:rPr>
          <w:rFonts w:hint="eastAsia" w:ascii="宋体" w:hAnsi="宋体"/>
          <w:color w:val="000000"/>
          <w:sz w:val="24"/>
        </w:rPr>
        <w:t>：</w:t>
      </w:r>
    </w:p>
    <w:p>
      <w:pPr>
        <w:spacing w:line="560" w:lineRule="exact"/>
        <w:rPr>
          <w:rFonts w:hint="eastAsia" w:ascii="宋体" w:hAnsi="宋体"/>
          <w:color w:val="000000"/>
          <w:sz w:val="24"/>
        </w:rPr>
      </w:pPr>
    </w:p>
    <w:p>
      <w:pPr>
        <w:rPr>
          <w:rFonts w:ascii="宋体" w:hAnsi="宋体"/>
          <w:color w:val="000000"/>
          <w:sz w:val="24"/>
        </w:rPr>
      </w:pPr>
      <w:r>
        <w:rPr>
          <w:rFonts w:hint="eastAsia" w:ascii="宋体" w:hAnsi="宋体"/>
          <w:color w:val="000000"/>
          <w:sz w:val="24"/>
        </w:rPr>
        <w:t xml:space="preserve">    位于</w:t>
      </w:r>
      <w:r>
        <w:rPr>
          <w:rFonts w:hint="eastAsia" w:ascii="宋体" w:hAnsi="宋体"/>
          <w:color w:val="000000"/>
          <w:sz w:val="24"/>
          <w:u w:val="single"/>
        </w:rPr>
        <w:t>（制造厂家地址）</w:t>
      </w:r>
      <w:r>
        <w:rPr>
          <w:rFonts w:hint="eastAsia" w:ascii="宋体" w:hAnsi="宋体"/>
          <w:color w:val="000000"/>
          <w:sz w:val="24"/>
        </w:rPr>
        <w:t>的</w:t>
      </w:r>
      <w:r>
        <w:rPr>
          <w:rFonts w:hint="eastAsia" w:ascii="宋体" w:hAnsi="宋体"/>
          <w:color w:val="000000"/>
          <w:sz w:val="24"/>
          <w:u w:val="single"/>
        </w:rPr>
        <w:t>（制造厂家名称）</w:t>
      </w:r>
      <w:r>
        <w:rPr>
          <w:rFonts w:hint="eastAsia" w:ascii="宋体" w:hAnsi="宋体"/>
          <w:color w:val="000000"/>
          <w:sz w:val="24"/>
        </w:rPr>
        <w:t>是有声望的制造（货物名称和描述）的制造者，在此</w:t>
      </w:r>
      <w:r>
        <w:rPr>
          <w:rFonts w:hint="eastAsia" w:ascii="宋体" w:hAnsi="宋体"/>
          <w:color w:val="000000"/>
          <w:sz w:val="24"/>
          <w:u w:val="single"/>
        </w:rPr>
        <w:t>（投标公司名称及地址）</w:t>
      </w:r>
      <w:r>
        <w:rPr>
          <w:rFonts w:hint="eastAsia" w:ascii="宋体" w:hAnsi="宋体"/>
          <w:color w:val="000000"/>
          <w:sz w:val="24"/>
        </w:rPr>
        <w:t>用我厂制造的货物递交投标文件，并与买方进行后续合同谈判和签订合同。</w:t>
      </w:r>
    </w:p>
    <w:p>
      <w:pPr>
        <w:spacing w:line="560" w:lineRule="exact"/>
        <w:rPr>
          <w:rFonts w:ascii="宋体" w:hAnsi="宋体"/>
          <w:color w:val="000000"/>
          <w:sz w:val="24"/>
        </w:rPr>
      </w:pPr>
      <w:r>
        <w:rPr>
          <w:rFonts w:hint="eastAsia" w:ascii="宋体" w:hAnsi="宋体"/>
          <w:color w:val="000000"/>
          <w:sz w:val="24"/>
        </w:rPr>
        <w:t xml:space="preserve">    我方在此保证为上述公司响应本次招标</w:t>
      </w:r>
      <w:r>
        <w:rPr>
          <w:rFonts w:hint="eastAsia" w:ascii="宋体" w:hAnsi="宋体"/>
          <w:color w:val="000000"/>
          <w:sz w:val="24"/>
          <w:u w:val="single"/>
        </w:rPr>
        <w:t>加矾</w:t>
      </w:r>
      <w:r>
        <w:rPr>
          <w:rFonts w:hint="eastAsia" w:ascii="宋体" w:hAnsi="宋体"/>
          <w:color w:val="000000"/>
          <w:sz w:val="24"/>
          <w:u w:val="single"/>
          <w:lang w:eastAsia="zh-CN"/>
        </w:rPr>
        <w:t>加药</w:t>
      </w:r>
      <w:r>
        <w:rPr>
          <w:rFonts w:hint="eastAsia" w:ascii="宋体" w:hAnsi="宋体"/>
          <w:color w:val="000000"/>
          <w:sz w:val="24"/>
          <w:u w:val="single"/>
        </w:rPr>
        <w:t>系统维</w:t>
      </w:r>
      <w:r>
        <w:rPr>
          <w:rFonts w:hint="eastAsia" w:ascii="宋体" w:hAnsi="宋体"/>
          <w:color w:val="000000"/>
          <w:sz w:val="24"/>
          <w:u w:val="single"/>
          <w:lang w:eastAsia="zh-CN"/>
        </w:rPr>
        <w:t>修</w:t>
      </w:r>
      <w:r>
        <w:rPr>
          <w:rFonts w:hint="eastAsia" w:ascii="宋体" w:hAnsi="宋体"/>
          <w:color w:val="000000"/>
          <w:sz w:val="24"/>
        </w:rPr>
        <w:t>项目提供的货物提供质量保证。</w:t>
      </w:r>
    </w:p>
    <w:p>
      <w:pPr>
        <w:spacing w:line="560" w:lineRule="exact"/>
        <w:rPr>
          <w:rFonts w:ascii="宋体" w:hAnsi="宋体"/>
          <w:color w:val="000000"/>
          <w:sz w:val="24"/>
        </w:rPr>
      </w:pPr>
      <w:r>
        <w:rPr>
          <w:rFonts w:hint="eastAsia" w:ascii="宋体" w:hAnsi="宋体"/>
          <w:color w:val="000000"/>
          <w:sz w:val="24"/>
        </w:rPr>
        <w:t xml:space="preserve">    </w:t>
      </w:r>
      <w:r>
        <w:rPr>
          <w:rFonts w:ascii="Arial" w:hAnsi="Arial" w:cs="Arial"/>
          <w:color w:val="000000"/>
          <w:sz w:val="22"/>
          <w:szCs w:val="22"/>
        </w:rPr>
        <w:t>本授权书于</w:t>
      </w:r>
      <w:r>
        <w:rPr>
          <w:rFonts w:ascii="Arial" w:hAnsi="Arial" w:cs="Arial"/>
          <w:color w:val="000000"/>
          <w:sz w:val="22"/>
          <w:szCs w:val="22"/>
          <w:u w:val="single"/>
        </w:rPr>
        <w:t>20</w:t>
      </w:r>
      <w:r>
        <w:rPr>
          <w:rFonts w:hint="eastAsia" w:ascii="Arial" w:hAnsi="Arial" w:cs="Arial"/>
          <w:color w:val="000000"/>
          <w:sz w:val="22"/>
          <w:szCs w:val="22"/>
          <w:u w:val="single"/>
          <w:lang w:val="en-US" w:eastAsia="zh-CN"/>
        </w:rPr>
        <w:t>22</w:t>
      </w:r>
      <w:r>
        <w:rPr>
          <w:rFonts w:ascii="Arial" w:hAnsi="Arial" w:cs="Arial"/>
          <w:color w:val="000000"/>
          <w:sz w:val="22"/>
          <w:szCs w:val="22"/>
        </w:rPr>
        <w:t>年</w:t>
      </w:r>
      <w:r>
        <w:rPr>
          <w:rFonts w:hint="eastAsia" w:ascii="Arial" w:hAnsi="Arial" w:cs="Arial"/>
          <w:color w:val="000000"/>
          <w:sz w:val="22"/>
          <w:szCs w:val="22"/>
          <w:u w:val="single"/>
        </w:rPr>
        <w:t xml:space="preserve">  </w:t>
      </w:r>
      <w:r>
        <w:rPr>
          <w:rFonts w:ascii="Arial" w:hAnsi="Arial" w:cs="Arial"/>
          <w:color w:val="000000"/>
          <w:sz w:val="22"/>
          <w:szCs w:val="22"/>
        </w:rPr>
        <w:t>月</w:t>
      </w:r>
      <w:r>
        <w:rPr>
          <w:rFonts w:hint="eastAsia" w:ascii="Arial" w:hAnsi="Arial" w:cs="Arial"/>
          <w:color w:val="000000"/>
          <w:sz w:val="22"/>
          <w:szCs w:val="22"/>
          <w:u w:val="single"/>
        </w:rPr>
        <w:t xml:space="preserve">  </w:t>
      </w:r>
      <w:r>
        <w:rPr>
          <w:rFonts w:ascii="Arial" w:hAnsi="Arial" w:cs="Arial"/>
          <w:color w:val="000000"/>
          <w:sz w:val="22"/>
          <w:szCs w:val="22"/>
        </w:rPr>
        <w:t>日签字生效，特此声明。</w:t>
      </w: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r>
        <w:rPr>
          <w:rFonts w:hint="eastAsia" w:ascii="宋体" w:hAnsi="宋体"/>
          <w:color w:val="000000"/>
          <w:sz w:val="24"/>
        </w:rPr>
        <w:t xml:space="preserve">                                         制造厂家：</w:t>
      </w:r>
    </w:p>
    <w:p>
      <w:pPr>
        <w:spacing w:line="560" w:lineRule="exact"/>
        <w:rPr>
          <w:rFonts w:ascii="宋体" w:hAnsi="宋体"/>
          <w:color w:val="000000"/>
          <w:sz w:val="24"/>
        </w:rPr>
      </w:pPr>
      <w:r>
        <w:rPr>
          <w:rFonts w:hint="eastAsia" w:ascii="宋体" w:hAnsi="宋体"/>
          <w:color w:val="000000"/>
          <w:sz w:val="24"/>
        </w:rPr>
        <w:t xml:space="preserve">                                     授权代表签字：</w:t>
      </w:r>
    </w:p>
    <w:p>
      <w:pPr>
        <w:spacing w:line="560" w:lineRule="exact"/>
        <w:rPr>
          <w:rFonts w:ascii="宋体" w:hAnsi="宋体"/>
          <w:color w:val="000000"/>
          <w:sz w:val="24"/>
        </w:rPr>
      </w:pPr>
      <w:r>
        <w:rPr>
          <w:rFonts w:hint="eastAsia" w:ascii="宋体" w:hAnsi="宋体"/>
          <w:color w:val="000000"/>
          <w:sz w:val="24"/>
        </w:rPr>
        <w:t xml:space="preserve">                                             职务：</w:t>
      </w:r>
    </w:p>
    <w:p>
      <w:pPr>
        <w:spacing w:line="560" w:lineRule="exact"/>
        <w:jc w:val="center"/>
        <w:rPr>
          <w:rFonts w:ascii="宋体" w:hAnsi="宋体"/>
          <w:color w:val="000000"/>
          <w:sz w:val="24"/>
        </w:rPr>
      </w:pPr>
      <w:r>
        <w:rPr>
          <w:rFonts w:hint="eastAsia" w:ascii="宋体" w:hAnsi="宋体"/>
          <w:color w:val="000000"/>
          <w:sz w:val="24"/>
        </w:rPr>
        <w:t xml:space="preserve">                日期：</w:t>
      </w:r>
    </w:p>
    <w:p>
      <w:pPr>
        <w:rPr>
          <w:color w:val="000000"/>
        </w:rPr>
      </w:pPr>
    </w:p>
    <w:p>
      <w:pPr>
        <w:spacing w:line="460" w:lineRule="exact"/>
        <w:ind w:right="964"/>
        <w:jc w:val="center"/>
        <w:rPr>
          <w:rFonts w:ascii="宋体" w:hAnsi="宋体"/>
          <w:b/>
          <w:bCs/>
          <w:color w:val="000000"/>
          <w:sz w:val="24"/>
        </w:rPr>
      </w:pPr>
    </w:p>
    <w:p>
      <w:pPr>
        <w:numPr>
          <w:ilvl w:val="0"/>
          <w:numId w:val="5"/>
        </w:numPr>
        <w:spacing w:line="560" w:lineRule="exact"/>
        <w:ind w:firstLine="3060" w:firstLineChars="850"/>
        <w:rPr>
          <w:rFonts w:hint="eastAsia" w:ascii="黑体" w:eastAsia="黑体"/>
          <w:color w:val="000000"/>
          <w:sz w:val="36"/>
        </w:rPr>
      </w:pPr>
      <w:r>
        <w:rPr>
          <w:rFonts w:hint="eastAsia" w:ascii="黑体" w:eastAsia="黑体"/>
          <w:color w:val="000000"/>
          <w:sz w:val="36"/>
        </w:rPr>
        <w:br w:type="page"/>
      </w:r>
      <w:r>
        <w:rPr>
          <w:rFonts w:hint="eastAsia" w:ascii="黑体" w:eastAsia="黑体"/>
          <w:color w:val="000000"/>
          <w:sz w:val="36"/>
        </w:rPr>
        <w:t>投标货物规格响应表格式</w:t>
      </w:r>
    </w:p>
    <w:p>
      <w:pPr>
        <w:spacing w:line="560" w:lineRule="exact"/>
        <w:jc w:val="center"/>
        <w:rPr>
          <w:rFonts w:hint="eastAsia" w:ascii="宋体" w:hAnsi="宋体"/>
          <w:color w:val="000000"/>
          <w:sz w:val="24"/>
        </w:rPr>
      </w:pPr>
      <w:r>
        <w:rPr>
          <w:rFonts w:hint="eastAsia" w:ascii="宋体" w:hAnsi="宋体"/>
          <w:color w:val="000000"/>
          <w:sz w:val="24"/>
        </w:rPr>
        <w:t>投标货物技术规格响应表</w:t>
      </w:r>
    </w:p>
    <w:p>
      <w:pPr>
        <w:spacing w:line="560" w:lineRule="exact"/>
        <w:rPr>
          <w:rFonts w:hint="eastAsia" w:ascii="宋体" w:hAnsi="宋体"/>
          <w:color w:val="000000"/>
          <w:sz w:val="24"/>
          <w:u w:val="single"/>
        </w:rPr>
      </w:pPr>
      <w:r>
        <w:rPr>
          <w:rFonts w:hint="eastAsia" w:ascii="宋体" w:hAnsi="宋体"/>
          <w:color w:val="000000"/>
          <w:sz w:val="24"/>
        </w:rPr>
        <w:t>投标人名称：</w:t>
      </w:r>
      <w:r>
        <w:rPr>
          <w:rFonts w:hint="eastAsia" w:ascii="宋体" w:hAnsi="宋体"/>
          <w:color w:val="000000"/>
          <w:sz w:val="24"/>
          <w:u w:val="single"/>
        </w:rPr>
        <w:t xml:space="preserve">              </w:t>
      </w:r>
      <w:r>
        <w:rPr>
          <w:rFonts w:hint="eastAsia" w:ascii="宋体" w:hAnsi="宋体"/>
          <w:color w:val="000000"/>
          <w:sz w:val="24"/>
        </w:rPr>
        <w:t xml:space="preserve">   招标编号：</w:t>
      </w:r>
      <w:r>
        <w:rPr>
          <w:rFonts w:hint="eastAsia" w:ascii="宋体" w:hAnsi="宋体"/>
          <w:color w:val="000000"/>
          <w:sz w:val="24"/>
          <w:u w:val="single"/>
        </w:rPr>
        <w:t xml:space="preserve">              </w:t>
      </w:r>
      <w:r>
        <w:rPr>
          <w:rFonts w:hint="eastAsia" w:ascii="宋体" w:hAnsi="宋体"/>
          <w:color w:val="000000"/>
          <w:sz w:val="24"/>
        </w:rPr>
        <w:t xml:space="preserve"> 标段号：</w:t>
      </w:r>
      <w:r>
        <w:rPr>
          <w:rFonts w:hint="eastAsia" w:ascii="宋体" w:hAnsi="宋体"/>
          <w:color w:val="000000"/>
          <w:sz w:val="24"/>
          <w:u w:val="single"/>
        </w:rPr>
        <w:t xml:space="preserve">             </w:t>
      </w:r>
    </w:p>
    <w:tbl>
      <w:tblPr>
        <w:tblStyle w:val="13"/>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序号</w:t>
            </w:r>
          </w:p>
        </w:tc>
        <w:tc>
          <w:tcPr>
            <w:tcW w:w="1890"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标书规格</w:t>
            </w:r>
          </w:p>
        </w:tc>
        <w:tc>
          <w:tcPr>
            <w:tcW w:w="1890"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投标规格</w:t>
            </w:r>
          </w:p>
        </w:tc>
        <w:tc>
          <w:tcPr>
            <w:tcW w:w="1605"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偏离与否</w:t>
            </w:r>
          </w:p>
        </w:tc>
        <w:tc>
          <w:tcPr>
            <w:tcW w:w="2300"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24"/>
              </w:rPr>
            </w:pPr>
          </w:p>
        </w:tc>
        <w:tc>
          <w:tcPr>
            <w:tcW w:w="1890"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24"/>
              </w:rPr>
            </w:pPr>
          </w:p>
        </w:tc>
        <w:tc>
          <w:tcPr>
            <w:tcW w:w="1890"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24"/>
              </w:rPr>
            </w:pPr>
          </w:p>
        </w:tc>
        <w:tc>
          <w:tcPr>
            <w:tcW w:w="16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hint="eastAsia" w:ascii="宋体" w:hAnsi="宋体"/>
                <w:color w:val="000000"/>
                <w:sz w:val="24"/>
              </w:rPr>
            </w:pPr>
          </w:p>
          <w:p>
            <w:pPr>
              <w:spacing w:line="560" w:lineRule="exact"/>
              <w:rPr>
                <w:rFonts w:ascii="宋体" w:hAnsi="宋体"/>
                <w:color w:val="000000"/>
                <w:sz w:val="24"/>
              </w:rPr>
            </w:pPr>
          </w:p>
        </w:tc>
        <w:tc>
          <w:tcPr>
            <w:tcW w:w="2300" w:type="dxa"/>
            <w:tcBorders>
              <w:top w:val="single" w:color="auto" w:sz="4" w:space="0"/>
              <w:left w:val="single" w:color="auto" w:sz="4" w:space="0"/>
              <w:bottom w:val="single" w:color="auto" w:sz="4" w:space="0"/>
              <w:right w:val="single" w:color="auto" w:sz="4" w:space="0"/>
            </w:tcBorders>
            <w:vAlign w:val="top"/>
          </w:tcPr>
          <w:p>
            <w:pPr>
              <w:widowControl/>
              <w:jc w:val="left"/>
              <w:rPr>
                <w:rFonts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widowControl/>
              <w:jc w:val="left"/>
              <w:rPr>
                <w:rFonts w:hint="eastAsia" w:ascii="宋体" w:hAnsi="宋体"/>
                <w:color w:val="000000"/>
                <w:sz w:val="24"/>
              </w:rPr>
            </w:pPr>
          </w:p>
          <w:p>
            <w:pPr>
              <w:spacing w:line="560" w:lineRule="exact"/>
              <w:rPr>
                <w:rFonts w:ascii="宋体" w:hAnsi="宋体"/>
                <w:color w:val="000000"/>
                <w:sz w:val="24"/>
              </w:rPr>
            </w:pPr>
          </w:p>
        </w:tc>
      </w:tr>
    </w:tbl>
    <w:p>
      <w:pPr>
        <w:spacing w:line="560" w:lineRule="exact"/>
        <w:jc w:val="center"/>
        <w:rPr>
          <w:rFonts w:hint="eastAsia" w:ascii="宋体" w:hAnsi="宋体"/>
          <w:color w:val="000000"/>
          <w:sz w:val="36"/>
        </w:rPr>
      </w:pPr>
    </w:p>
    <w:p>
      <w:pPr>
        <w:spacing w:line="560" w:lineRule="exact"/>
        <w:rPr>
          <w:rFonts w:hint="eastAsia" w:ascii="楷体_GB2312" w:eastAsia="楷体_GB2312"/>
          <w:color w:val="000000"/>
          <w:sz w:val="24"/>
          <w:u w:val="single"/>
        </w:rPr>
      </w:pPr>
      <w:r>
        <w:rPr>
          <w:rFonts w:hint="eastAsia" w:ascii="宋体" w:hAnsi="宋体"/>
          <w:color w:val="000000"/>
          <w:sz w:val="24"/>
        </w:rPr>
        <w:t>投标人代表签字：</w:t>
      </w:r>
      <w:r>
        <w:rPr>
          <w:rFonts w:hint="eastAsia" w:ascii="宋体" w:hAnsi="宋体"/>
          <w:color w:val="000000"/>
          <w:sz w:val="24"/>
          <w:u w:val="single"/>
        </w:rPr>
        <w:t xml:space="preserve">                               </w:t>
      </w:r>
    </w:p>
    <w:p>
      <w:pPr>
        <w:spacing w:line="560" w:lineRule="exact"/>
        <w:rPr>
          <w:rFonts w:hint="eastAsia" w:ascii="黑体" w:eastAsia="黑体"/>
          <w:color w:val="000000"/>
          <w:sz w:val="36"/>
        </w:rPr>
      </w:pPr>
    </w:p>
    <w:p>
      <w:pPr>
        <w:spacing w:line="560" w:lineRule="exact"/>
        <w:rPr>
          <w:rFonts w:hint="eastAsia" w:ascii="黑体" w:eastAsia="黑体"/>
          <w:color w:val="000000"/>
          <w:sz w:val="36"/>
        </w:rPr>
      </w:pPr>
    </w:p>
    <w:p>
      <w:pPr>
        <w:numPr>
          <w:ilvl w:val="0"/>
          <w:numId w:val="5"/>
        </w:numPr>
        <w:spacing w:line="560" w:lineRule="exact"/>
        <w:ind w:firstLine="3060" w:firstLineChars="850"/>
        <w:rPr>
          <w:rFonts w:hint="eastAsia" w:ascii="黑体" w:eastAsia="黑体"/>
          <w:color w:val="000000"/>
          <w:sz w:val="36"/>
        </w:rPr>
      </w:pPr>
      <w:r>
        <w:rPr>
          <w:rFonts w:hint="eastAsia" w:ascii="黑体" w:eastAsia="黑体"/>
          <w:color w:val="000000"/>
          <w:sz w:val="36"/>
        </w:rPr>
        <w:t>商务条款偏离表</w:t>
      </w:r>
    </w:p>
    <w:p>
      <w:pPr>
        <w:spacing w:line="560" w:lineRule="exact"/>
        <w:rPr>
          <w:rFonts w:hint="eastAsia" w:ascii="宋体" w:hAnsi="宋体"/>
          <w:color w:val="000000"/>
          <w:sz w:val="24"/>
          <w:u w:val="single"/>
        </w:rPr>
      </w:pPr>
      <w:r>
        <w:rPr>
          <w:rFonts w:hint="eastAsia" w:ascii="宋体" w:hAnsi="宋体"/>
          <w:color w:val="000000"/>
          <w:sz w:val="24"/>
        </w:rPr>
        <w:t>投标人名称：</w:t>
      </w:r>
      <w:r>
        <w:rPr>
          <w:rFonts w:hint="eastAsia" w:ascii="宋体" w:hAnsi="宋体"/>
          <w:color w:val="000000"/>
          <w:sz w:val="24"/>
          <w:u w:val="single"/>
        </w:rPr>
        <w:t xml:space="preserve">            </w:t>
      </w:r>
      <w:r>
        <w:rPr>
          <w:rFonts w:hint="eastAsia" w:ascii="宋体" w:hAnsi="宋体"/>
          <w:color w:val="000000"/>
          <w:sz w:val="24"/>
        </w:rPr>
        <w:t xml:space="preserve">   招标编号：</w:t>
      </w:r>
      <w:r>
        <w:rPr>
          <w:rFonts w:hint="eastAsia" w:ascii="宋体" w:hAnsi="宋体"/>
          <w:color w:val="000000"/>
          <w:sz w:val="24"/>
          <w:u w:val="single"/>
        </w:rPr>
        <w:t xml:space="preserve">           </w:t>
      </w:r>
      <w:r>
        <w:rPr>
          <w:rFonts w:hint="eastAsia" w:ascii="宋体" w:hAnsi="宋体"/>
          <w:color w:val="000000"/>
          <w:sz w:val="24"/>
        </w:rPr>
        <w:t xml:space="preserve">   标度号：</w:t>
      </w:r>
      <w:r>
        <w:rPr>
          <w:rFonts w:hint="eastAsia" w:ascii="宋体" w:hAnsi="宋体"/>
          <w:color w:val="000000"/>
          <w:sz w:val="24"/>
          <w:u w:val="single"/>
        </w:rPr>
        <w:t xml:space="preserve">        </w:t>
      </w:r>
    </w:p>
    <w:tbl>
      <w:tblPr>
        <w:tblStyle w:val="13"/>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序  号</w:t>
            </w: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标书要求的商务条款</w:t>
            </w: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投标文件的商务条款</w:t>
            </w: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偏离与否</w:t>
            </w: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宋体" w:hAnsi="宋体"/>
                <w:color w:val="000000"/>
                <w:sz w:val="24"/>
              </w:rPr>
            </w:pPr>
            <w:r>
              <w:rPr>
                <w:rFonts w:hint="eastAsia" w:ascii="宋体" w:hAnsi="宋体"/>
                <w:color w:val="000000"/>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vAlign w:val="top"/>
          </w:tcPr>
          <w:p>
            <w:pPr>
              <w:spacing w:line="560" w:lineRule="exact"/>
              <w:rPr>
                <w:rFonts w:ascii="宋体" w:hAnsi="宋体"/>
                <w:color w:val="000000"/>
                <w:sz w:val="36"/>
              </w:rPr>
            </w:pPr>
          </w:p>
        </w:tc>
      </w:tr>
    </w:tbl>
    <w:p>
      <w:pPr>
        <w:pStyle w:val="4"/>
        <w:rPr>
          <w:rFonts w:hint="eastAsia" w:ascii="黑体" w:eastAsia="黑体"/>
          <w:color w:val="000000"/>
          <w:sz w:val="36"/>
        </w:rPr>
      </w:pPr>
      <w:r>
        <w:rPr>
          <w:rFonts w:hint="eastAsia" w:ascii="宋体" w:hAnsi="宋体" w:eastAsia="宋体"/>
          <w:color w:val="000000"/>
        </w:rPr>
        <w:t>投标人名称：</w:t>
      </w:r>
      <w:r>
        <w:rPr>
          <w:rFonts w:hint="eastAsia" w:ascii="宋体" w:hAnsi="宋体" w:eastAsia="宋体"/>
          <w:color w:val="000000"/>
          <w:u w:val="single"/>
        </w:rPr>
        <w:t xml:space="preserve">                     </w:t>
      </w:r>
      <w:r>
        <w:rPr>
          <w:color w:val="000000"/>
        </w:rPr>
        <w:t xml:space="preserve">                      </w:t>
      </w:r>
      <w:r>
        <w:rPr>
          <w:rFonts w:hint="eastAsia" w:ascii="黑体" w:eastAsia="黑体"/>
          <w:color w:val="000000"/>
          <w:sz w:val="36"/>
        </w:rPr>
        <w:br w:type="page"/>
      </w:r>
    </w:p>
    <w:p>
      <w:pPr>
        <w:numPr>
          <w:ilvl w:val="0"/>
          <w:numId w:val="5"/>
        </w:numPr>
        <w:spacing w:line="560" w:lineRule="exact"/>
        <w:ind w:firstLine="3060" w:firstLineChars="850"/>
        <w:rPr>
          <w:rFonts w:hint="eastAsia" w:ascii="黑体" w:eastAsia="黑体"/>
          <w:color w:val="000000"/>
          <w:sz w:val="36"/>
        </w:rPr>
      </w:pPr>
      <w:r>
        <w:rPr>
          <w:rFonts w:hint="eastAsia" w:ascii="黑体" w:eastAsia="黑体"/>
          <w:color w:val="000000"/>
          <w:sz w:val="36"/>
        </w:rPr>
        <w:t>服  务</w:t>
      </w:r>
    </w:p>
    <w:p>
      <w:pPr>
        <w:spacing w:line="560" w:lineRule="exact"/>
        <w:rPr>
          <w:rFonts w:hint="eastAsia" w:ascii="宋体" w:hAnsi="宋体"/>
          <w:color w:val="000000"/>
          <w:sz w:val="24"/>
        </w:rPr>
      </w:pPr>
      <w:r>
        <w:rPr>
          <w:rFonts w:hint="eastAsia" w:ascii="宋体" w:hAnsi="宋体"/>
          <w:color w:val="000000"/>
          <w:sz w:val="24"/>
        </w:rPr>
        <w:t>注：1、投标人可提供的培训、售后服务等技术服务情况。</w:t>
      </w:r>
    </w:p>
    <w:p>
      <w:pPr>
        <w:spacing w:line="560" w:lineRule="exact"/>
        <w:rPr>
          <w:rFonts w:hint="eastAsia" w:ascii="宋体" w:hAnsi="宋体"/>
          <w:color w:val="000000"/>
          <w:sz w:val="24"/>
        </w:rPr>
      </w:pPr>
      <w:r>
        <w:rPr>
          <w:rFonts w:hint="eastAsia" w:ascii="宋体" w:hAnsi="宋体"/>
          <w:color w:val="000000"/>
          <w:sz w:val="24"/>
        </w:rPr>
        <w:t xml:space="preserve">    2、须提供培训、售后服务等详细计划，包括时间、人员等安排，及须买方预先做的准备工作等（如有）。</w:t>
      </w:r>
    </w:p>
    <w:p>
      <w:pPr>
        <w:spacing w:line="440" w:lineRule="exact"/>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spacing w:line="440" w:lineRule="exact"/>
        <w:ind w:firstLine="723" w:firstLineChars="200"/>
        <w:jc w:val="center"/>
        <w:rPr>
          <w:rFonts w:hint="eastAsia" w:ascii="仿宋_GB2312" w:hAnsi="宋体" w:eastAsia="仿宋_GB2312"/>
          <w:b/>
          <w:color w:val="000000"/>
          <w:sz w:val="36"/>
          <w:szCs w:val="36"/>
        </w:rPr>
      </w:pPr>
    </w:p>
    <w:p>
      <w:pPr>
        <w:autoSpaceDE w:val="0"/>
        <w:autoSpaceDN w:val="0"/>
        <w:adjustRightInd w:val="0"/>
        <w:snapToGrid w:val="0"/>
        <w:spacing w:line="360" w:lineRule="auto"/>
        <w:rPr>
          <w:rFonts w:hint="eastAsia" w:ascii="宋体" w:hAnsi="宋体"/>
          <w:b/>
          <w:color w:val="000000"/>
          <w:sz w:val="36"/>
          <w:szCs w:val="36"/>
        </w:rPr>
      </w:pPr>
      <w:r>
        <w:rPr>
          <w:rFonts w:hint="eastAsia" w:ascii="宋体" w:hAnsi="宋体"/>
          <w:b/>
          <w:color w:val="000000"/>
          <w:sz w:val="36"/>
          <w:szCs w:val="36"/>
        </w:rPr>
        <w:t>其他附件：</w:t>
      </w:r>
    </w:p>
    <w:p>
      <w:pPr>
        <w:autoSpaceDE w:val="0"/>
        <w:autoSpaceDN w:val="0"/>
        <w:adjustRightInd w:val="0"/>
        <w:snapToGrid w:val="0"/>
        <w:spacing w:line="360" w:lineRule="auto"/>
        <w:rPr>
          <w:rFonts w:hint="eastAsia"/>
          <w:color w:val="000000"/>
        </w:rPr>
      </w:pPr>
      <w:r>
        <w:rPr>
          <w:rFonts w:hint="eastAsia"/>
          <w:color w:val="000000"/>
        </w:rPr>
        <w:t xml:space="preserve">             </w:t>
      </w:r>
    </w:p>
    <w:sectPr>
      <w:headerReference r:id="rId7" w:type="first"/>
      <w:footerReference r:id="rId10" w:type="first"/>
      <w:headerReference r:id="rId5" w:type="default"/>
      <w:footerReference r:id="rId8" w:type="default"/>
      <w:headerReference r:id="rId6" w:type="even"/>
      <w:footerReference r:id="rId9"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仿宋">
    <w:altName w:val="Arial Unicode MS"/>
    <w:panose1 w:val="02010609060101010101"/>
    <w:charset w:val="86"/>
    <w:family w:val="auto"/>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0490" cy="2628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0490" cy="262890"/>
                      </a:xfrm>
                      <a:prstGeom prst="rect">
                        <a:avLst/>
                      </a:prstGeom>
                      <a:noFill/>
                      <a:ln>
                        <a:noFill/>
                      </a:ln>
                    </wps:spPr>
                    <wps:txbx>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1TYZf9EAAAAD&#10;AQAADwAAAAAAAAABACAAAAAiAAAAZHJzL2Rvd25yZXYueG1sUEsBAhQAFAAAAAgAh07iQM1Fy8Ox&#10;AQAASQMAAA4AAAAAAAAAAQAgAAAAIAEAAGRycy9lMm9Eb2MueG1sUEsFBgAAAAAGAAYAWQEAAEMF&#10;AAAAAA==&#10;">
              <v:fill on="f" focussize="0,0"/>
              <v:stroke on="f"/>
              <v:imagedata o:title=""/>
              <o:lock v:ext="edit" aspectratio="f"/>
              <v:textbox inset="0mm,0mm,0mm,0mm" style="mso-fit-shape-to-text:t;">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PlfknQAAAA&#10;AwEAAA8AAAAAAAAAAQAgAAAAIgAAAGRycy9kb3ducmV2LnhtbFBLAQIUABQAAAAIAIdO4kBtZB8P&#10;swEAAEkDAAAOAAAAAAAAAAEAIAAAAB8BAABkcnMvZTJvRG9jLnhtbFBLBQYAAAAABgAGAFkBAABE&#10;BQAAAAA=&#10;">
              <v:fill on="f" focussize="0,0"/>
              <v:stroke on="f"/>
              <v:imagedata o:title=""/>
              <o:lock v:ext="edit" aspectratio="f"/>
              <v:textbox inset="0mm,0mm,0mm,0mm" style="mso-fit-shape-to-text:t;">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82C9A"/>
    <w:multiLevelType w:val="singleLevel"/>
    <w:tmpl w:val="0CF82C9A"/>
    <w:lvl w:ilvl="0" w:tentative="0">
      <w:start w:val="2"/>
      <w:numFmt w:val="decimal"/>
      <w:lvlText w:val="%1."/>
      <w:lvlJc w:val="left"/>
      <w:pPr>
        <w:tabs>
          <w:tab w:val="left" w:pos="312"/>
        </w:tabs>
      </w:pPr>
    </w:lvl>
  </w:abstractNum>
  <w:abstractNum w:abstractNumId="1">
    <w:nsid w:val="2B5F13CB"/>
    <w:multiLevelType w:val="singleLevel"/>
    <w:tmpl w:val="2B5F13CB"/>
    <w:lvl w:ilvl="0" w:tentative="0">
      <w:start w:val="1"/>
      <w:numFmt w:val="decimal"/>
      <w:lvlText w:val="%1．"/>
      <w:lvlJc w:val="left"/>
      <w:pPr>
        <w:tabs>
          <w:tab w:val="left" w:pos="1080"/>
        </w:tabs>
        <w:ind w:left="1080" w:hanging="360"/>
      </w:pPr>
    </w:lvl>
  </w:abstractNum>
  <w:abstractNum w:abstractNumId="2">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3">
    <w:nsid w:val="5CDC1658"/>
    <w:multiLevelType w:val="singleLevel"/>
    <w:tmpl w:val="5CDC1658"/>
    <w:lvl w:ilvl="0" w:tentative="0">
      <w:start w:val="3"/>
      <w:numFmt w:val="decimal"/>
      <w:suff w:val="nothing"/>
      <w:lvlText w:val="%1．"/>
      <w:lvlJc w:val="left"/>
    </w:lvl>
  </w:abstractNum>
  <w:abstractNum w:abstractNumId="4">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0"/>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wOTY4ZGFjOTA2NzlmMmVjY2IwMGNmZWQwYmEwOGEifQ=="/>
  </w:docVars>
  <w:rsids>
    <w:rsidRoot w:val="00224C83"/>
    <w:rsid w:val="00003464"/>
    <w:rsid w:val="000057D8"/>
    <w:rsid w:val="00012FD2"/>
    <w:rsid w:val="00036341"/>
    <w:rsid w:val="00042AEB"/>
    <w:rsid w:val="00061E53"/>
    <w:rsid w:val="00076144"/>
    <w:rsid w:val="00085EA4"/>
    <w:rsid w:val="0009202D"/>
    <w:rsid w:val="000A04C0"/>
    <w:rsid w:val="000A791F"/>
    <w:rsid w:val="000B58C3"/>
    <w:rsid w:val="000D03D3"/>
    <w:rsid w:val="000D7629"/>
    <w:rsid w:val="000E4865"/>
    <w:rsid w:val="000F25D5"/>
    <w:rsid w:val="001106C1"/>
    <w:rsid w:val="00117A82"/>
    <w:rsid w:val="0012174A"/>
    <w:rsid w:val="00131447"/>
    <w:rsid w:val="00133938"/>
    <w:rsid w:val="001340B0"/>
    <w:rsid w:val="00135C66"/>
    <w:rsid w:val="00136521"/>
    <w:rsid w:val="00136905"/>
    <w:rsid w:val="00137146"/>
    <w:rsid w:val="00140BDA"/>
    <w:rsid w:val="001417F7"/>
    <w:rsid w:val="001459DF"/>
    <w:rsid w:val="00152859"/>
    <w:rsid w:val="00157810"/>
    <w:rsid w:val="001716B9"/>
    <w:rsid w:val="00174771"/>
    <w:rsid w:val="001769D2"/>
    <w:rsid w:val="001800C5"/>
    <w:rsid w:val="001802C3"/>
    <w:rsid w:val="001809F7"/>
    <w:rsid w:val="0018571B"/>
    <w:rsid w:val="00185A96"/>
    <w:rsid w:val="001B1081"/>
    <w:rsid w:val="001B2961"/>
    <w:rsid w:val="001F01D9"/>
    <w:rsid w:val="001F048A"/>
    <w:rsid w:val="001F57E3"/>
    <w:rsid w:val="00201A21"/>
    <w:rsid w:val="0020235E"/>
    <w:rsid w:val="00207065"/>
    <w:rsid w:val="00207319"/>
    <w:rsid w:val="00210E80"/>
    <w:rsid w:val="00217972"/>
    <w:rsid w:val="00224C83"/>
    <w:rsid w:val="00231E75"/>
    <w:rsid w:val="00232DDD"/>
    <w:rsid w:val="00240496"/>
    <w:rsid w:val="00240EB1"/>
    <w:rsid w:val="0024112C"/>
    <w:rsid w:val="0024312E"/>
    <w:rsid w:val="00244393"/>
    <w:rsid w:val="0024736C"/>
    <w:rsid w:val="00251F24"/>
    <w:rsid w:val="00252DC4"/>
    <w:rsid w:val="00257460"/>
    <w:rsid w:val="0026173B"/>
    <w:rsid w:val="00265882"/>
    <w:rsid w:val="00276218"/>
    <w:rsid w:val="00281684"/>
    <w:rsid w:val="00284526"/>
    <w:rsid w:val="00287964"/>
    <w:rsid w:val="002922DC"/>
    <w:rsid w:val="00297BC1"/>
    <w:rsid w:val="002A26D1"/>
    <w:rsid w:val="002B2A37"/>
    <w:rsid w:val="002C01D0"/>
    <w:rsid w:val="002C0BB6"/>
    <w:rsid w:val="002C237F"/>
    <w:rsid w:val="002D6F7D"/>
    <w:rsid w:val="002E1E63"/>
    <w:rsid w:val="002F1BD2"/>
    <w:rsid w:val="002F2979"/>
    <w:rsid w:val="0030314A"/>
    <w:rsid w:val="00303567"/>
    <w:rsid w:val="00305FCC"/>
    <w:rsid w:val="0030614D"/>
    <w:rsid w:val="00313EEE"/>
    <w:rsid w:val="00326BC8"/>
    <w:rsid w:val="003272D0"/>
    <w:rsid w:val="003407B3"/>
    <w:rsid w:val="00361041"/>
    <w:rsid w:val="00371EF7"/>
    <w:rsid w:val="0037604A"/>
    <w:rsid w:val="0038069A"/>
    <w:rsid w:val="003A29AC"/>
    <w:rsid w:val="003A5650"/>
    <w:rsid w:val="003B19A4"/>
    <w:rsid w:val="003C2429"/>
    <w:rsid w:val="003E084D"/>
    <w:rsid w:val="003F3E11"/>
    <w:rsid w:val="00403233"/>
    <w:rsid w:val="004131C6"/>
    <w:rsid w:val="00426905"/>
    <w:rsid w:val="004329E7"/>
    <w:rsid w:val="00436126"/>
    <w:rsid w:val="00436899"/>
    <w:rsid w:val="004426CF"/>
    <w:rsid w:val="004434D1"/>
    <w:rsid w:val="00443F30"/>
    <w:rsid w:val="0045063D"/>
    <w:rsid w:val="00451047"/>
    <w:rsid w:val="00451CDE"/>
    <w:rsid w:val="00466454"/>
    <w:rsid w:val="00470F90"/>
    <w:rsid w:val="004818B8"/>
    <w:rsid w:val="0048240D"/>
    <w:rsid w:val="004829E3"/>
    <w:rsid w:val="004849A0"/>
    <w:rsid w:val="004A71F0"/>
    <w:rsid w:val="004C16BC"/>
    <w:rsid w:val="004C25CB"/>
    <w:rsid w:val="004C3CA1"/>
    <w:rsid w:val="004C7D26"/>
    <w:rsid w:val="004D27F5"/>
    <w:rsid w:val="004E251F"/>
    <w:rsid w:val="004E33FE"/>
    <w:rsid w:val="004F1C05"/>
    <w:rsid w:val="004F6706"/>
    <w:rsid w:val="00516508"/>
    <w:rsid w:val="005248DE"/>
    <w:rsid w:val="00526FA5"/>
    <w:rsid w:val="00530EAE"/>
    <w:rsid w:val="00533783"/>
    <w:rsid w:val="0054084E"/>
    <w:rsid w:val="005410C1"/>
    <w:rsid w:val="00541D89"/>
    <w:rsid w:val="0054201B"/>
    <w:rsid w:val="0054354A"/>
    <w:rsid w:val="00544C19"/>
    <w:rsid w:val="00545B29"/>
    <w:rsid w:val="0054706A"/>
    <w:rsid w:val="00551E61"/>
    <w:rsid w:val="00553E66"/>
    <w:rsid w:val="00554BDF"/>
    <w:rsid w:val="00560379"/>
    <w:rsid w:val="00561FF8"/>
    <w:rsid w:val="00572E84"/>
    <w:rsid w:val="00580EA5"/>
    <w:rsid w:val="00582C00"/>
    <w:rsid w:val="0058414D"/>
    <w:rsid w:val="0059135E"/>
    <w:rsid w:val="00593372"/>
    <w:rsid w:val="00593382"/>
    <w:rsid w:val="005A2888"/>
    <w:rsid w:val="005A5474"/>
    <w:rsid w:val="005B0C92"/>
    <w:rsid w:val="005B2CB2"/>
    <w:rsid w:val="005B48EA"/>
    <w:rsid w:val="005C0DA9"/>
    <w:rsid w:val="005C1904"/>
    <w:rsid w:val="005C3352"/>
    <w:rsid w:val="005C577B"/>
    <w:rsid w:val="005D50F4"/>
    <w:rsid w:val="005D6C67"/>
    <w:rsid w:val="005E1680"/>
    <w:rsid w:val="005E4314"/>
    <w:rsid w:val="005E5CE2"/>
    <w:rsid w:val="005F4D80"/>
    <w:rsid w:val="006077A2"/>
    <w:rsid w:val="00607C0E"/>
    <w:rsid w:val="006369F2"/>
    <w:rsid w:val="00642C44"/>
    <w:rsid w:val="0065219D"/>
    <w:rsid w:val="00654B78"/>
    <w:rsid w:val="00660F8F"/>
    <w:rsid w:val="00664C83"/>
    <w:rsid w:val="00665756"/>
    <w:rsid w:val="006716E6"/>
    <w:rsid w:val="0068025F"/>
    <w:rsid w:val="006802D0"/>
    <w:rsid w:val="0068055B"/>
    <w:rsid w:val="00695DA5"/>
    <w:rsid w:val="006A3AA6"/>
    <w:rsid w:val="006A653C"/>
    <w:rsid w:val="006B0FCE"/>
    <w:rsid w:val="006B0FDD"/>
    <w:rsid w:val="006B2F9C"/>
    <w:rsid w:val="006B7A2D"/>
    <w:rsid w:val="006C2706"/>
    <w:rsid w:val="006E0974"/>
    <w:rsid w:val="006E12F1"/>
    <w:rsid w:val="006E2165"/>
    <w:rsid w:val="006E3E48"/>
    <w:rsid w:val="006F308A"/>
    <w:rsid w:val="006F54EF"/>
    <w:rsid w:val="00713341"/>
    <w:rsid w:val="00714449"/>
    <w:rsid w:val="00715D86"/>
    <w:rsid w:val="007228D4"/>
    <w:rsid w:val="007303C0"/>
    <w:rsid w:val="0073211A"/>
    <w:rsid w:val="00735D9A"/>
    <w:rsid w:val="00736A19"/>
    <w:rsid w:val="00741436"/>
    <w:rsid w:val="00747859"/>
    <w:rsid w:val="007536A0"/>
    <w:rsid w:val="00754BF4"/>
    <w:rsid w:val="00764327"/>
    <w:rsid w:val="00767F71"/>
    <w:rsid w:val="00786C95"/>
    <w:rsid w:val="007911E6"/>
    <w:rsid w:val="00791F43"/>
    <w:rsid w:val="007A0726"/>
    <w:rsid w:val="007A4F2E"/>
    <w:rsid w:val="007B74A0"/>
    <w:rsid w:val="007D54F6"/>
    <w:rsid w:val="007D704C"/>
    <w:rsid w:val="007E3706"/>
    <w:rsid w:val="007E3845"/>
    <w:rsid w:val="007F223F"/>
    <w:rsid w:val="00810541"/>
    <w:rsid w:val="00810749"/>
    <w:rsid w:val="008214F3"/>
    <w:rsid w:val="0083280D"/>
    <w:rsid w:val="008355A2"/>
    <w:rsid w:val="00835D81"/>
    <w:rsid w:val="00835FF9"/>
    <w:rsid w:val="00836C75"/>
    <w:rsid w:val="00843CEB"/>
    <w:rsid w:val="0084458B"/>
    <w:rsid w:val="00846AEE"/>
    <w:rsid w:val="008507D5"/>
    <w:rsid w:val="00854A59"/>
    <w:rsid w:val="008579C2"/>
    <w:rsid w:val="00857CCB"/>
    <w:rsid w:val="008604F7"/>
    <w:rsid w:val="00870E52"/>
    <w:rsid w:val="008855B0"/>
    <w:rsid w:val="00894B23"/>
    <w:rsid w:val="00895114"/>
    <w:rsid w:val="008B5904"/>
    <w:rsid w:val="008B5CC2"/>
    <w:rsid w:val="008B61BC"/>
    <w:rsid w:val="008B66DE"/>
    <w:rsid w:val="008C1627"/>
    <w:rsid w:val="008C745B"/>
    <w:rsid w:val="008D7B82"/>
    <w:rsid w:val="008E03C7"/>
    <w:rsid w:val="008E0B51"/>
    <w:rsid w:val="008F2591"/>
    <w:rsid w:val="008F2BDA"/>
    <w:rsid w:val="008F6ADF"/>
    <w:rsid w:val="00905B56"/>
    <w:rsid w:val="009075DB"/>
    <w:rsid w:val="00913BD2"/>
    <w:rsid w:val="009253C2"/>
    <w:rsid w:val="00936F86"/>
    <w:rsid w:val="009420F8"/>
    <w:rsid w:val="00942B2E"/>
    <w:rsid w:val="00950DB0"/>
    <w:rsid w:val="00953417"/>
    <w:rsid w:val="0096066A"/>
    <w:rsid w:val="009736DC"/>
    <w:rsid w:val="00975C55"/>
    <w:rsid w:val="009769B8"/>
    <w:rsid w:val="0098291C"/>
    <w:rsid w:val="00982B46"/>
    <w:rsid w:val="00982C7B"/>
    <w:rsid w:val="00992156"/>
    <w:rsid w:val="00997675"/>
    <w:rsid w:val="009A08BB"/>
    <w:rsid w:val="009A0DC5"/>
    <w:rsid w:val="009A1C91"/>
    <w:rsid w:val="009A4BA6"/>
    <w:rsid w:val="009D3CF6"/>
    <w:rsid w:val="009D5661"/>
    <w:rsid w:val="009E3AE2"/>
    <w:rsid w:val="00A010D3"/>
    <w:rsid w:val="00A01B75"/>
    <w:rsid w:val="00A27AD4"/>
    <w:rsid w:val="00A3216B"/>
    <w:rsid w:val="00A32952"/>
    <w:rsid w:val="00A43B97"/>
    <w:rsid w:val="00A53779"/>
    <w:rsid w:val="00A6195F"/>
    <w:rsid w:val="00A6299A"/>
    <w:rsid w:val="00A66ECD"/>
    <w:rsid w:val="00A7672B"/>
    <w:rsid w:val="00A95A1D"/>
    <w:rsid w:val="00A969ED"/>
    <w:rsid w:val="00A97527"/>
    <w:rsid w:val="00AA7C2D"/>
    <w:rsid w:val="00AB0674"/>
    <w:rsid w:val="00AB1B40"/>
    <w:rsid w:val="00AD0922"/>
    <w:rsid w:val="00AD1946"/>
    <w:rsid w:val="00AD399F"/>
    <w:rsid w:val="00B02739"/>
    <w:rsid w:val="00B04688"/>
    <w:rsid w:val="00B079E1"/>
    <w:rsid w:val="00B131B0"/>
    <w:rsid w:val="00B132CB"/>
    <w:rsid w:val="00B233CE"/>
    <w:rsid w:val="00B25D60"/>
    <w:rsid w:val="00B26364"/>
    <w:rsid w:val="00B31D0E"/>
    <w:rsid w:val="00B35B8F"/>
    <w:rsid w:val="00B43BCB"/>
    <w:rsid w:val="00B53350"/>
    <w:rsid w:val="00B67A4C"/>
    <w:rsid w:val="00B704F1"/>
    <w:rsid w:val="00B74841"/>
    <w:rsid w:val="00B756AE"/>
    <w:rsid w:val="00B80AD8"/>
    <w:rsid w:val="00B81261"/>
    <w:rsid w:val="00B845B3"/>
    <w:rsid w:val="00B93978"/>
    <w:rsid w:val="00BA2634"/>
    <w:rsid w:val="00BA2739"/>
    <w:rsid w:val="00BB4D36"/>
    <w:rsid w:val="00BB6623"/>
    <w:rsid w:val="00BB78EA"/>
    <w:rsid w:val="00BC01FD"/>
    <w:rsid w:val="00BD40AF"/>
    <w:rsid w:val="00BD6F23"/>
    <w:rsid w:val="00BE1C5A"/>
    <w:rsid w:val="00BF0102"/>
    <w:rsid w:val="00BF3051"/>
    <w:rsid w:val="00BF3DDF"/>
    <w:rsid w:val="00C018EA"/>
    <w:rsid w:val="00C03D80"/>
    <w:rsid w:val="00C05793"/>
    <w:rsid w:val="00C10F7E"/>
    <w:rsid w:val="00C13342"/>
    <w:rsid w:val="00C17220"/>
    <w:rsid w:val="00C2617E"/>
    <w:rsid w:val="00C34133"/>
    <w:rsid w:val="00C350C2"/>
    <w:rsid w:val="00C41621"/>
    <w:rsid w:val="00C41B0E"/>
    <w:rsid w:val="00C60488"/>
    <w:rsid w:val="00C613EC"/>
    <w:rsid w:val="00C62BF7"/>
    <w:rsid w:val="00C63A78"/>
    <w:rsid w:val="00C66CD5"/>
    <w:rsid w:val="00C775B2"/>
    <w:rsid w:val="00C77667"/>
    <w:rsid w:val="00C779A7"/>
    <w:rsid w:val="00CA3217"/>
    <w:rsid w:val="00CA46D4"/>
    <w:rsid w:val="00CA79B9"/>
    <w:rsid w:val="00CB1902"/>
    <w:rsid w:val="00CB7C36"/>
    <w:rsid w:val="00CD05DC"/>
    <w:rsid w:val="00CD0D88"/>
    <w:rsid w:val="00CD6A8C"/>
    <w:rsid w:val="00CE78F4"/>
    <w:rsid w:val="00D02F09"/>
    <w:rsid w:val="00D229B2"/>
    <w:rsid w:val="00D23F68"/>
    <w:rsid w:val="00D246D4"/>
    <w:rsid w:val="00D24C38"/>
    <w:rsid w:val="00D256BA"/>
    <w:rsid w:val="00D356A3"/>
    <w:rsid w:val="00D3672A"/>
    <w:rsid w:val="00D4419C"/>
    <w:rsid w:val="00D45458"/>
    <w:rsid w:val="00D540F2"/>
    <w:rsid w:val="00D559EE"/>
    <w:rsid w:val="00D61E41"/>
    <w:rsid w:val="00D670AE"/>
    <w:rsid w:val="00D761AC"/>
    <w:rsid w:val="00D763D1"/>
    <w:rsid w:val="00D80109"/>
    <w:rsid w:val="00D82291"/>
    <w:rsid w:val="00D85997"/>
    <w:rsid w:val="00D925A1"/>
    <w:rsid w:val="00D95EF7"/>
    <w:rsid w:val="00D970AC"/>
    <w:rsid w:val="00DA0014"/>
    <w:rsid w:val="00DA672C"/>
    <w:rsid w:val="00DB04B0"/>
    <w:rsid w:val="00DB4FD0"/>
    <w:rsid w:val="00DC4507"/>
    <w:rsid w:val="00DC7084"/>
    <w:rsid w:val="00DC76D5"/>
    <w:rsid w:val="00DD1856"/>
    <w:rsid w:val="00DE3772"/>
    <w:rsid w:val="00DF0BF1"/>
    <w:rsid w:val="00DF48D4"/>
    <w:rsid w:val="00E11031"/>
    <w:rsid w:val="00E252E3"/>
    <w:rsid w:val="00E32001"/>
    <w:rsid w:val="00E3516B"/>
    <w:rsid w:val="00E35D32"/>
    <w:rsid w:val="00E37E7E"/>
    <w:rsid w:val="00E45EF5"/>
    <w:rsid w:val="00E52C8B"/>
    <w:rsid w:val="00E570ED"/>
    <w:rsid w:val="00E6082C"/>
    <w:rsid w:val="00E61C47"/>
    <w:rsid w:val="00E65F28"/>
    <w:rsid w:val="00E66DE2"/>
    <w:rsid w:val="00E734A5"/>
    <w:rsid w:val="00E7764A"/>
    <w:rsid w:val="00E82399"/>
    <w:rsid w:val="00E853D1"/>
    <w:rsid w:val="00E8578C"/>
    <w:rsid w:val="00E861F2"/>
    <w:rsid w:val="00E92E8A"/>
    <w:rsid w:val="00EA19D1"/>
    <w:rsid w:val="00EA6E07"/>
    <w:rsid w:val="00EB0100"/>
    <w:rsid w:val="00EB0C56"/>
    <w:rsid w:val="00EB3BD9"/>
    <w:rsid w:val="00EB4ABD"/>
    <w:rsid w:val="00EB52C1"/>
    <w:rsid w:val="00EB5B4B"/>
    <w:rsid w:val="00EB6248"/>
    <w:rsid w:val="00EB727D"/>
    <w:rsid w:val="00EC784A"/>
    <w:rsid w:val="00ED5EB6"/>
    <w:rsid w:val="00EE65DB"/>
    <w:rsid w:val="00EF4BEC"/>
    <w:rsid w:val="00F03338"/>
    <w:rsid w:val="00F051E2"/>
    <w:rsid w:val="00F13FC0"/>
    <w:rsid w:val="00F265DA"/>
    <w:rsid w:val="00F31B68"/>
    <w:rsid w:val="00F32D24"/>
    <w:rsid w:val="00F364CE"/>
    <w:rsid w:val="00F365A9"/>
    <w:rsid w:val="00F40755"/>
    <w:rsid w:val="00F44E7C"/>
    <w:rsid w:val="00F54F33"/>
    <w:rsid w:val="00F61E68"/>
    <w:rsid w:val="00F63CB8"/>
    <w:rsid w:val="00F63E87"/>
    <w:rsid w:val="00F64EC7"/>
    <w:rsid w:val="00F65349"/>
    <w:rsid w:val="00F76CE0"/>
    <w:rsid w:val="00F770C5"/>
    <w:rsid w:val="00F80B16"/>
    <w:rsid w:val="00F81245"/>
    <w:rsid w:val="00F822D1"/>
    <w:rsid w:val="00F836A5"/>
    <w:rsid w:val="00F908DE"/>
    <w:rsid w:val="00F9198F"/>
    <w:rsid w:val="00FA267C"/>
    <w:rsid w:val="00FA435E"/>
    <w:rsid w:val="00FA5EF1"/>
    <w:rsid w:val="00FA6764"/>
    <w:rsid w:val="00FA79DA"/>
    <w:rsid w:val="00FB31F9"/>
    <w:rsid w:val="00FB7BF0"/>
    <w:rsid w:val="00FC67B1"/>
    <w:rsid w:val="00FD3F6D"/>
    <w:rsid w:val="00FD45BD"/>
    <w:rsid w:val="00FD52D5"/>
    <w:rsid w:val="00FE3802"/>
    <w:rsid w:val="03391673"/>
    <w:rsid w:val="056E3556"/>
    <w:rsid w:val="05813C2C"/>
    <w:rsid w:val="064222C2"/>
    <w:rsid w:val="070B742B"/>
    <w:rsid w:val="078642CA"/>
    <w:rsid w:val="085C7225"/>
    <w:rsid w:val="0A3A3784"/>
    <w:rsid w:val="0B080BA3"/>
    <w:rsid w:val="0B815A55"/>
    <w:rsid w:val="0C006D9B"/>
    <w:rsid w:val="0DA3529F"/>
    <w:rsid w:val="11515D98"/>
    <w:rsid w:val="11F07251"/>
    <w:rsid w:val="132E255A"/>
    <w:rsid w:val="14A10E95"/>
    <w:rsid w:val="15B8712C"/>
    <w:rsid w:val="168577EA"/>
    <w:rsid w:val="16FA551D"/>
    <w:rsid w:val="17167D2B"/>
    <w:rsid w:val="1898181B"/>
    <w:rsid w:val="19F52C06"/>
    <w:rsid w:val="1E0F3723"/>
    <w:rsid w:val="1F8A5969"/>
    <w:rsid w:val="211003F9"/>
    <w:rsid w:val="22B70223"/>
    <w:rsid w:val="25600D6E"/>
    <w:rsid w:val="25685950"/>
    <w:rsid w:val="25B9446E"/>
    <w:rsid w:val="26BD62C1"/>
    <w:rsid w:val="2AD43CE5"/>
    <w:rsid w:val="2B73604C"/>
    <w:rsid w:val="2C757394"/>
    <w:rsid w:val="2D840FD7"/>
    <w:rsid w:val="2FFE5B53"/>
    <w:rsid w:val="30DD15F0"/>
    <w:rsid w:val="30E75AF2"/>
    <w:rsid w:val="312B15DA"/>
    <w:rsid w:val="35174914"/>
    <w:rsid w:val="352E46FC"/>
    <w:rsid w:val="35F26FC0"/>
    <w:rsid w:val="37195C43"/>
    <w:rsid w:val="373C0A3C"/>
    <w:rsid w:val="37B45C6E"/>
    <w:rsid w:val="3AE7029D"/>
    <w:rsid w:val="3B502479"/>
    <w:rsid w:val="3C31102B"/>
    <w:rsid w:val="3D1B69DB"/>
    <w:rsid w:val="3D514E4F"/>
    <w:rsid w:val="3D8D72AF"/>
    <w:rsid w:val="4116322A"/>
    <w:rsid w:val="41423887"/>
    <w:rsid w:val="422A4CEB"/>
    <w:rsid w:val="42915812"/>
    <w:rsid w:val="438F23FF"/>
    <w:rsid w:val="43E47DDB"/>
    <w:rsid w:val="45601534"/>
    <w:rsid w:val="46015E9B"/>
    <w:rsid w:val="462437CE"/>
    <w:rsid w:val="46BD6CE3"/>
    <w:rsid w:val="47F10ACA"/>
    <w:rsid w:val="49B818C5"/>
    <w:rsid w:val="4AD23574"/>
    <w:rsid w:val="4C49241D"/>
    <w:rsid w:val="4D8329C2"/>
    <w:rsid w:val="4DD34853"/>
    <w:rsid w:val="4E47525D"/>
    <w:rsid w:val="4E5C61B6"/>
    <w:rsid w:val="4E6972C9"/>
    <w:rsid w:val="4FE34DE9"/>
    <w:rsid w:val="51B01EFF"/>
    <w:rsid w:val="52035110"/>
    <w:rsid w:val="529F2060"/>
    <w:rsid w:val="55E45018"/>
    <w:rsid w:val="55F53B57"/>
    <w:rsid w:val="566221C7"/>
    <w:rsid w:val="56A8222D"/>
    <w:rsid w:val="56C86DD4"/>
    <w:rsid w:val="57181FA1"/>
    <w:rsid w:val="5800023B"/>
    <w:rsid w:val="58494F04"/>
    <w:rsid w:val="58870DF9"/>
    <w:rsid w:val="58AC184B"/>
    <w:rsid w:val="58D246B6"/>
    <w:rsid w:val="58D6764A"/>
    <w:rsid w:val="59214DE8"/>
    <w:rsid w:val="5B3A15B5"/>
    <w:rsid w:val="5BE761AB"/>
    <w:rsid w:val="60DF1229"/>
    <w:rsid w:val="60EC6BB7"/>
    <w:rsid w:val="65EB0E69"/>
    <w:rsid w:val="67AB6A0E"/>
    <w:rsid w:val="67B60BAB"/>
    <w:rsid w:val="67C12D5B"/>
    <w:rsid w:val="68537464"/>
    <w:rsid w:val="6A227339"/>
    <w:rsid w:val="70244091"/>
    <w:rsid w:val="70295664"/>
    <w:rsid w:val="703D7688"/>
    <w:rsid w:val="70764F8B"/>
    <w:rsid w:val="72EA3B58"/>
    <w:rsid w:val="78397B02"/>
    <w:rsid w:val="799D1D58"/>
    <w:rsid w:val="7B646DB9"/>
    <w:rsid w:val="7C54099D"/>
    <w:rsid w:val="7CD76770"/>
    <w:rsid w:val="7D0D2046"/>
    <w:rsid w:val="7EAB3892"/>
    <w:rsid w:val="7EE429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1" w:name="heading 2"/>
    <w:lsdException w:qFormat="1" w:uiPriority="1"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szCs w:val="24"/>
    </w:rPr>
  </w:style>
  <w:style w:type="character" w:default="1" w:styleId="12">
    <w:name w:val="Default Paragraph Font"/>
    <w:semiHidden/>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rPr>
      <w:rFonts w:eastAsia="仿宋_GB2312"/>
      <w:sz w:val="30"/>
    </w:rPr>
  </w:style>
  <w:style w:type="paragraph" w:styleId="5">
    <w:name w:val="Body Text Indent"/>
    <w:basedOn w:val="1"/>
    <w:link w:val="15"/>
    <w:qFormat/>
    <w:uiPriority w:val="0"/>
    <w:pPr>
      <w:tabs>
        <w:tab w:val="left" w:pos="0"/>
        <w:tab w:val="left" w:pos="993"/>
        <w:tab w:val="left" w:pos="1134"/>
      </w:tabs>
      <w:spacing w:line="500" w:lineRule="exact"/>
      <w:ind w:firstLine="567"/>
    </w:pPr>
    <w:rPr>
      <w:rFonts w:ascii="宋体" w:hAnsi="Calibri"/>
      <w:sz w:val="28"/>
      <w:szCs w:val="22"/>
    </w:rPr>
  </w:style>
  <w:style w:type="paragraph" w:styleId="6">
    <w:name w:val="Plain Text"/>
    <w:basedOn w:val="1"/>
    <w:qFormat/>
    <w:uiPriority w:val="0"/>
    <w:pPr>
      <w:pBdr>
        <w:top w:val="none" w:color="FFFFFF" w:sz="0" w:space="31"/>
        <w:left w:val="none" w:color="FFFFFF" w:sz="0" w:space="31"/>
        <w:bottom w:val="none" w:color="FFFFFF" w:sz="0" w:space="31"/>
        <w:right w:val="none" w:color="FFFFFF" w:sz="0" w:space="31"/>
      </w:pBdr>
    </w:pPr>
    <w:rPr>
      <w:rFonts w:ascii="Arial Unicode MS" w:hAnsi="Arial Unicode MS" w:cs="Arial Unicode MS"/>
      <w:color w:val="000000"/>
      <w:szCs w:val="21"/>
      <w:u w:val="none" w:color="000000"/>
    </w:rPr>
  </w:style>
  <w:style w:type="paragraph" w:styleId="7">
    <w:name w:val="Date"/>
    <w:basedOn w:val="1"/>
    <w:next w:val="1"/>
    <w:qFormat/>
    <w:uiPriority w:val="0"/>
    <w:pPr>
      <w:ind w:left="100" w:leftChars="2500"/>
    </w:pPr>
  </w:style>
  <w:style w:type="paragraph" w:styleId="8">
    <w:name w:val="Balloon Text"/>
    <w:basedOn w:val="1"/>
    <w:semiHidden/>
    <w:uiPriority w:val="0"/>
    <w:rPr>
      <w:sz w:val="18"/>
      <w:szCs w:val="18"/>
    </w:rPr>
  </w:style>
  <w:style w:type="paragraph" w:styleId="9">
    <w:name w:val="footer"/>
    <w:basedOn w:val="1"/>
    <w:link w:val="16"/>
    <w:uiPriority w:val="0"/>
    <w:pPr>
      <w:tabs>
        <w:tab w:val="center" w:pos="4153"/>
        <w:tab w:val="right" w:pos="8306"/>
      </w:tabs>
      <w:snapToGrid w:val="0"/>
      <w:jc w:val="left"/>
    </w:pPr>
    <w:rPr>
      <w:sz w:val="18"/>
      <w:szCs w:val="18"/>
    </w:rPr>
  </w:style>
  <w:style w:type="paragraph" w:styleId="10">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11">
    <w:name w:val="Body Text 2"/>
    <w:basedOn w:val="1"/>
    <w:qFormat/>
    <w:uiPriority w:val="0"/>
    <w:pPr>
      <w:spacing w:after="120" w:line="480" w:lineRule="auto"/>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正文文本缩进 Char"/>
    <w:link w:val="5"/>
    <w:uiPriority w:val="0"/>
    <w:rPr>
      <w:rFonts w:ascii="宋体" w:hAnsi="Calibri"/>
      <w:kern w:val="2"/>
      <w:sz w:val="28"/>
      <w:szCs w:val="22"/>
    </w:rPr>
  </w:style>
  <w:style w:type="character" w:customStyle="1" w:styleId="16">
    <w:name w:val="页脚 Char"/>
    <w:link w:val="9"/>
    <w:uiPriority w:val="0"/>
    <w:rPr>
      <w:kern w:val="2"/>
      <w:sz w:val="18"/>
      <w:szCs w:val="18"/>
    </w:rPr>
  </w:style>
  <w:style w:type="character" w:customStyle="1" w:styleId="17">
    <w:name w:val="页眉 Char"/>
    <w:link w:val="10"/>
    <w:uiPriority w:val="0"/>
    <w:rPr>
      <w:kern w:val="2"/>
      <w:sz w:val="18"/>
      <w:szCs w:val="18"/>
    </w:rPr>
  </w:style>
  <w:style w:type="paragraph" w:customStyle="1" w:styleId="18">
    <w:name w:val="List Paragraph1"/>
    <w:basedOn w:val="1"/>
    <w:uiPriority w:val="0"/>
    <w:pPr>
      <w:widowControl/>
      <w:ind w:firstLine="420" w:firstLineChars="200"/>
      <w:jc w:val="left"/>
    </w:pPr>
    <w:rPr>
      <w:rFonts w:ascii="宋体" w:hAnsi="宋体" w:cs="宋体"/>
      <w:kern w:val="0"/>
      <w:sz w:val="24"/>
    </w:rPr>
  </w:style>
  <w:style w:type="paragraph" w:styleId="19">
    <w:name w:val="List Paragraph"/>
    <w:basedOn w:val="1"/>
    <w:qFormat/>
    <w:uiPriority w:val="0"/>
    <w:pPr>
      <w:ind w:firstLine="420" w:firstLineChars="200"/>
    </w:pPr>
    <w:rPr>
      <w:rFonts w:ascii="Calibri" w:hAnsi="Calibri"/>
      <w:szCs w:val="22"/>
    </w:rPr>
  </w:style>
  <w:style w:type="paragraph" w:customStyle="1" w:styleId="20">
    <w:name w:val="正文 A"/>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Times New Roman" w:cs="Arial Unicode MS"/>
      <w:color w:val="000000"/>
      <w:kern w:val="2"/>
      <w:sz w:val="21"/>
      <w:szCs w:val="21"/>
      <w:u w:val="none" w:color="000000"/>
      <w:lang w:val="en-US" w:eastAsia="zh-CN" w:bidi="ar-SA"/>
    </w:rPr>
  </w:style>
  <w:style w:type="paragraph" w:customStyle="1" w:styleId="21">
    <w:name w:val="No Spacing1"/>
    <w:uiPriority w:val="0"/>
    <w:rPr>
      <w:rFonts w:ascii="Calibri" w:hAnsi="Calibri" w:eastAsia="宋体" w:cs="Times New Roman"/>
      <w:sz w:val="22"/>
      <w:szCs w:val="22"/>
      <w:lang w:val="en-US" w:eastAsia="zh-CN" w:bidi="ar-SA"/>
    </w:rPr>
  </w:style>
  <w:style w:type="paragraph" w:customStyle="1" w:styleId="22">
    <w:name w:val="Char"/>
    <w:basedOn w:val="1"/>
    <w:uiPriority w:val="0"/>
  </w:style>
  <w:style w:type="paragraph" w:customStyle="1" w:styleId="23">
    <w:name w:val="+正文"/>
    <w:basedOn w:val="1"/>
    <w:uiPriority w:val="0"/>
    <w:pPr>
      <w:spacing w:line="360" w:lineRule="auto"/>
      <w:ind w:firstLine="200" w:firstLineChars="200"/>
    </w:pPr>
    <w:rPr>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zls</Company>
  <Pages>19</Pages>
  <Words>5321</Words>
  <Characters>5787</Characters>
  <Lines>66</Lines>
  <Paragraphs>18</Paragraphs>
  <TotalTime>31</TotalTime>
  <ScaleCrop>false</ScaleCrop>
  <LinksUpToDate>false</LinksUpToDate>
  <CharactersWithSpaces>6875</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2019-05-21T07:31:00Z</dcterms:created>
  <dc:creator>dzs</dc:creator>
  <cp:lastModifiedBy>Administrator</cp:lastModifiedBy>
  <cp:lastPrinted>2019-02-18T07:58:00Z</cp:lastPrinted>
  <dcterms:modified xsi:type="dcterms:W3CDTF">2022-10-17T01:38:38Z</dcterms:modified>
  <dc:title>扬州自来水总公司工程材料招标邀请书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7D426DE4B99142F396248095A2D751B6</vt:lpwstr>
  </property>
</Properties>
</file>