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新甘泉大道（扬菱路-吉兴南路）道路给水工程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劳务分包招标文件（二次）</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lang w:val="en-US" w:eastAsia="zh-CN"/>
        </w:rPr>
        <w:t>11</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9"/>
        <w:jc w:val="left"/>
        <w:rPr>
          <w:rFonts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adjustRightInd w:val="0"/>
              <w:snapToGrid w:val="0"/>
              <w:spacing w:line="360" w:lineRule="auto"/>
              <w:rPr>
                <w:rFonts w:ascii="宋体" w:hAnsi="宋体"/>
                <w:snapToGrid w:val="0"/>
                <w:color w:val="FF0000"/>
                <w:sz w:val="28"/>
                <w:szCs w:val="28"/>
              </w:rPr>
            </w:pPr>
            <w:r>
              <w:rPr>
                <w:rFonts w:hint="eastAsia" w:ascii="宋体" w:hAnsi="宋体" w:cs="宋体"/>
                <w:bCs/>
                <w:kern w:val="0"/>
                <w:sz w:val="28"/>
                <w:szCs w:val="28"/>
              </w:rPr>
              <w:t>新甘泉大道（扬菱路-吉兴南路）道路给水工程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D</w:t>
            </w:r>
            <w:r>
              <w:rPr>
                <w:rFonts w:hint="eastAsia" w:ascii="宋体" w:hAnsi="宋体"/>
                <w:sz w:val="28"/>
                <w:szCs w:val="28"/>
                <w:lang w:val="en-US" w:eastAsia="zh-CN"/>
              </w:rPr>
              <w:t>N300球</w:t>
            </w:r>
            <w:r>
              <w:rPr>
                <w:rFonts w:hint="eastAsia" w:ascii="宋体" w:hAnsi="宋体"/>
                <w:sz w:val="28"/>
                <w:szCs w:val="28"/>
              </w:rPr>
              <w:t>管</w:t>
            </w:r>
            <w:r>
              <w:rPr>
                <w:rFonts w:hint="eastAsia" w:ascii="宋体" w:hAnsi="宋体"/>
                <w:sz w:val="28"/>
                <w:szCs w:val="28"/>
                <w:lang w:val="en-US" w:eastAsia="zh-CN"/>
              </w:rPr>
              <w:t>90</w:t>
            </w:r>
            <w:r>
              <w:rPr>
                <w:rFonts w:hint="eastAsia" w:ascii="宋体" w:hAnsi="宋体"/>
                <w:sz w:val="28"/>
                <w:szCs w:val="28"/>
              </w:rPr>
              <w:t>米、D</w:t>
            </w:r>
            <w:r>
              <w:rPr>
                <w:rFonts w:hint="eastAsia" w:ascii="宋体" w:hAnsi="宋体"/>
                <w:sz w:val="28"/>
                <w:szCs w:val="28"/>
                <w:lang w:val="en-US" w:eastAsia="zh-CN"/>
              </w:rPr>
              <w:t>N500球</w:t>
            </w:r>
            <w:r>
              <w:rPr>
                <w:rFonts w:hint="eastAsia" w:ascii="宋体" w:hAnsi="宋体"/>
                <w:sz w:val="28"/>
                <w:szCs w:val="28"/>
              </w:rPr>
              <w:t>管</w:t>
            </w:r>
            <w:r>
              <w:rPr>
                <w:rFonts w:hint="eastAsia" w:ascii="宋体" w:hAnsi="宋体"/>
                <w:sz w:val="28"/>
                <w:szCs w:val="28"/>
                <w:lang w:val="en-US" w:eastAsia="zh-CN"/>
              </w:rPr>
              <w:t>1170</w:t>
            </w:r>
            <w:r>
              <w:rPr>
                <w:rFonts w:hint="eastAsia" w:ascii="宋体" w:hAnsi="宋体"/>
                <w:sz w:val="28"/>
                <w:szCs w:val="28"/>
              </w:rPr>
              <w:t>米等。</w:t>
            </w:r>
          </w:p>
          <w:p>
            <w:pPr>
              <w:spacing w:line="360" w:lineRule="auto"/>
              <w:rPr>
                <w:rFonts w:ascii="宋体" w:hAnsi="宋体"/>
                <w:sz w:val="28"/>
                <w:szCs w:val="28"/>
              </w:rPr>
            </w:pPr>
          </w:p>
          <w:p>
            <w:pPr>
              <w:spacing w:line="360" w:lineRule="auto"/>
              <w:rPr>
                <w:rFonts w:ascii="宋体" w:hAnsi="宋体"/>
                <w:sz w:val="28"/>
                <w:szCs w:val="28"/>
              </w:rPr>
            </w:pPr>
          </w:p>
          <w:p>
            <w:pPr>
              <w:spacing w:line="360" w:lineRule="auto"/>
              <w:rPr>
                <w:rFonts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rPr>
                <w:rFonts w:ascii="仿宋_GB2312" w:hAnsi="宋体"/>
                <w:snapToGrid w:val="0"/>
                <w:color w:val="FF0000"/>
                <w:sz w:val="28"/>
                <w:szCs w:val="28"/>
              </w:rPr>
            </w:pPr>
            <w:r>
              <w:rPr>
                <w:rFonts w:hint="eastAsia" w:ascii="宋体" w:hAnsi="宋体"/>
                <w:sz w:val="28"/>
                <w:szCs w:val="28"/>
                <w:lang w:val="en-US" w:eastAsia="zh-CN"/>
              </w:rPr>
              <w:t>198894.08元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7</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 xml:space="preserve">如果有效投标文件为2份或3份时，评标小组则采用合理低价法确定中标人。                                                                                                                                                                                                                            </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三、指定中标：</w:t>
      </w:r>
    </w:p>
    <w:p>
      <w:pPr>
        <w:snapToGrid w:val="0"/>
        <w:spacing w:line="460" w:lineRule="exact"/>
        <w:ind w:firstLine="840" w:firstLineChars="300"/>
        <w:rPr>
          <w:rFonts w:ascii="宋体" w:hAnsi="宋体" w:cs="TimesNewRomanPSMT"/>
          <w:color w:val="0000FF"/>
          <w:sz w:val="28"/>
          <w:szCs w:val="32"/>
        </w:rPr>
      </w:pPr>
      <w:r>
        <w:rPr>
          <w:rFonts w:hint="eastAsia" w:ascii="宋体" w:hAnsi="宋体"/>
          <w:snapToGrid w:val="0"/>
          <w:color w:val="FF0000"/>
          <w:sz w:val="28"/>
          <w:szCs w:val="28"/>
        </w:rPr>
        <w:t>如果有效投标文件为1份时，评标小组则指定该投标人为中标人。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四、抽签流程：</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如果有效投标文件0份时，评标小组则将此工程作流标处理，并现场进行抽签流程，确定中标人。</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2880" w:firstLineChars="900"/>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666"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4">
    <w:nsid w:val="65115661"/>
    <w:multiLevelType w:val="singleLevel"/>
    <w:tmpl w:val="65115661"/>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0073F5"/>
    <w:rsid w:val="00101823"/>
    <w:rsid w:val="00206546"/>
    <w:rsid w:val="00295ECA"/>
    <w:rsid w:val="00390A07"/>
    <w:rsid w:val="003D5973"/>
    <w:rsid w:val="00412FE1"/>
    <w:rsid w:val="004279CA"/>
    <w:rsid w:val="004A493D"/>
    <w:rsid w:val="004E347A"/>
    <w:rsid w:val="00556E93"/>
    <w:rsid w:val="00661681"/>
    <w:rsid w:val="006F391C"/>
    <w:rsid w:val="007B6BEF"/>
    <w:rsid w:val="007C2F44"/>
    <w:rsid w:val="009732EA"/>
    <w:rsid w:val="00977B14"/>
    <w:rsid w:val="00A3295D"/>
    <w:rsid w:val="00C15C7A"/>
    <w:rsid w:val="00D04770"/>
    <w:rsid w:val="00D62A02"/>
    <w:rsid w:val="00DB3797"/>
    <w:rsid w:val="00DD61D2"/>
    <w:rsid w:val="00EC29C6"/>
    <w:rsid w:val="00EC3320"/>
    <w:rsid w:val="00F84733"/>
    <w:rsid w:val="00FC33DA"/>
    <w:rsid w:val="0297204E"/>
    <w:rsid w:val="02D23086"/>
    <w:rsid w:val="03465822"/>
    <w:rsid w:val="04F35535"/>
    <w:rsid w:val="056A57F8"/>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9721C5"/>
    <w:rsid w:val="17233A58"/>
    <w:rsid w:val="1A3B730B"/>
    <w:rsid w:val="1C4921B3"/>
    <w:rsid w:val="1CC932F4"/>
    <w:rsid w:val="1CD6156D"/>
    <w:rsid w:val="1D4A4435"/>
    <w:rsid w:val="1D594678"/>
    <w:rsid w:val="1D5C1EA3"/>
    <w:rsid w:val="1E193E07"/>
    <w:rsid w:val="1E9354EF"/>
    <w:rsid w:val="1EE73F05"/>
    <w:rsid w:val="1FFC753C"/>
    <w:rsid w:val="20E57FD0"/>
    <w:rsid w:val="210C37AF"/>
    <w:rsid w:val="21C66054"/>
    <w:rsid w:val="223631D9"/>
    <w:rsid w:val="22BB36DF"/>
    <w:rsid w:val="22F95FB5"/>
    <w:rsid w:val="25D50641"/>
    <w:rsid w:val="25E371D4"/>
    <w:rsid w:val="26064C71"/>
    <w:rsid w:val="265754CC"/>
    <w:rsid w:val="266A16A4"/>
    <w:rsid w:val="26E054C2"/>
    <w:rsid w:val="28196EE9"/>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A40002"/>
    <w:rsid w:val="35D73F34"/>
    <w:rsid w:val="35ED3757"/>
    <w:rsid w:val="35FA7C22"/>
    <w:rsid w:val="367B6337"/>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B2B2259"/>
    <w:rsid w:val="6BEE5558"/>
    <w:rsid w:val="6DF44AF3"/>
    <w:rsid w:val="6E755883"/>
    <w:rsid w:val="6F285225"/>
    <w:rsid w:val="702C2AF3"/>
    <w:rsid w:val="70651B61"/>
    <w:rsid w:val="708F6BDE"/>
    <w:rsid w:val="70F96E79"/>
    <w:rsid w:val="71347EB1"/>
    <w:rsid w:val="723914F7"/>
    <w:rsid w:val="726245AA"/>
    <w:rsid w:val="72676064"/>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317A67"/>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1063</Words>
  <Characters>6062</Characters>
  <Lines>50</Lines>
  <Paragraphs>14</Paragraphs>
  <TotalTime>21</TotalTime>
  <ScaleCrop>false</ScaleCrop>
  <LinksUpToDate>false</LinksUpToDate>
  <CharactersWithSpaces>7111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2022-07-05T02:22:00Z</dcterms:created>
  <dc:creator>WPS_1644976467</dc:creator>
  <cp:lastModifiedBy>焱焱ROVE</cp:lastModifiedBy>
  <cp:lastPrinted>2022-07-05T03:00:00Z</cp:lastPrinted>
  <dcterms:modified xsi:type="dcterms:W3CDTF">2022-11-02T03:18:57Z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1E0148763DDE4F79844706E8038F78BD</vt:lpwstr>
  </property>
  <property fmtid="{D5CDD505-2E9C-101B-9397-08002B2CF9AE}" pid="4" name="commondata">
    <vt:lpwstr>eyJoZGlkIjoiNmEwMjBjYmU4OWU1ZTQwMzk0NmY4ZTk3NGUwMTJjMjIifQ==</vt:lpwstr>
  </property>
</Properties>
</file>