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5D1B262">
      <w:pPr>
        <w:adjustRightInd w:val="0"/>
        <w:snapToGrid w:val="0"/>
        <w:spacing w:line="360" w:lineRule="auto"/>
        <w:jc w:val="center"/>
        <w:rPr>
          <w:rFonts w:hint="eastAsia" w:ascii="宋体" w:hAnsi="宋体" w:cs="Segoe UI"/>
          <w:bCs/>
          <w:sz w:val="28"/>
          <w:szCs w:val="28"/>
          <w:shd w:val="clear" w:color="auto" w:fill="FFFFFF"/>
        </w:rPr>
      </w:pPr>
      <w:r>
        <w:rPr>
          <w:rFonts w:hint="eastAsia" w:ascii="仿宋_GB2312" w:hAnsi="宋体" w:eastAsia="仿宋_GB2312"/>
          <w:b/>
          <w:spacing w:val="28"/>
          <w:sz w:val="48"/>
          <w:szCs w:val="48"/>
        </w:rPr>
        <w:t>新农东路（过沙湾河）DN500给水管道</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rPr>
              <w:t>新农东路（过沙湾河）DN500给水管道</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lang w:val="en-US" w:eastAsia="zh-CN"/>
              </w:rPr>
              <w:t>安装DN300钢管48米、DN500钢管80米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00000"/>
                <w:sz w:val="28"/>
                <w:szCs w:val="28"/>
                <w:lang w:val="en-US" w:eastAsia="zh-CN"/>
              </w:rPr>
              <w:t>90125.92</w:t>
            </w:r>
            <w:bookmarkStart w:id="11" w:name="_GoBack"/>
            <w:bookmarkEnd w:id="11"/>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46D03"/>
    <w:rsid w:val="083C3787"/>
    <w:rsid w:val="084E684E"/>
    <w:rsid w:val="085A3953"/>
    <w:rsid w:val="08B17BE1"/>
    <w:rsid w:val="08EB6C4F"/>
    <w:rsid w:val="09151F1E"/>
    <w:rsid w:val="09CB082F"/>
    <w:rsid w:val="09F65EE2"/>
    <w:rsid w:val="0A080C44"/>
    <w:rsid w:val="0A200B7B"/>
    <w:rsid w:val="0A560A40"/>
    <w:rsid w:val="0AAA550E"/>
    <w:rsid w:val="0AB62C38"/>
    <w:rsid w:val="0AC30636"/>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2E3930"/>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5929F1"/>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99520C"/>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5682</Words>
  <Characters>6025</Characters>
  <Lines>48</Lines>
  <Paragraphs>13</Paragraphs>
  <TotalTime>0</TotalTime>
  <ScaleCrop>false</ScaleCrop>
  <LinksUpToDate>false</LinksUpToDate>
  <CharactersWithSpaces>6892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2025-05-30T02:15:00Z</cp:lastPrinted>
  <dcterms:modified xsi:type="dcterms:W3CDTF">2025-09-03T06:20:24Z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EEA7A79A298B4CDC9995976552824901_13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