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1AB1912A">
      <w:pPr>
        <w:adjustRightInd w:val="0"/>
        <w:snapToGrid w:val="0"/>
        <w:spacing w:line="360" w:lineRule="auto"/>
        <w:jc w:val="center"/>
        <w:rPr>
          <w:rFonts w:hint="eastAsia" w:ascii="仿宋_GB2312" w:hAnsi="宋体" w:eastAsia="仿宋_GB2312"/>
          <w:b/>
          <w:spacing w:val="-11"/>
          <w:sz w:val="48"/>
          <w:szCs w:val="48"/>
          <w:lang w:val="en-US" w:eastAsia="zh-CN"/>
        </w:rPr>
      </w:pPr>
      <w:r>
        <w:rPr>
          <w:rFonts w:hint="eastAsia" w:ascii="仿宋_GB2312" w:hAnsi="宋体" w:eastAsia="仿宋_GB2312"/>
          <w:b/>
          <w:spacing w:val="28"/>
          <w:sz w:val="48"/>
          <w:szCs w:val="48"/>
          <w:lang w:val="en-US" w:eastAsia="zh-CN"/>
        </w:rPr>
        <w:t>GZ392C地块室内外给水管道工程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8</w:t>
      </w:r>
      <w:bookmarkStart w:id="11" w:name="_GoBack"/>
      <w:bookmarkEnd w:id="11"/>
      <w:r>
        <w:rPr>
          <w:rFonts w:hint="eastAsia" w:ascii="仿宋_GB2312" w:hAnsi="宋体" w:eastAsia="仿宋_GB2312"/>
          <w:b/>
          <w:bCs/>
          <w:snapToGrid w:val="0"/>
          <w:sz w:val="30"/>
          <w:u w:val="single"/>
          <w:lang w:val="en-US" w:eastAsia="zh-CN"/>
        </w:rPr>
        <w:t xml:space="preserve">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20740470">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GZ392C地块室内外给水管道工程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BBD5B8E">
            <w:pPr>
              <w:keepNext w:val="0"/>
              <w:keepLines w:val="0"/>
              <w:pageBreakBefore w:val="0"/>
              <w:widowControl/>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snapToGrid w:val="0"/>
                <w:sz w:val="28"/>
                <w:szCs w:val="28"/>
                <w:highlight w:val="white"/>
                <w:lang w:val="en-US" w:eastAsia="zh-CN"/>
              </w:rPr>
            </w:pPr>
            <w:r>
              <w:rPr>
                <w:rFonts w:hint="eastAsia" w:ascii="宋体" w:hAnsi="宋体" w:cs="宋体"/>
                <w:bCs/>
                <w:kern w:val="0"/>
                <w:sz w:val="28"/>
                <w:szCs w:val="28"/>
                <w:lang w:val="en-US" w:eastAsia="zh-CN"/>
              </w:rPr>
              <w:t>安装DN100球管440米，DN150球管1000米，DE110PE管280米，DE160PE管750米，DN50钢塑管1143米，DN65钢塑管626米等。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258062.27</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w:t>
      </w:r>
      <w:r>
        <w:rPr>
          <w:rFonts w:hint="eastAsia" w:ascii="宋体" w:hAnsi="宋体"/>
          <w:bCs/>
          <w:snapToGrid w:val="0"/>
          <w:color w:val="FF0000"/>
          <w:sz w:val="28"/>
          <w:lang w:val="en-US" w:eastAsia="zh-CN"/>
        </w:rPr>
        <w:t>响</w:t>
      </w:r>
      <w:r>
        <w:rPr>
          <w:rFonts w:hint="eastAsia" w:ascii="宋体" w:hAnsi="宋体"/>
          <w:bCs/>
          <w:snapToGrid w:val="0"/>
          <w:color w:val="FF0000"/>
          <w:sz w:val="28"/>
        </w:rPr>
        <w:t>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af5f94c076e34861a13e80ed5a735153"/>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7F0426"/>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6E733A"/>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01216D"/>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2D1C2F"/>
    <w:rsid w:val="223631D9"/>
    <w:rsid w:val="223A3836"/>
    <w:rsid w:val="22BB36DF"/>
    <w:rsid w:val="22F82912"/>
    <w:rsid w:val="22F95FB5"/>
    <w:rsid w:val="2303104A"/>
    <w:rsid w:val="2303547D"/>
    <w:rsid w:val="230B570E"/>
    <w:rsid w:val="237D60E9"/>
    <w:rsid w:val="23982B38"/>
    <w:rsid w:val="239A1088"/>
    <w:rsid w:val="23AF34F8"/>
    <w:rsid w:val="23E60F1E"/>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DC87B42"/>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971DFB"/>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363C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8519D2"/>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5680</Words>
  <Characters>6036</Characters>
  <Lines>48</Lines>
  <Paragraphs>13</Paragraphs>
  <TotalTime>1</TotalTime>
  <ScaleCrop>false</ScaleCrop>
  <LinksUpToDate>false</LinksUpToDate>
  <CharactersWithSpaces>6896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2026-07-07T06:52:36Z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5D3A94759803440D984ED9C5698CEF31_13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