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华文中宋" w:hAnsi="华文中宋" w:eastAsia="华文中宋"/>
          <w:b/>
          <w:bCs/>
          <w:color w:val="auto"/>
          <w:spacing w:val="28"/>
          <w:sz w:val="32"/>
          <w:szCs w:val="32"/>
          <w:highlight w:val="none"/>
          <w:lang w:eastAsia="zh-CN"/>
        </w:rPr>
      </w:pPr>
      <w:r>
        <w:rPr>
          <w:rFonts w:hint="eastAsia" w:ascii="华文中宋" w:hAnsi="华文中宋" w:eastAsia="华文中宋"/>
          <w:b/>
          <w:bCs/>
          <w:color w:val="auto"/>
          <w:spacing w:val="28"/>
          <w:sz w:val="32"/>
          <w:szCs w:val="32"/>
          <w:highlight w:val="none"/>
          <w:lang w:eastAsia="zh-CN"/>
        </w:rPr>
        <w:t>江苏长江水务股份有限公司紧固件年度入围采购招标文件的补充公告</w:t>
      </w:r>
    </w:p>
    <w:p>
      <w:pPr>
        <w:pStyle w:val="2"/>
        <w:rPr>
          <w:rFonts w:hint="eastAsia"/>
          <w:lang w:eastAsia="zh-CN"/>
        </w:rPr>
      </w:pP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630" w:leftChars="0" w:firstLine="480" w:firstLineChars="200"/>
        <w:textAlignment w:val="auto"/>
        <w:rPr>
          <w:rFonts w:hint="eastAsia" w:ascii="宋体" w:hAnsi="宋体"/>
          <w:color w:val="auto"/>
          <w:szCs w:val="21"/>
          <w:highlight w:val="none"/>
          <w:lang w:val="en-US" w:eastAsia="zh-CN"/>
        </w:rPr>
      </w:pPr>
      <w:r>
        <w:rPr>
          <w:rFonts w:hint="eastAsia" w:ascii="宋体" w:hAnsi="宋体"/>
          <w:color w:val="auto"/>
          <w:sz w:val="24"/>
          <w:szCs w:val="24"/>
          <w:highlight w:val="none"/>
          <w:lang w:val="en-US" w:eastAsia="zh-CN"/>
        </w:rPr>
        <w:t>现对</w:t>
      </w:r>
      <w:r>
        <w:rPr>
          <w:rFonts w:hint="eastAsia" w:ascii="宋体" w:hAnsi="宋体"/>
          <w:color w:val="auto"/>
          <w:szCs w:val="21"/>
          <w:highlight w:val="none"/>
        </w:rPr>
        <w:t>江苏长江水务股份有限公司紧固件年度入围采购</w:t>
      </w:r>
      <w:r>
        <w:rPr>
          <w:rFonts w:hint="eastAsia" w:ascii="宋体" w:hAnsi="宋体"/>
          <w:color w:val="auto"/>
          <w:sz w:val="24"/>
          <w:szCs w:val="24"/>
          <w:highlight w:val="none"/>
          <w:lang w:val="en-US" w:eastAsia="zh-CN"/>
        </w:rPr>
        <w:t>招标文件中的商务评分第三</w:t>
      </w:r>
      <w:r>
        <w:rPr>
          <w:rFonts w:hint="eastAsia" w:ascii="宋体" w:hAnsi="宋体"/>
          <w:color w:val="auto"/>
          <w:szCs w:val="21"/>
          <w:highlight w:val="none"/>
          <w:lang w:val="en-US" w:eastAsia="zh-CN"/>
        </w:rPr>
        <w:t>条销售业绩得分内容更正如下：</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63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将“</w:t>
      </w:r>
      <w:r>
        <w:rPr>
          <w:rFonts w:hint="eastAsia" w:ascii="宋体" w:hAnsi="宋体"/>
          <w:color w:val="auto"/>
          <w:szCs w:val="21"/>
          <w:highlight w:val="none"/>
        </w:rPr>
        <w:t>根据设备制造商2019年-2022年同类货物供货业绩情况进行评审（投标文件中提供合同或用户证明复印件，原件备查）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更正为“</w:t>
      </w:r>
      <w:r>
        <w:rPr>
          <w:rFonts w:hint="eastAsia" w:ascii="宋体" w:hAnsi="宋体"/>
          <w:color w:val="auto"/>
          <w:szCs w:val="21"/>
          <w:highlight w:val="none"/>
        </w:rPr>
        <w:t>根据</w:t>
      </w:r>
      <w:r>
        <w:rPr>
          <w:rFonts w:hint="eastAsia" w:ascii="宋体" w:hAnsi="宋体"/>
          <w:color w:val="auto"/>
          <w:szCs w:val="21"/>
          <w:highlight w:val="none"/>
          <w:lang w:val="en-US" w:eastAsia="zh-CN"/>
        </w:rPr>
        <w:t>投标人或材料</w:t>
      </w:r>
      <w:r>
        <w:rPr>
          <w:rFonts w:hint="eastAsia" w:ascii="宋体" w:hAnsi="宋体"/>
          <w:color w:val="auto"/>
          <w:szCs w:val="21"/>
          <w:highlight w:val="none"/>
        </w:rPr>
        <w:t>制造商2019年-2022年同类货物供货业绩情况进行评审（投标文件中提供合同或用户证明复印件，原件备查）</w:t>
      </w:r>
      <w:r>
        <w:rPr>
          <w:rFonts w:hint="eastAsia" w:ascii="宋体" w:hAnsi="宋体"/>
          <w:color w:val="auto"/>
          <w:szCs w:val="21"/>
          <w:highlight w:val="none"/>
          <w:lang w:eastAsia="zh-CN"/>
        </w:rPr>
        <w:t>”</w:t>
      </w:r>
      <w:r>
        <w:rPr>
          <w:rFonts w:hint="eastAsia" w:ascii="宋体" w:hAnsi="宋体"/>
          <w:color w:val="auto"/>
          <w:szCs w:val="21"/>
          <w:highlight w:val="none"/>
        </w:rPr>
        <w:t>。</w:t>
      </w:r>
    </w:p>
    <w:p>
      <w:pPr>
        <w:pStyle w:val="2"/>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eastAsia" w:ascii="宋体" w:hAnsi="宋体" w:eastAsia="宋体" w:cs="Times New Roman"/>
          <w:color w:val="auto"/>
          <w:kern w:val="2"/>
          <w:sz w:val="21"/>
          <w:szCs w:val="21"/>
          <w:highlight w:val="none"/>
          <w:lang w:val="en-US" w:eastAsia="zh-CN" w:bidi="ar-SA"/>
        </w:rPr>
        <w:t>投标时间延长至2022年7月8日9：30分截止。</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textAlignment w:val="auto"/>
        <w:rPr>
          <w:rFonts w:hint="eastAsia" w:ascii="宋体" w:hAnsi="宋体"/>
          <w:color w:val="auto"/>
          <w:szCs w:val="21"/>
          <w:highlight w:val="none"/>
          <w:lang w:val="en-US" w:eastAsia="zh-CN"/>
        </w:rPr>
      </w:pPr>
      <w:bookmarkStart w:id="0" w:name="_GoBack"/>
      <w:bookmarkEnd w:id="0"/>
    </w:p>
    <w:p>
      <w:pPr>
        <w:pStyle w:val="2"/>
        <w:rPr>
          <w:rFonts w:hint="default"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 xml:space="preserve">    特此公告。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pStyle w:val="2"/>
        <w:rPr>
          <w:rFonts w:hint="default"/>
          <w:sz w:val="24"/>
          <w:szCs w:val="24"/>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江苏长江水务股份有限公司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 xml:space="preserve">                                       2022年7月1日</w:t>
      </w:r>
    </w:p>
    <w:sectPr>
      <w:pgSz w:w="11907" w:h="16839"/>
      <w:pgMar w:top="1429" w:right="1189" w:bottom="1077" w:left="1785"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jMyMDhiY2RkZTYxNmZmYTdjOWU1MjI2YzIzZTcifQ=="/>
  </w:docVars>
  <w:rsids>
    <w:rsidRoot w:val="3F7536DF"/>
    <w:rsid w:val="032E1DF8"/>
    <w:rsid w:val="05ED26AD"/>
    <w:rsid w:val="12F204B2"/>
    <w:rsid w:val="18B93A67"/>
    <w:rsid w:val="3F7536DF"/>
    <w:rsid w:val="47067B3B"/>
    <w:rsid w:val="61D80B57"/>
    <w:rsid w:val="61FB37EB"/>
    <w:rsid w:val="634D5F71"/>
    <w:rsid w:val="7CEF11D0"/>
    <w:rsid w:val="7F29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sz w:val="30"/>
    </w:rPr>
  </w:style>
  <w:style w:type="paragraph" w:styleId="5">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230</Characters>
  <Lines>0</Lines>
  <Paragraphs>0</Paragraphs>
  <TotalTime>10</TotalTime>
  <ScaleCrop>false</ScaleCrop>
  <LinksUpToDate>false</LinksUpToDate>
  <CharactersWithSpaces>308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2022-03-30T01:26:00Z</dcterms:created>
  <dc:creator>涛心依旧</dc:creator>
  <cp:lastModifiedBy>华卿</cp:lastModifiedBy>
  <cp:lastPrinted>2022-03-30T23:32:00Z</cp:lastPrinted>
  <dcterms:modified xsi:type="dcterms:W3CDTF">2022-07-01T01:02:35Z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63886AD236734E7B9D73A720DF3A26CC</vt:lpwstr>
  </property>
</Properties>
</file>