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13D82" w14:textId="77777777" w:rsidR="007D74B3" w:rsidRDefault="007D74B3">
      <w:pPr>
        <w:pStyle w:val="A0"/>
        <w:spacing w:line="900" w:lineRule="exact"/>
        <w:jc w:val="center"/>
        <w:rPr>
          <w:rFonts w:ascii="黑体" w:hAnsi="黑体"/>
          <w:sz w:val="52"/>
          <w:szCs w:val="52"/>
        </w:rPr>
      </w:pPr>
    </w:p>
    <w:p w14:paraId="14E181E4" w14:textId="011A8F28" w:rsidR="007D74B3" w:rsidRDefault="000036EA">
      <w:pPr>
        <w:pStyle w:val="A0"/>
        <w:spacing w:line="900" w:lineRule="exact"/>
        <w:jc w:val="center"/>
        <w:rPr>
          <w:rFonts w:ascii="黑体" w:eastAsia="黑体" w:hAnsi="黑体" w:cs="黑体"/>
          <w:sz w:val="52"/>
          <w:szCs w:val="52"/>
          <w:lang w:val="zh-TW" w:eastAsia="zh-TW"/>
        </w:rPr>
      </w:pPr>
      <w:r>
        <w:rPr>
          <w:rFonts w:eastAsia="黑体" w:hint="eastAsia"/>
          <w:sz w:val="52"/>
          <w:szCs w:val="52"/>
          <w:lang w:val="zh-TW" w:eastAsia="zh-TW"/>
        </w:rPr>
        <w:t>扬州自来水有限责任公司</w:t>
      </w:r>
    </w:p>
    <w:p w14:paraId="2A40BD41" w14:textId="77777777" w:rsidR="007D74B3" w:rsidRDefault="001F0710">
      <w:pPr>
        <w:pStyle w:val="A0"/>
        <w:spacing w:line="900" w:lineRule="exact"/>
        <w:jc w:val="center"/>
        <w:rPr>
          <w:rFonts w:ascii="黑体" w:eastAsia="黑体" w:hAnsi="黑体" w:cs="黑体"/>
          <w:sz w:val="52"/>
          <w:szCs w:val="52"/>
        </w:rPr>
      </w:pPr>
      <w:r>
        <w:rPr>
          <w:rFonts w:eastAsia="黑体" w:hint="eastAsia"/>
          <w:sz w:val="52"/>
          <w:szCs w:val="52"/>
          <w:lang w:val="zh-TW" w:eastAsia="zh-TW"/>
        </w:rPr>
        <w:t>智慧水务</w:t>
      </w:r>
      <w:r>
        <w:rPr>
          <w:rFonts w:ascii="黑体" w:hAnsi="黑体"/>
          <w:sz w:val="52"/>
          <w:szCs w:val="52"/>
        </w:rPr>
        <w:t>—</w:t>
      </w:r>
      <w:r>
        <w:rPr>
          <w:rFonts w:eastAsia="黑体" w:hint="eastAsia"/>
          <w:sz w:val="52"/>
          <w:szCs w:val="52"/>
          <w:lang w:val="zh-TW" w:eastAsia="zh-TW"/>
        </w:rPr>
        <w:t>设备点巡检管理系统</w:t>
      </w:r>
    </w:p>
    <w:p w14:paraId="10A92DA6" w14:textId="77777777" w:rsidR="007D74B3" w:rsidRPr="005D3319" w:rsidRDefault="007D74B3">
      <w:pPr>
        <w:pStyle w:val="A0"/>
        <w:spacing w:line="480" w:lineRule="auto"/>
        <w:jc w:val="center"/>
        <w:rPr>
          <w:rFonts w:ascii="黑体" w:eastAsia="黑体" w:hAnsi="黑体" w:cs="黑体"/>
          <w:sz w:val="72"/>
          <w:szCs w:val="72"/>
        </w:rPr>
      </w:pPr>
    </w:p>
    <w:p w14:paraId="4548F446" w14:textId="77777777" w:rsidR="007D74B3" w:rsidRDefault="001F0710">
      <w:pPr>
        <w:pStyle w:val="A0"/>
        <w:spacing w:line="480" w:lineRule="auto"/>
        <w:jc w:val="center"/>
        <w:rPr>
          <w:rFonts w:ascii="黑体" w:eastAsia="黑体" w:hAnsi="黑体" w:cs="黑体"/>
          <w:sz w:val="72"/>
          <w:szCs w:val="72"/>
          <w:lang w:val="zh-TW" w:eastAsia="zh-TW"/>
        </w:rPr>
      </w:pPr>
      <w:r>
        <w:rPr>
          <w:rFonts w:eastAsia="黑体" w:hint="eastAsia"/>
          <w:sz w:val="72"/>
          <w:szCs w:val="72"/>
          <w:lang w:val="zh-TW" w:eastAsia="zh-TW"/>
        </w:rPr>
        <w:t>招</w:t>
      </w:r>
    </w:p>
    <w:p w14:paraId="1ACFF966" w14:textId="77777777" w:rsidR="007D74B3" w:rsidRDefault="001F0710">
      <w:pPr>
        <w:pStyle w:val="A0"/>
        <w:spacing w:line="480" w:lineRule="auto"/>
        <w:jc w:val="center"/>
        <w:rPr>
          <w:rFonts w:ascii="黑体" w:eastAsia="黑体" w:hAnsi="黑体" w:cs="黑体"/>
          <w:sz w:val="72"/>
          <w:szCs w:val="72"/>
          <w:lang w:val="zh-TW" w:eastAsia="zh-TW"/>
        </w:rPr>
      </w:pPr>
      <w:r>
        <w:rPr>
          <w:rFonts w:eastAsia="黑体" w:hint="eastAsia"/>
          <w:sz w:val="72"/>
          <w:szCs w:val="72"/>
          <w:lang w:val="zh-TW" w:eastAsia="zh-TW"/>
        </w:rPr>
        <w:t>标</w:t>
      </w:r>
    </w:p>
    <w:p w14:paraId="379F7AF9" w14:textId="77777777" w:rsidR="007D74B3" w:rsidRDefault="001F0710">
      <w:pPr>
        <w:pStyle w:val="A0"/>
        <w:spacing w:line="480" w:lineRule="auto"/>
        <w:jc w:val="center"/>
        <w:rPr>
          <w:rFonts w:ascii="黑体" w:eastAsia="黑体" w:hAnsi="黑体" w:cs="黑体"/>
          <w:sz w:val="72"/>
          <w:szCs w:val="72"/>
          <w:lang w:val="zh-TW" w:eastAsia="zh-TW"/>
        </w:rPr>
      </w:pPr>
      <w:r>
        <w:rPr>
          <w:rFonts w:eastAsia="黑体" w:hint="eastAsia"/>
          <w:sz w:val="72"/>
          <w:szCs w:val="72"/>
          <w:lang w:val="zh-TW" w:eastAsia="zh-TW"/>
        </w:rPr>
        <w:t>文</w:t>
      </w:r>
    </w:p>
    <w:p w14:paraId="7C3D6FC8" w14:textId="77777777" w:rsidR="007D74B3" w:rsidRDefault="001F0710">
      <w:pPr>
        <w:pStyle w:val="A0"/>
        <w:spacing w:line="480" w:lineRule="auto"/>
        <w:jc w:val="center"/>
        <w:rPr>
          <w:rFonts w:ascii="黑体" w:eastAsia="黑体" w:hAnsi="黑体" w:cs="黑体"/>
          <w:sz w:val="72"/>
          <w:szCs w:val="72"/>
          <w:lang w:val="zh-TW" w:eastAsia="zh-TW"/>
        </w:rPr>
      </w:pPr>
      <w:r>
        <w:rPr>
          <w:rFonts w:eastAsia="黑体" w:hint="eastAsia"/>
          <w:sz w:val="72"/>
          <w:szCs w:val="72"/>
          <w:lang w:val="zh-TW" w:eastAsia="zh-TW"/>
        </w:rPr>
        <w:t>件</w:t>
      </w:r>
    </w:p>
    <w:p w14:paraId="274AD013" w14:textId="77777777" w:rsidR="00DC74DF" w:rsidRDefault="00DC74DF" w:rsidP="00DC74DF">
      <w:pPr>
        <w:pStyle w:val="A0"/>
        <w:spacing w:line="500" w:lineRule="exact"/>
        <w:jc w:val="center"/>
        <w:rPr>
          <w:rFonts w:eastAsia="PMingLiU"/>
          <w:sz w:val="32"/>
          <w:szCs w:val="32"/>
          <w:lang w:val="zh-TW" w:eastAsia="zh-TW"/>
        </w:rPr>
      </w:pPr>
    </w:p>
    <w:p w14:paraId="0FA42CE2" w14:textId="62240A3A" w:rsidR="007D74B3" w:rsidRPr="00DC74DF" w:rsidRDefault="001F0710" w:rsidP="00DC74DF">
      <w:pPr>
        <w:pStyle w:val="A0"/>
        <w:spacing w:line="500" w:lineRule="exact"/>
        <w:jc w:val="center"/>
        <w:rPr>
          <w:rFonts w:ascii="黑体" w:eastAsia="PMingLiU" w:hAnsi="黑体" w:cs="黑体"/>
          <w:sz w:val="32"/>
          <w:szCs w:val="32"/>
          <w:lang w:val="zh-TW" w:eastAsia="zh-TW"/>
        </w:rPr>
      </w:pPr>
      <w:r>
        <w:rPr>
          <w:rFonts w:eastAsia="黑体" w:hint="eastAsia"/>
          <w:sz w:val="32"/>
          <w:szCs w:val="32"/>
          <w:lang w:val="zh-TW" w:eastAsia="zh-TW"/>
        </w:rPr>
        <w:t>招标人：</w:t>
      </w:r>
      <w:r w:rsidR="000036EA">
        <w:rPr>
          <w:rFonts w:eastAsia="黑体" w:hint="eastAsia"/>
          <w:sz w:val="32"/>
          <w:szCs w:val="32"/>
          <w:lang w:val="zh-TW" w:eastAsia="zh-TW"/>
        </w:rPr>
        <w:t>扬州自来水有限责任公司</w:t>
      </w:r>
    </w:p>
    <w:p w14:paraId="285A9718" w14:textId="0848D3B3" w:rsidR="007D74B3" w:rsidRDefault="001F0710">
      <w:pPr>
        <w:pStyle w:val="A0"/>
        <w:spacing w:line="500" w:lineRule="exact"/>
        <w:jc w:val="center"/>
        <w:rPr>
          <w:rFonts w:ascii="黑体" w:eastAsia="黑体" w:hAnsi="黑体" w:cs="黑体"/>
          <w:sz w:val="32"/>
          <w:szCs w:val="32"/>
          <w:lang w:val="zh-TW" w:eastAsia="zh-TW"/>
        </w:rPr>
      </w:pPr>
      <w:r>
        <w:rPr>
          <w:rFonts w:eastAsia="黑体" w:hint="eastAsia"/>
          <w:sz w:val="32"/>
          <w:szCs w:val="32"/>
          <w:lang w:val="zh-TW" w:eastAsia="zh-TW"/>
        </w:rPr>
        <w:t>二</w:t>
      </w:r>
      <w:r>
        <w:rPr>
          <w:rFonts w:ascii="黑体" w:hAnsi="黑体"/>
          <w:sz w:val="32"/>
          <w:szCs w:val="32"/>
        </w:rPr>
        <w:t>O</w:t>
      </w:r>
      <w:r>
        <w:rPr>
          <w:rFonts w:eastAsia="黑体" w:hint="eastAsia"/>
          <w:sz w:val="32"/>
          <w:szCs w:val="32"/>
          <w:lang w:val="zh-CN"/>
        </w:rPr>
        <w:t>一七</w:t>
      </w:r>
      <w:r>
        <w:rPr>
          <w:rFonts w:eastAsia="黑体" w:hint="eastAsia"/>
          <w:sz w:val="32"/>
          <w:szCs w:val="32"/>
          <w:lang w:val="zh-TW" w:eastAsia="zh-TW"/>
        </w:rPr>
        <w:t>年</w:t>
      </w:r>
      <w:r w:rsidR="00DC74DF">
        <w:rPr>
          <w:rFonts w:eastAsia="黑体" w:hint="eastAsia"/>
          <w:sz w:val="32"/>
          <w:szCs w:val="32"/>
          <w:lang w:val="zh-CN"/>
        </w:rPr>
        <w:t>六</w:t>
      </w:r>
      <w:r>
        <w:rPr>
          <w:rFonts w:eastAsia="黑体" w:hint="eastAsia"/>
          <w:sz w:val="32"/>
          <w:szCs w:val="32"/>
          <w:lang w:val="zh-TW" w:eastAsia="zh-TW"/>
        </w:rPr>
        <w:t>月</w:t>
      </w:r>
    </w:p>
    <w:p w14:paraId="19CE8232" w14:textId="77777777" w:rsidR="007D74B3" w:rsidRDefault="001F0710">
      <w:pPr>
        <w:pStyle w:val="A0"/>
        <w:spacing w:line="500" w:lineRule="exact"/>
        <w:jc w:val="center"/>
        <w:rPr>
          <w:rFonts w:ascii="黑体" w:eastAsia="黑体" w:hAnsi="黑体" w:cs="黑体"/>
          <w:sz w:val="48"/>
          <w:szCs w:val="48"/>
        </w:rPr>
      </w:pPr>
      <w:r>
        <w:rPr>
          <w:rFonts w:eastAsia="黑体" w:hint="eastAsia"/>
          <w:sz w:val="48"/>
          <w:szCs w:val="48"/>
          <w:lang w:val="zh-TW" w:eastAsia="zh-TW"/>
        </w:rPr>
        <w:lastRenderedPageBreak/>
        <w:t>目</w:t>
      </w:r>
      <w:r>
        <w:rPr>
          <w:rFonts w:eastAsia="黑体" w:hint="eastAsia"/>
          <w:sz w:val="48"/>
          <w:szCs w:val="48"/>
          <w:lang w:val="zh-TW" w:eastAsia="zh-TW"/>
        </w:rPr>
        <w:t xml:space="preserve">   </w:t>
      </w:r>
      <w:r>
        <w:rPr>
          <w:rFonts w:eastAsia="黑体" w:hint="eastAsia"/>
          <w:sz w:val="48"/>
          <w:szCs w:val="48"/>
          <w:lang w:val="zh-TW" w:eastAsia="zh-TW"/>
        </w:rPr>
        <w:t>录</w:t>
      </w:r>
    </w:p>
    <w:p w14:paraId="2265693F" w14:textId="77777777" w:rsidR="007D74B3" w:rsidRDefault="007D74B3">
      <w:pPr>
        <w:pStyle w:val="A0"/>
        <w:spacing w:line="560" w:lineRule="exact"/>
        <w:ind w:left="2337" w:firstLine="560"/>
        <w:rPr>
          <w:rFonts w:ascii="黑体" w:eastAsia="黑体" w:hAnsi="黑体" w:cs="黑体"/>
          <w:sz w:val="28"/>
          <w:szCs w:val="28"/>
        </w:rPr>
      </w:pPr>
    </w:p>
    <w:p w14:paraId="27834864" w14:textId="77777777" w:rsidR="007D74B3" w:rsidRDefault="001F0710">
      <w:pPr>
        <w:pStyle w:val="A0"/>
        <w:spacing w:line="560" w:lineRule="exact"/>
        <w:ind w:left="2337"/>
        <w:rPr>
          <w:rFonts w:ascii="黑体" w:eastAsia="黑体" w:hAnsi="黑体" w:cs="黑体"/>
          <w:sz w:val="28"/>
          <w:szCs w:val="28"/>
          <w:lang w:val="zh-TW" w:eastAsia="zh-TW"/>
        </w:rPr>
      </w:pPr>
      <w:r>
        <w:rPr>
          <w:rFonts w:eastAsia="黑体" w:hint="eastAsia"/>
          <w:sz w:val="28"/>
          <w:szCs w:val="28"/>
          <w:lang w:val="zh-TW" w:eastAsia="zh-TW"/>
        </w:rPr>
        <w:t>第一章</w:t>
      </w:r>
      <w:r>
        <w:rPr>
          <w:rFonts w:eastAsia="黑体" w:hint="eastAsia"/>
          <w:sz w:val="28"/>
          <w:szCs w:val="28"/>
          <w:lang w:val="zh-TW" w:eastAsia="zh-TW"/>
        </w:rPr>
        <w:t xml:space="preserve">     </w:t>
      </w:r>
      <w:r>
        <w:rPr>
          <w:rFonts w:eastAsia="黑体" w:hint="eastAsia"/>
          <w:sz w:val="28"/>
          <w:szCs w:val="28"/>
          <w:lang w:val="zh-TW" w:eastAsia="zh-TW"/>
        </w:rPr>
        <w:t>招标公告</w:t>
      </w:r>
    </w:p>
    <w:p w14:paraId="727CE823" w14:textId="77777777" w:rsidR="007D74B3" w:rsidRDefault="001F0710">
      <w:pPr>
        <w:pStyle w:val="A0"/>
        <w:tabs>
          <w:tab w:val="left" w:pos="540"/>
        </w:tabs>
        <w:spacing w:line="560" w:lineRule="exact"/>
        <w:ind w:left="2337"/>
        <w:rPr>
          <w:rFonts w:ascii="黑体" w:eastAsia="黑体" w:hAnsi="黑体" w:cs="黑体"/>
          <w:sz w:val="28"/>
          <w:szCs w:val="28"/>
          <w:lang w:val="zh-TW" w:eastAsia="zh-TW"/>
        </w:rPr>
      </w:pPr>
      <w:r>
        <w:rPr>
          <w:rFonts w:eastAsia="黑体" w:hint="eastAsia"/>
          <w:sz w:val="28"/>
          <w:szCs w:val="28"/>
          <w:lang w:val="zh-TW" w:eastAsia="zh-TW"/>
        </w:rPr>
        <w:t>第二章</w:t>
      </w:r>
      <w:r>
        <w:rPr>
          <w:rFonts w:eastAsia="黑体" w:hint="eastAsia"/>
          <w:sz w:val="28"/>
          <w:szCs w:val="28"/>
          <w:lang w:val="zh-TW" w:eastAsia="zh-TW"/>
        </w:rPr>
        <w:t xml:space="preserve">     </w:t>
      </w:r>
      <w:r>
        <w:rPr>
          <w:rFonts w:eastAsia="黑体" w:hint="eastAsia"/>
          <w:sz w:val="28"/>
          <w:szCs w:val="28"/>
          <w:lang w:val="zh-TW" w:eastAsia="zh-TW"/>
        </w:rPr>
        <w:t>投标人须知</w:t>
      </w:r>
    </w:p>
    <w:p w14:paraId="3CE26F51" w14:textId="77777777" w:rsidR="007D74B3" w:rsidRDefault="001F0710">
      <w:pPr>
        <w:pStyle w:val="A0"/>
        <w:tabs>
          <w:tab w:val="left" w:pos="540"/>
        </w:tabs>
        <w:spacing w:line="560" w:lineRule="exact"/>
        <w:ind w:left="2337"/>
        <w:rPr>
          <w:rFonts w:ascii="黑体" w:eastAsia="黑体" w:hAnsi="黑体" w:cs="黑体"/>
          <w:sz w:val="28"/>
          <w:szCs w:val="28"/>
          <w:lang w:val="zh-TW" w:eastAsia="zh-TW"/>
        </w:rPr>
      </w:pPr>
      <w:r>
        <w:rPr>
          <w:rFonts w:eastAsia="黑体" w:hint="eastAsia"/>
          <w:sz w:val="28"/>
          <w:szCs w:val="28"/>
          <w:lang w:val="zh-TW" w:eastAsia="zh-TW"/>
        </w:rPr>
        <w:t>第三章</w:t>
      </w:r>
      <w:r>
        <w:rPr>
          <w:rFonts w:eastAsia="黑体" w:hint="eastAsia"/>
          <w:sz w:val="28"/>
          <w:szCs w:val="28"/>
          <w:lang w:val="zh-TW" w:eastAsia="zh-TW"/>
        </w:rPr>
        <w:t xml:space="preserve">     </w:t>
      </w:r>
      <w:r>
        <w:rPr>
          <w:rFonts w:eastAsia="黑体" w:hint="eastAsia"/>
          <w:sz w:val="28"/>
          <w:szCs w:val="28"/>
          <w:lang w:val="zh-TW" w:eastAsia="zh-TW"/>
        </w:rPr>
        <w:t>合同主要条款</w:t>
      </w:r>
    </w:p>
    <w:p w14:paraId="55D53FC8" w14:textId="77777777" w:rsidR="007D74B3" w:rsidRDefault="001F0710">
      <w:pPr>
        <w:pStyle w:val="A0"/>
        <w:tabs>
          <w:tab w:val="left" w:pos="540"/>
        </w:tabs>
        <w:spacing w:line="560" w:lineRule="exact"/>
        <w:ind w:left="2337"/>
        <w:rPr>
          <w:rFonts w:ascii="黑体" w:eastAsia="黑体" w:hAnsi="黑体" w:cs="黑体"/>
          <w:sz w:val="28"/>
          <w:szCs w:val="28"/>
          <w:lang w:val="zh-TW" w:eastAsia="zh-TW"/>
        </w:rPr>
      </w:pPr>
      <w:r>
        <w:rPr>
          <w:rFonts w:eastAsia="黑体" w:hint="eastAsia"/>
          <w:sz w:val="28"/>
          <w:szCs w:val="28"/>
          <w:lang w:val="zh-TW" w:eastAsia="zh-TW"/>
        </w:rPr>
        <w:t>第四章</w:t>
      </w:r>
      <w:r>
        <w:rPr>
          <w:rFonts w:eastAsia="黑体" w:hint="eastAsia"/>
          <w:sz w:val="28"/>
          <w:szCs w:val="28"/>
          <w:lang w:val="zh-TW" w:eastAsia="zh-TW"/>
        </w:rPr>
        <w:t xml:space="preserve">     </w:t>
      </w:r>
      <w:r>
        <w:rPr>
          <w:rFonts w:eastAsia="黑体" w:hint="eastAsia"/>
          <w:sz w:val="28"/>
          <w:szCs w:val="28"/>
          <w:lang w:val="zh-TW" w:eastAsia="zh-TW"/>
        </w:rPr>
        <w:t>投标文件格式</w:t>
      </w:r>
    </w:p>
    <w:p w14:paraId="70FCAED3" w14:textId="77777777" w:rsidR="007D74B3" w:rsidRDefault="001F0710">
      <w:pPr>
        <w:pStyle w:val="A0"/>
        <w:tabs>
          <w:tab w:val="left" w:pos="540"/>
        </w:tabs>
        <w:spacing w:line="560" w:lineRule="exact"/>
        <w:ind w:left="2337"/>
        <w:rPr>
          <w:rFonts w:ascii="黑体" w:eastAsia="黑体" w:hAnsi="黑体" w:cs="黑体"/>
          <w:sz w:val="28"/>
          <w:szCs w:val="28"/>
          <w:lang w:val="zh-TW" w:eastAsia="zh-TW"/>
        </w:rPr>
      </w:pPr>
      <w:r>
        <w:rPr>
          <w:rFonts w:eastAsia="黑体" w:hint="eastAsia"/>
          <w:sz w:val="28"/>
          <w:szCs w:val="28"/>
          <w:lang w:val="zh-TW" w:eastAsia="zh-TW"/>
        </w:rPr>
        <w:t>第五章</w:t>
      </w:r>
      <w:r>
        <w:rPr>
          <w:rFonts w:eastAsia="黑体" w:hint="eastAsia"/>
          <w:sz w:val="28"/>
          <w:szCs w:val="28"/>
          <w:lang w:val="zh-TW" w:eastAsia="zh-TW"/>
        </w:rPr>
        <w:t xml:space="preserve">     </w:t>
      </w:r>
      <w:r>
        <w:rPr>
          <w:rFonts w:eastAsia="黑体" w:hint="eastAsia"/>
          <w:sz w:val="28"/>
          <w:szCs w:val="28"/>
          <w:lang w:val="zh-TW" w:eastAsia="zh-TW"/>
        </w:rPr>
        <w:t>招标内容与技术要求</w:t>
      </w:r>
    </w:p>
    <w:p w14:paraId="28CBC652" w14:textId="77777777" w:rsidR="007D74B3" w:rsidRDefault="007D74B3">
      <w:pPr>
        <w:pStyle w:val="A0"/>
        <w:spacing w:line="560" w:lineRule="exact"/>
        <w:ind w:left="2337"/>
        <w:rPr>
          <w:sz w:val="28"/>
          <w:szCs w:val="28"/>
        </w:rPr>
      </w:pPr>
    </w:p>
    <w:p w14:paraId="2C840065" w14:textId="77777777" w:rsidR="007D74B3" w:rsidRDefault="007D74B3">
      <w:pPr>
        <w:pStyle w:val="A0"/>
        <w:spacing w:line="560" w:lineRule="exact"/>
        <w:ind w:left="2337"/>
        <w:rPr>
          <w:sz w:val="28"/>
          <w:szCs w:val="28"/>
        </w:rPr>
      </w:pPr>
    </w:p>
    <w:p w14:paraId="5F0FFCE7" w14:textId="77777777" w:rsidR="007D74B3" w:rsidRDefault="007D74B3">
      <w:pPr>
        <w:pStyle w:val="A0"/>
        <w:spacing w:line="560" w:lineRule="exact"/>
        <w:ind w:left="2337"/>
        <w:rPr>
          <w:sz w:val="28"/>
          <w:szCs w:val="28"/>
        </w:rPr>
      </w:pPr>
    </w:p>
    <w:p w14:paraId="03661E6F" w14:textId="77777777" w:rsidR="007D74B3" w:rsidRDefault="007D74B3">
      <w:pPr>
        <w:pStyle w:val="A0"/>
        <w:spacing w:line="560" w:lineRule="exact"/>
        <w:ind w:left="2337"/>
        <w:rPr>
          <w:sz w:val="28"/>
          <w:szCs w:val="28"/>
        </w:rPr>
      </w:pPr>
    </w:p>
    <w:p w14:paraId="7FAA4D1B" w14:textId="77777777" w:rsidR="007D74B3" w:rsidRDefault="007D74B3">
      <w:pPr>
        <w:pStyle w:val="A0"/>
        <w:spacing w:line="560" w:lineRule="exact"/>
        <w:ind w:left="2337"/>
        <w:rPr>
          <w:sz w:val="28"/>
          <w:szCs w:val="28"/>
        </w:rPr>
      </w:pPr>
    </w:p>
    <w:p w14:paraId="435CFB45" w14:textId="77777777" w:rsidR="007D74B3" w:rsidRDefault="007D74B3">
      <w:pPr>
        <w:pStyle w:val="A0"/>
        <w:spacing w:line="560" w:lineRule="exact"/>
        <w:ind w:left="2337"/>
        <w:rPr>
          <w:sz w:val="28"/>
          <w:szCs w:val="28"/>
        </w:rPr>
      </w:pPr>
    </w:p>
    <w:p w14:paraId="612066A6" w14:textId="77777777" w:rsidR="007D74B3" w:rsidRDefault="007D74B3">
      <w:pPr>
        <w:pStyle w:val="A0"/>
        <w:spacing w:line="560" w:lineRule="exact"/>
        <w:ind w:left="2337"/>
        <w:rPr>
          <w:sz w:val="28"/>
          <w:szCs w:val="28"/>
        </w:rPr>
      </w:pPr>
    </w:p>
    <w:p w14:paraId="330ECD51" w14:textId="77777777" w:rsidR="007D74B3" w:rsidRDefault="007D74B3">
      <w:pPr>
        <w:pStyle w:val="A0"/>
        <w:spacing w:line="560" w:lineRule="exact"/>
        <w:ind w:left="2337"/>
        <w:rPr>
          <w:sz w:val="28"/>
          <w:szCs w:val="28"/>
        </w:rPr>
      </w:pPr>
    </w:p>
    <w:p w14:paraId="59E75C30" w14:textId="77777777" w:rsidR="007D74B3" w:rsidRDefault="007D74B3">
      <w:pPr>
        <w:pStyle w:val="A0"/>
        <w:spacing w:line="560" w:lineRule="exact"/>
        <w:ind w:left="2337"/>
        <w:rPr>
          <w:sz w:val="28"/>
          <w:szCs w:val="28"/>
        </w:rPr>
      </w:pPr>
    </w:p>
    <w:p w14:paraId="1BC88D62" w14:textId="77777777" w:rsidR="007D74B3" w:rsidRDefault="007D74B3">
      <w:pPr>
        <w:pStyle w:val="A0"/>
        <w:spacing w:line="560" w:lineRule="exact"/>
        <w:ind w:left="2337"/>
        <w:rPr>
          <w:sz w:val="28"/>
          <w:szCs w:val="28"/>
        </w:rPr>
      </w:pPr>
    </w:p>
    <w:p w14:paraId="77E4AA50" w14:textId="77777777" w:rsidR="007D74B3" w:rsidRDefault="007D74B3">
      <w:pPr>
        <w:pStyle w:val="A0"/>
        <w:spacing w:line="560" w:lineRule="exact"/>
        <w:ind w:left="2337"/>
        <w:rPr>
          <w:sz w:val="28"/>
          <w:szCs w:val="28"/>
        </w:rPr>
      </w:pPr>
    </w:p>
    <w:p w14:paraId="1A66A45E" w14:textId="77777777" w:rsidR="007D74B3" w:rsidRDefault="007D74B3">
      <w:pPr>
        <w:pStyle w:val="A0"/>
        <w:spacing w:line="560" w:lineRule="exact"/>
        <w:ind w:left="2337"/>
        <w:rPr>
          <w:sz w:val="28"/>
          <w:szCs w:val="28"/>
        </w:rPr>
      </w:pPr>
    </w:p>
    <w:p w14:paraId="6EBC73CD" w14:textId="77777777" w:rsidR="007D74B3" w:rsidRDefault="007D74B3">
      <w:pPr>
        <w:pStyle w:val="A0"/>
        <w:spacing w:line="560" w:lineRule="exact"/>
        <w:ind w:left="2337"/>
        <w:rPr>
          <w:sz w:val="28"/>
          <w:szCs w:val="28"/>
        </w:rPr>
      </w:pPr>
    </w:p>
    <w:p w14:paraId="4EB36E84" w14:textId="77777777" w:rsidR="007D74B3" w:rsidRDefault="007D74B3">
      <w:pPr>
        <w:pStyle w:val="A0"/>
        <w:spacing w:line="560" w:lineRule="exact"/>
        <w:ind w:left="2337"/>
        <w:rPr>
          <w:sz w:val="28"/>
          <w:szCs w:val="28"/>
        </w:rPr>
      </w:pPr>
    </w:p>
    <w:p w14:paraId="54A39F49" w14:textId="77777777" w:rsidR="007D74B3" w:rsidRDefault="001F0710">
      <w:pPr>
        <w:pStyle w:val="A0"/>
        <w:jc w:val="center"/>
      </w:pPr>
      <w:r>
        <w:rPr>
          <w:rFonts w:ascii="Arial Unicode MS" w:hAnsi="Arial Unicode MS"/>
          <w:sz w:val="44"/>
          <w:szCs w:val="44"/>
        </w:rPr>
        <w:br w:type="page"/>
      </w:r>
    </w:p>
    <w:p w14:paraId="24228B7D" w14:textId="77777777" w:rsidR="007D74B3" w:rsidRDefault="001F0710">
      <w:pPr>
        <w:pStyle w:val="A0"/>
        <w:jc w:val="center"/>
        <w:rPr>
          <w:rFonts w:ascii="黑体" w:eastAsia="黑体" w:hAnsi="黑体" w:cs="黑体"/>
          <w:sz w:val="44"/>
          <w:szCs w:val="44"/>
          <w:lang w:val="zh-TW" w:eastAsia="zh-TW"/>
        </w:rPr>
      </w:pPr>
      <w:r>
        <w:rPr>
          <w:rFonts w:eastAsia="黑体" w:hint="eastAsia"/>
          <w:sz w:val="44"/>
          <w:szCs w:val="44"/>
          <w:lang w:val="zh-CN"/>
        </w:rPr>
        <w:lastRenderedPageBreak/>
        <w:t>第一章</w:t>
      </w:r>
      <w:r>
        <w:rPr>
          <w:rFonts w:eastAsia="黑体" w:hint="eastAsia"/>
          <w:sz w:val="44"/>
          <w:szCs w:val="44"/>
          <w:lang w:val="zh-CN"/>
        </w:rPr>
        <w:t xml:space="preserve"> </w:t>
      </w:r>
      <w:r>
        <w:rPr>
          <w:rFonts w:eastAsia="黑体" w:hint="eastAsia"/>
          <w:sz w:val="44"/>
          <w:szCs w:val="44"/>
          <w:lang w:val="zh-CN"/>
        </w:rPr>
        <w:t>邀标</w:t>
      </w:r>
      <w:r>
        <w:rPr>
          <w:rFonts w:eastAsia="黑体" w:hint="eastAsia"/>
          <w:sz w:val="44"/>
          <w:szCs w:val="44"/>
          <w:lang w:val="zh-TW" w:eastAsia="zh-TW"/>
        </w:rPr>
        <w:t>公告</w:t>
      </w:r>
    </w:p>
    <w:p w14:paraId="5C4DF753" w14:textId="2829E470" w:rsidR="007D74B3" w:rsidRDefault="001F0710">
      <w:pPr>
        <w:pStyle w:val="A0"/>
        <w:spacing w:line="420" w:lineRule="exact"/>
        <w:ind w:firstLine="480"/>
        <w:rPr>
          <w:rFonts w:ascii="宋体" w:eastAsia="宋体" w:hAnsi="宋体" w:cs="宋体"/>
          <w:sz w:val="24"/>
          <w:szCs w:val="24"/>
          <w:lang w:val="zh-TW" w:eastAsia="zh-TW"/>
        </w:rPr>
      </w:pPr>
      <w:r>
        <w:rPr>
          <w:rFonts w:eastAsia="宋体" w:hint="eastAsia"/>
          <w:sz w:val="24"/>
          <w:szCs w:val="24"/>
          <w:lang w:val="zh-TW" w:eastAsia="zh-TW"/>
        </w:rPr>
        <w:t>本项目通过公开邀请比选采购，甲方为</w:t>
      </w:r>
      <w:r w:rsidR="00FF6391">
        <w:rPr>
          <w:rFonts w:eastAsia="宋体" w:hint="eastAsia"/>
          <w:sz w:val="24"/>
          <w:szCs w:val="24"/>
          <w:lang w:val="zh-TW"/>
        </w:rPr>
        <w:t>扬州自来水</w:t>
      </w:r>
      <w:r w:rsidR="00FF6391">
        <w:rPr>
          <w:rFonts w:eastAsia="宋体"/>
          <w:sz w:val="24"/>
          <w:szCs w:val="24"/>
          <w:lang w:val="zh-TW"/>
        </w:rPr>
        <w:t>有限责任公司</w:t>
      </w:r>
      <w:r>
        <w:rPr>
          <w:rFonts w:eastAsia="宋体" w:hint="eastAsia"/>
          <w:sz w:val="24"/>
          <w:szCs w:val="24"/>
          <w:lang w:val="zh-TW" w:eastAsia="zh-TW"/>
        </w:rPr>
        <w:t>。项目资金由甲方自筹，并已落实。项目已具备采购条件，现进行公开</w:t>
      </w:r>
      <w:r>
        <w:rPr>
          <w:rFonts w:eastAsia="宋体" w:hint="eastAsia"/>
          <w:sz w:val="24"/>
          <w:szCs w:val="24"/>
          <w:lang w:val="zh-CN"/>
        </w:rPr>
        <w:t>邀请</w:t>
      </w:r>
      <w:r>
        <w:rPr>
          <w:rFonts w:eastAsia="宋体" w:hint="eastAsia"/>
          <w:sz w:val="24"/>
          <w:szCs w:val="24"/>
          <w:lang w:val="zh-TW" w:eastAsia="zh-TW"/>
        </w:rPr>
        <w:t>比选，具有供货能力的生产商或供应商均可前来报名。</w:t>
      </w:r>
    </w:p>
    <w:p w14:paraId="36161ED8" w14:textId="3DE0E710" w:rsidR="007D74B3" w:rsidRPr="00FF6391" w:rsidRDefault="001F0710">
      <w:pPr>
        <w:pStyle w:val="A0"/>
        <w:spacing w:line="420" w:lineRule="exact"/>
        <w:rPr>
          <w:rFonts w:ascii="宋体" w:eastAsia="PMingLiU" w:hAnsi="宋体" w:cs="宋体"/>
          <w:sz w:val="24"/>
          <w:szCs w:val="24"/>
        </w:rPr>
      </w:pPr>
      <w:r>
        <w:rPr>
          <w:rFonts w:ascii="宋体" w:hAnsi="宋体"/>
          <w:sz w:val="24"/>
          <w:szCs w:val="24"/>
        </w:rPr>
        <w:t>1</w:t>
      </w:r>
      <w:r>
        <w:rPr>
          <w:rFonts w:eastAsia="宋体" w:hint="eastAsia"/>
          <w:sz w:val="24"/>
          <w:szCs w:val="24"/>
          <w:lang w:val="zh-TW" w:eastAsia="zh-TW"/>
        </w:rPr>
        <w:t>、</w:t>
      </w:r>
      <w:r w:rsidR="00FF6391">
        <w:rPr>
          <w:rFonts w:eastAsia="宋体" w:hint="eastAsia"/>
          <w:sz w:val="24"/>
          <w:szCs w:val="24"/>
          <w:lang w:val="zh-TW" w:eastAsia="zh-TW"/>
        </w:rPr>
        <w:t>项目名称：设备点巡检管理系统</w:t>
      </w:r>
    </w:p>
    <w:p w14:paraId="09AA0955" w14:textId="1E6B3287" w:rsidR="007D74B3" w:rsidRDefault="001F0710">
      <w:pPr>
        <w:pStyle w:val="A0"/>
        <w:spacing w:line="420" w:lineRule="exact"/>
        <w:rPr>
          <w:rFonts w:ascii="宋体" w:eastAsia="宋体" w:hAnsi="宋体" w:cs="宋体"/>
          <w:sz w:val="24"/>
          <w:szCs w:val="24"/>
        </w:rPr>
      </w:pPr>
      <w:r>
        <w:rPr>
          <w:rFonts w:ascii="宋体" w:hAnsi="宋体"/>
          <w:sz w:val="24"/>
          <w:szCs w:val="24"/>
        </w:rPr>
        <w:t>2</w:t>
      </w:r>
      <w:r>
        <w:rPr>
          <w:rFonts w:eastAsia="宋体" w:hint="eastAsia"/>
          <w:sz w:val="24"/>
          <w:szCs w:val="24"/>
          <w:lang w:val="zh-TW" w:eastAsia="zh-TW"/>
        </w:rPr>
        <w:t>、</w:t>
      </w:r>
      <w:r w:rsidR="00FF6391">
        <w:rPr>
          <w:rFonts w:eastAsia="宋体" w:hint="eastAsia"/>
          <w:sz w:val="24"/>
          <w:szCs w:val="24"/>
          <w:lang w:val="zh-TW" w:eastAsia="zh-TW"/>
        </w:rPr>
        <w:t>合格投标人要求：</w:t>
      </w:r>
    </w:p>
    <w:p w14:paraId="0FB3DA85" w14:textId="2ED2A8BB" w:rsidR="007D74B3" w:rsidRDefault="00FF6391" w:rsidP="00FF6391">
      <w:pPr>
        <w:pStyle w:val="A0"/>
        <w:spacing w:line="420" w:lineRule="exact"/>
        <w:ind w:firstLineChars="100" w:firstLine="240"/>
        <w:rPr>
          <w:rFonts w:ascii="宋体" w:eastAsia="宋体" w:hAnsi="宋体" w:cs="宋体"/>
          <w:sz w:val="24"/>
          <w:szCs w:val="24"/>
        </w:rPr>
      </w:pPr>
      <w:r>
        <w:rPr>
          <w:rFonts w:ascii="宋体" w:hAnsi="宋体"/>
          <w:sz w:val="24"/>
          <w:szCs w:val="24"/>
        </w:rPr>
        <w:t>2</w:t>
      </w:r>
      <w:r w:rsidR="001F0710">
        <w:rPr>
          <w:rFonts w:ascii="宋体" w:hAnsi="宋体"/>
          <w:sz w:val="24"/>
          <w:szCs w:val="24"/>
        </w:rPr>
        <w:t>.1</w:t>
      </w:r>
      <w:r w:rsidR="001F0710">
        <w:rPr>
          <w:rFonts w:eastAsia="宋体" w:hint="eastAsia"/>
          <w:sz w:val="24"/>
          <w:szCs w:val="24"/>
          <w:lang w:val="zh-TW" w:eastAsia="zh-TW"/>
        </w:rPr>
        <w:t>投标人应具备独立法人资格，提供企业营业执照（复印件）。</w:t>
      </w:r>
    </w:p>
    <w:p w14:paraId="01D2D25F" w14:textId="5F9F9C89" w:rsidR="007D74B3" w:rsidRDefault="00EC4BFF" w:rsidP="00FF6391">
      <w:pPr>
        <w:pStyle w:val="A0"/>
        <w:spacing w:line="420" w:lineRule="exact"/>
        <w:ind w:firstLineChars="100" w:firstLine="240"/>
        <w:rPr>
          <w:rFonts w:ascii="宋体" w:eastAsia="宋体" w:hAnsi="宋体" w:cs="宋体"/>
          <w:sz w:val="24"/>
          <w:szCs w:val="24"/>
        </w:rPr>
      </w:pPr>
      <w:r>
        <w:rPr>
          <w:rFonts w:ascii="宋体" w:hAnsi="宋体"/>
          <w:sz w:val="24"/>
          <w:szCs w:val="24"/>
        </w:rPr>
        <w:t>2</w:t>
      </w:r>
      <w:r w:rsidR="001F0710">
        <w:rPr>
          <w:rFonts w:ascii="宋体" w:hAnsi="宋体"/>
          <w:sz w:val="24"/>
          <w:szCs w:val="24"/>
        </w:rPr>
        <w:t>.</w:t>
      </w:r>
      <w:r w:rsidR="001F0710">
        <w:rPr>
          <w:rFonts w:ascii="宋体" w:hAnsi="宋体"/>
          <w:sz w:val="24"/>
          <w:szCs w:val="24"/>
          <w:lang w:val="zh-CN"/>
        </w:rPr>
        <w:t>2</w:t>
      </w:r>
      <w:r w:rsidR="001F0710">
        <w:rPr>
          <w:rFonts w:eastAsia="宋体" w:hint="eastAsia"/>
          <w:sz w:val="24"/>
          <w:szCs w:val="24"/>
          <w:lang w:val="zh-TW" w:eastAsia="zh-TW"/>
        </w:rPr>
        <w:t>投标人具有完整实施本项目的能力，自</w:t>
      </w:r>
      <w:r w:rsidR="001F0710">
        <w:rPr>
          <w:rFonts w:ascii="宋体" w:hAnsi="宋体"/>
          <w:sz w:val="24"/>
          <w:szCs w:val="24"/>
        </w:rPr>
        <w:t>201</w:t>
      </w:r>
      <w:r w:rsidR="001F0710">
        <w:rPr>
          <w:rFonts w:ascii="宋体" w:hAnsi="宋体"/>
          <w:sz w:val="24"/>
          <w:szCs w:val="24"/>
          <w:lang w:val="zh-CN"/>
        </w:rPr>
        <w:t>5</w:t>
      </w:r>
      <w:r w:rsidR="001F0710">
        <w:rPr>
          <w:rFonts w:eastAsia="宋体" w:hint="eastAsia"/>
          <w:sz w:val="24"/>
          <w:szCs w:val="24"/>
          <w:lang w:val="zh-TW" w:eastAsia="zh-TW"/>
        </w:rPr>
        <w:t>年以来承担过</w:t>
      </w:r>
      <w:r w:rsidR="001F0710">
        <w:rPr>
          <w:rFonts w:eastAsia="宋体" w:hint="eastAsia"/>
          <w:sz w:val="24"/>
          <w:szCs w:val="24"/>
          <w:lang w:val="zh-CN"/>
        </w:rPr>
        <w:t>供水设备点巡检管理</w:t>
      </w:r>
      <w:r w:rsidR="001F0710">
        <w:rPr>
          <w:rFonts w:eastAsia="宋体" w:hint="eastAsia"/>
          <w:sz w:val="24"/>
          <w:szCs w:val="24"/>
          <w:lang w:val="zh-TW" w:eastAsia="zh-TW"/>
        </w:rPr>
        <w:t>系统软件（采用</w:t>
      </w:r>
      <w:r w:rsidR="001F0710">
        <w:rPr>
          <w:rFonts w:ascii="宋体" w:hAnsi="宋体"/>
          <w:sz w:val="24"/>
          <w:szCs w:val="24"/>
        </w:rPr>
        <w:t>ArcGIS</w:t>
      </w:r>
      <w:r w:rsidR="001F0710">
        <w:rPr>
          <w:rFonts w:eastAsia="宋体" w:hint="eastAsia"/>
          <w:sz w:val="24"/>
          <w:szCs w:val="24"/>
          <w:lang w:val="zh-TW" w:eastAsia="zh-TW"/>
        </w:rPr>
        <w:t>平台开发）开发项目</w:t>
      </w:r>
      <w:r w:rsidR="00077E5F">
        <w:rPr>
          <w:rFonts w:eastAsia="宋体" w:hint="eastAsia"/>
          <w:sz w:val="24"/>
          <w:szCs w:val="24"/>
          <w:lang w:val="zh-TW"/>
        </w:rPr>
        <w:t>或其他类似项目</w:t>
      </w:r>
      <w:r w:rsidR="001F0710">
        <w:rPr>
          <w:rFonts w:eastAsia="宋体" w:hint="eastAsia"/>
          <w:sz w:val="24"/>
          <w:szCs w:val="24"/>
          <w:lang w:val="zh-TW" w:eastAsia="zh-TW"/>
        </w:rPr>
        <w:t>（提供合同复印件，原件备查）。</w:t>
      </w:r>
    </w:p>
    <w:p w14:paraId="0FDD46E1" w14:textId="102FADEE" w:rsidR="007D74B3" w:rsidRDefault="00EC4BFF" w:rsidP="00EC4BFF">
      <w:pPr>
        <w:pStyle w:val="A0"/>
        <w:spacing w:line="420" w:lineRule="exact"/>
        <w:ind w:firstLineChars="100" w:firstLine="240"/>
        <w:rPr>
          <w:rFonts w:ascii="宋体" w:eastAsia="宋体" w:hAnsi="宋体" w:cs="宋体"/>
          <w:sz w:val="24"/>
          <w:szCs w:val="24"/>
        </w:rPr>
      </w:pPr>
      <w:r>
        <w:rPr>
          <w:rFonts w:ascii="宋体" w:hAnsi="宋体"/>
          <w:sz w:val="24"/>
          <w:szCs w:val="24"/>
        </w:rPr>
        <w:t>2</w:t>
      </w:r>
      <w:r w:rsidR="001F0710">
        <w:rPr>
          <w:rFonts w:ascii="宋体" w:hAnsi="宋体"/>
          <w:sz w:val="24"/>
          <w:szCs w:val="24"/>
        </w:rPr>
        <w:t>.</w:t>
      </w:r>
      <w:r w:rsidR="001F0710">
        <w:rPr>
          <w:rFonts w:ascii="宋体" w:hAnsi="宋体"/>
          <w:sz w:val="24"/>
          <w:szCs w:val="24"/>
          <w:lang w:val="zh-CN"/>
        </w:rPr>
        <w:t>3</w:t>
      </w:r>
      <w:r w:rsidR="001F0710">
        <w:rPr>
          <w:rFonts w:eastAsia="宋体" w:hint="eastAsia"/>
          <w:sz w:val="24"/>
          <w:szCs w:val="24"/>
          <w:lang w:val="zh-TW" w:eastAsia="zh-TW"/>
        </w:rPr>
        <w:t>本项目不接受联合体形式投标。</w:t>
      </w:r>
    </w:p>
    <w:p w14:paraId="36F4DA57" w14:textId="25539FE1" w:rsidR="007D74B3" w:rsidRDefault="00EC4BFF" w:rsidP="00EC4BFF">
      <w:pPr>
        <w:pStyle w:val="A0"/>
        <w:spacing w:line="420" w:lineRule="exact"/>
        <w:ind w:firstLineChars="100" w:firstLine="240"/>
        <w:rPr>
          <w:rFonts w:ascii="宋体" w:eastAsia="宋体" w:hAnsi="宋体" w:cs="宋体"/>
          <w:sz w:val="24"/>
          <w:szCs w:val="24"/>
        </w:rPr>
      </w:pPr>
      <w:r>
        <w:rPr>
          <w:rFonts w:ascii="宋体" w:hAnsi="宋体"/>
          <w:sz w:val="24"/>
          <w:szCs w:val="24"/>
        </w:rPr>
        <w:t>2</w:t>
      </w:r>
      <w:r w:rsidR="001F0710">
        <w:rPr>
          <w:rFonts w:ascii="宋体" w:hAnsi="宋体"/>
          <w:sz w:val="24"/>
          <w:szCs w:val="24"/>
        </w:rPr>
        <w:t>.</w:t>
      </w:r>
      <w:r w:rsidR="001F0710">
        <w:rPr>
          <w:rFonts w:ascii="宋体" w:hAnsi="宋体"/>
          <w:sz w:val="24"/>
          <w:szCs w:val="24"/>
          <w:lang w:val="zh-CN"/>
        </w:rPr>
        <w:t>4</w:t>
      </w:r>
      <w:r w:rsidR="001F0710">
        <w:rPr>
          <w:rFonts w:eastAsia="宋体" w:hint="eastAsia"/>
          <w:sz w:val="24"/>
          <w:szCs w:val="24"/>
          <w:lang w:val="zh-TW" w:eastAsia="zh-TW"/>
        </w:rPr>
        <w:t>提交企业及拟派项目负责人检察机关出具的截止本工程投标截止时间</w:t>
      </w:r>
      <w:r w:rsidR="001F0710">
        <w:rPr>
          <w:rFonts w:ascii="宋体" w:hAnsi="宋体"/>
          <w:sz w:val="24"/>
          <w:szCs w:val="24"/>
        </w:rPr>
        <w:t>15</w:t>
      </w:r>
      <w:r w:rsidR="001F0710">
        <w:rPr>
          <w:rFonts w:eastAsia="宋体" w:hint="eastAsia"/>
          <w:sz w:val="24"/>
          <w:szCs w:val="24"/>
          <w:lang w:val="zh-TW" w:eastAsia="zh-TW"/>
        </w:rPr>
        <w:t>天内的《行贿犯罪档案查询告知函》且企业及项目负责人无行贿犯罪记录。</w:t>
      </w:r>
    </w:p>
    <w:p w14:paraId="6A6919B7" w14:textId="0BF2B93E" w:rsidR="007D74B3" w:rsidRDefault="00EC4BFF" w:rsidP="00EC4BFF">
      <w:pPr>
        <w:pStyle w:val="A0"/>
        <w:spacing w:line="420" w:lineRule="exact"/>
        <w:ind w:firstLineChars="100" w:firstLine="240"/>
        <w:rPr>
          <w:rFonts w:ascii="宋体" w:eastAsia="宋体" w:hAnsi="宋体" w:cs="宋体"/>
          <w:sz w:val="24"/>
          <w:szCs w:val="24"/>
        </w:rPr>
      </w:pPr>
      <w:r>
        <w:rPr>
          <w:rFonts w:ascii="宋体" w:hAnsi="宋体"/>
          <w:sz w:val="24"/>
          <w:szCs w:val="24"/>
        </w:rPr>
        <w:t>2</w:t>
      </w:r>
      <w:r w:rsidR="001F0710">
        <w:rPr>
          <w:rFonts w:ascii="宋体" w:hAnsi="宋体"/>
          <w:sz w:val="24"/>
          <w:szCs w:val="24"/>
        </w:rPr>
        <w:t>.</w:t>
      </w:r>
      <w:r w:rsidR="001F0710">
        <w:rPr>
          <w:rFonts w:ascii="宋体" w:hAnsi="宋体"/>
          <w:sz w:val="24"/>
          <w:szCs w:val="24"/>
          <w:lang w:val="zh-CN"/>
        </w:rPr>
        <w:t>5</w:t>
      </w:r>
      <w:r w:rsidR="001F0710">
        <w:rPr>
          <w:rFonts w:eastAsia="宋体" w:hint="eastAsia"/>
          <w:sz w:val="24"/>
          <w:szCs w:val="24"/>
          <w:lang w:val="zh-TW" w:eastAsia="zh-TW"/>
        </w:rPr>
        <w:t>投标人应有良好的财务状况和商业信誉。</w:t>
      </w:r>
    </w:p>
    <w:p w14:paraId="5D0C60B6" w14:textId="62AB06CB" w:rsidR="007D74B3" w:rsidRDefault="00EC4BFF">
      <w:pPr>
        <w:pStyle w:val="A0"/>
        <w:tabs>
          <w:tab w:val="left" w:pos="900"/>
        </w:tabs>
        <w:spacing w:line="420" w:lineRule="exact"/>
        <w:rPr>
          <w:rFonts w:ascii="宋体" w:eastAsia="宋体" w:hAnsi="宋体" w:cs="宋体"/>
          <w:sz w:val="24"/>
          <w:szCs w:val="24"/>
        </w:rPr>
      </w:pPr>
      <w:r>
        <w:rPr>
          <w:rFonts w:ascii="宋体" w:hAnsi="宋体"/>
          <w:sz w:val="24"/>
          <w:szCs w:val="24"/>
        </w:rPr>
        <w:t>3</w:t>
      </w:r>
      <w:r w:rsidR="001F0710">
        <w:rPr>
          <w:rFonts w:eastAsia="宋体" w:hint="eastAsia"/>
          <w:sz w:val="24"/>
          <w:szCs w:val="24"/>
          <w:lang w:val="zh-TW" w:eastAsia="zh-TW"/>
        </w:rPr>
        <w:t>、开标时间：</w:t>
      </w:r>
      <w:r w:rsidR="001F0710">
        <w:rPr>
          <w:rFonts w:ascii="宋体" w:hAnsi="宋体"/>
          <w:sz w:val="24"/>
          <w:szCs w:val="24"/>
        </w:rPr>
        <w:t>201</w:t>
      </w:r>
      <w:r w:rsidR="001F0710">
        <w:rPr>
          <w:rFonts w:ascii="宋体" w:hAnsi="宋体"/>
          <w:sz w:val="24"/>
          <w:szCs w:val="24"/>
          <w:lang w:val="zh-CN"/>
        </w:rPr>
        <w:t>7</w:t>
      </w:r>
      <w:r w:rsidR="001F0710">
        <w:rPr>
          <w:rFonts w:eastAsia="宋体" w:hint="eastAsia"/>
          <w:sz w:val="24"/>
          <w:szCs w:val="24"/>
          <w:lang w:val="zh-TW" w:eastAsia="zh-TW"/>
        </w:rPr>
        <w:t>年</w:t>
      </w:r>
      <w:r>
        <w:rPr>
          <w:rFonts w:ascii="宋体" w:hAnsi="宋体"/>
          <w:sz w:val="24"/>
          <w:szCs w:val="24"/>
          <w:lang w:val="zh-CN"/>
        </w:rPr>
        <w:t>6</w:t>
      </w:r>
      <w:r w:rsidR="001F0710">
        <w:rPr>
          <w:rFonts w:eastAsia="宋体" w:hint="eastAsia"/>
          <w:sz w:val="24"/>
          <w:szCs w:val="24"/>
          <w:lang w:val="zh-TW" w:eastAsia="zh-TW"/>
        </w:rPr>
        <w:t>月</w:t>
      </w:r>
      <w:r w:rsidR="00DF67A6">
        <w:rPr>
          <w:rFonts w:ascii="宋体" w:hAnsi="宋体"/>
          <w:sz w:val="24"/>
          <w:szCs w:val="24"/>
          <w:lang w:val="zh-CN"/>
        </w:rPr>
        <w:t>23</w:t>
      </w:r>
      <w:r w:rsidR="001F0710">
        <w:rPr>
          <w:rFonts w:eastAsia="宋体" w:hint="eastAsia"/>
          <w:sz w:val="24"/>
          <w:szCs w:val="24"/>
          <w:lang w:val="zh-TW" w:eastAsia="zh-TW"/>
        </w:rPr>
        <w:t>日上午</w:t>
      </w:r>
      <w:r>
        <w:rPr>
          <w:rFonts w:ascii="宋体" w:hAnsi="宋体"/>
          <w:sz w:val="24"/>
          <w:szCs w:val="24"/>
          <w:lang w:val="zh-CN"/>
        </w:rPr>
        <w:t>9</w:t>
      </w:r>
      <w:r>
        <w:rPr>
          <w:rFonts w:ascii="宋体" w:hAnsi="宋体" w:hint="eastAsia"/>
          <w:sz w:val="24"/>
          <w:szCs w:val="24"/>
          <w:lang w:val="zh-CN"/>
        </w:rPr>
        <w:t>:30</w:t>
      </w:r>
      <w:r w:rsidR="001F0710">
        <w:rPr>
          <w:rFonts w:eastAsia="宋体" w:hint="eastAsia"/>
          <w:sz w:val="24"/>
          <w:szCs w:val="24"/>
          <w:lang w:val="zh-TW" w:eastAsia="zh-TW"/>
        </w:rPr>
        <w:t>（北京时间），最终以招标文件为准。</w:t>
      </w:r>
    </w:p>
    <w:p w14:paraId="3EE72126" w14:textId="119BE098" w:rsidR="007D74B3" w:rsidRDefault="00EC4BFF">
      <w:pPr>
        <w:pStyle w:val="A0"/>
        <w:spacing w:line="420" w:lineRule="exact"/>
        <w:rPr>
          <w:rFonts w:ascii="宋体" w:eastAsia="宋体" w:hAnsi="宋体" w:cs="宋体"/>
          <w:sz w:val="24"/>
          <w:szCs w:val="24"/>
        </w:rPr>
      </w:pPr>
      <w:r>
        <w:rPr>
          <w:rFonts w:ascii="宋体" w:hAnsi="宋体"/>
          <w:sz w:val="24"/>
          <w:szCs w:val="24"/>
        </w:rPr>
        <w:t>4</w:t>
      </w:r>
      <w:r w:rsidR="001F0710">
        <w:rPr>
          <w:rFonts w:eastAsia="宋体" w:hint="eastAsia"/>
          <w:sz w:val="24"/>
          <w:szCs w:val="24"/>
          <w:lang w:val="zh-TW" w:eastAsia="zh-TW"/>
        </w:rPr>
        <w:t>、开标地点：</w:t>
      </w:r>
      <w:r>
        <w:rPr>
          <w:rFonts w:eastAsia="宋体" w:hint="eastAsia"/>
          <w:sz w:val="24"/>
          <w:szCs w:val="24"/>
          <w:lang w:val="zh-TW"/>
        </w:rPr>
        <w:t>扬州</w:t>
      </w:r>
      <w:r>
        <w:rPr>
          <w:rFonts w:eastAsia="宋体"/>
          <w:sz w:val="24"/>
          <w:szCs w:val="24"/>
          <w:lang w:val="zh-TW"/>
        </w:rPr>
        <w:t>自来水有限责任公司一楼会议室</w:t>
      </w:r>
    </w:p>
    <w:p w14:paraId="43EF9262" w14:textId="355AB710" w:rsidR="007D74B3" w:rsidRDefault="00EC4BFF">
      <w:pPr>
        <w:pStyle w:val="A0"/>
        <w:spacing w:line="420" w:lineRule="exact"/>
        <w:rPr>
          <w:rFonts w:ascii="宋体" w:eastAsia="宋体" w:hAnsi="宋体" w:cs="宋体"/>
          <w:sz w:val="24"/>
          <w:szCs w:val="24"/>
        </w:rPr>
      </w:pPr>
      <w:r>
        <w:rPr>
          <w:rFonts w:ascii="宋体" w:hAnsi="宋体"/>
          <w:sz w:val="24"/>
          <w:szCs w:val="24"/>
        </w:rPr>
        <w:t>5</w:t>
      </w:r>
      <w:r w:rsidR="001F0710">
        <w:rPr>
          <w:rFonts w:eastAsia="宋体" w:hint="eastAsia"/>
          <w:sz w:val="24"/>
          <w:szCs w:val="24"/>
          <w:lang w:val="zh-TW" w:eastAsia="zh-TW"/>
        </w:rPr>
        <w:t>、联系方式</w:t>
      </w:r>
      <w:r>
        <w:rPr>
          <w:rFonts w:eastAsia="宋体" w:hint="eastAsia"/>
          <w:sz w:val="24"/>
          <w:szCs w:val="24"/>
          <w:lang w:val="zh-TW"/>
        </w:rPr>
        <w:t>：</w:t>
      </w:r>
      <w:r>
        <w:rPr>
          <w:rFonts w:eastAsia="宋体" w:hint="eastAsia"/>
          <w:sz w:val="24"/>
          <w:szCs w:val="24"/>
          <w:lang w:val="zh-TW"/>
        </w:rPr>
        <w:t>051482980016</w:t>
      </w:r>
    </w:p>
    <w:p w14:paraId="58CFA2CD" w14:textId="77777777" w:rsidR="007D74B3" w:rsidRDefault="007D74B3">
      <w:pPr>
        <w:pStyle w:val="A0"/>
        <w:spacing w:line="420" w:lineRule="exact"/>
        <w:ind w:firstLine="360"/>
        <w:rPr>
          <w:rFonts w:ascii="宋体" w:eastAsia="宋体" w:hAnsi="宋体" w:cs="宋体"/>
          <w:sz w:val="24"/>
          <w:szCs w:val="24"/>
          <w:lang w:val="zh-TW" w:eastAsia="zh-TW"/>
        </w:rPr>
      </w:pPr>
    </w:p>
    <w:p w14:paraId="30A56D36" w14:textId="77777777" w:rsidR="007D74B3" w:rsidRDefault="001F0710">
      <w:pPr>
        <w:pStyle w:val="A0"/>
        <w:spacing w:line="360" w:lineRule="auto"/>
        <w:ind w:right="74"/>
        <w:jc w:val="center"/>
      </w:pPr>
      <w:r>
        <w:rPr>
          <w:rFonts w:ascii="Arial Unicode MS" w:hAnsi="Arial Unicode MS"/>
          <w:sz w:val="24"/>
          <w:szCs w:val="24"/>
        </w:rPr>
        <w:br w:type="page"/>
      </w:r>
    </w:p>
    <w:p w14:paraId="555B892E" w14:textId="77777777" w:rsidR="007D74B3" w:rsidRDefault="001F0710">
      <w:pPr>
        <w:pStyle w:val="A0"/>
        <w:spacing w:line="360" w:lineRule="auto"/>
        <w:ind w:right="74"/>
        <w:jc w:val="center"/>
        <w:rPr>
          <w:b/>
          <w:bCs/>
          <w:sz w:val="44"/>
          <w:szCs w:val="44"/>
          <w:lang w:val="zh-TW" w:eastAsia="zh-TW"/>
        </w:rPr>
      </w:pPr>
      <w:r>
        <w:rPr>
          <w:rFonts w:eastAsia="黑体" w:hint="eastAsia"/>
          <w:sz w:val="44"/>
          <w:szCs w:val="44"/>
          <w:lang w:val="zh-TW" w:eastAsia="zh-TW"/>
        </w:rPr>
        <w:lastRenderedPageBreak/>
        <w:t>第二章</w:t>
      </w:r>
      <w:r>
        <w:rPr>
          <w:rFonts w:eastAsia="黑体" w:hint="eastAsia"/>
          <w:sz w:val="44"/>
          <w:szCs w:val="44"/>
          <w:lang w:val="zh-TW" w:eastAsia="zh-TW"/>
        </w:rPr>
        <w:t xml:space="preserve"> </w:t>
      </w:r>
      <w:r>
        <w:rPr>
          <w:rFonts w:eastAsia="黑体" w:hint="eastAsia"/>
          <w:sz w:val="44"/>
          <w:szCs w:val="44"/>
          <w:lang w:val="zh-TW" w:eastAsia="zh-TW"/>
        </w:rPr>
        <w:t>投标人须知</w:t>
      </w:r>
    </w:p>
    <w:p w14:paraId="33AA9E60" w14:textId="77777777" w:rsidR="007D74B3" w:rsidRDefault="007D74B3">
      <w:pPr>
        <w:pStyle w:val="A0"/>
        <w:spacing w:line="400" w:lineRule="exact"/>
        <w:jc w:val="center"/>
        <w:rPr>
          <w:sz w:val="32"/>
          <w:szCs w:val="32"/>
        </w:rPr>
      </w:pPr>
    </w:p>
    <w:p w14:paraId="338A9B99" w14:textId="77777777" w:rsidR="007D74B3" w:rsidRDefault="001F0710">
      <w:pPr>
        <w:pStyle w:val="A0"/>
        <w:spacing w:line="400" w:lineRule="exact"/>
        <w:jc w:val="center"/>
        <w:rPr>
          <w:sz w:val="32"/>
          <w:szCs w:val="32"/>
          <w:lang w:val="zh-TW" w:eastAsia="zh-TW"/>
        </w:rPr>
      </w:pPr>
      <w:r>
        <w:rPr>
          <w:rFonts w:eastAsia="黑体" w:hint="eastAsia"/>
          <w:sz w:val="32"/>
          <w:szCs w:val="32"/>
          <w:lang w:val="zh-TW" w:eastAsia="zh-TW"/>
        </w:rPr>
        <w:t>目</w:t>
      </w:r>
      <w:r>
        <w:rPr>
          <w:rFonts w:eastAsia="黑体" w:hint="eastAsia"/>
          <w:sz w:val="32"/>
          <w:szCs w:val="32"/>
          <w:lang w:val="zh-TW" w:eastAsia="zh-TW"/>
        </w:rPr>
        <w:t xml:space="preserve">   </w:t>
      </w:r>
      <w:r>
        <w:rPr>
          <w:rFonts w:eastAsia="黑体" w:hint="eastAsia"/>
          <w:sz w:val="32"/>
          <w:szCs w:val="32"/>
          <w:lang w:val="zh-TW" w:eastAsia="zh-TW"/>
        </w:rPr>
        <w:t>录</w:t>
      </w:r>
    </w:p>
    <w:p w14:paraId="67800470" w14:textId="77777777" w:rsidR="007D74B3" w:rsidRPr="00EC4BFF" w:rsidRDefault="001F0710">
      <w:pPr>
        <w:pStyle w:val="A0"/>
        <w:spacing w:line="320" w:lineRule="exact"/>
        <w:rPr>
          <w:rFonts w:ascii="仿宋" w:eastAsia="仿宋" w:hAnsi="仿宋" w:cs="宋体"/>
          <w:sz w:val="24"/>
          <w:szCs w:val="24"/>
          <w:lang w:val="zh-TW" w:eastAsia="zh-TW"/>
        </w:rPr>
      </w:pPr>
      <w:r w:rsidRPr="00EC4BFF">
        <w:rPr>
          <w:rFonts w:ascii="仿宋" w:eastAsia="仿宋" w:hAnsi="仿宋" w:hint="eastAsia"/>
          <w:sz w:val="24"/>
          <w:szCs w:val="24"/>
          <w:lang w:val="zh-TW" w:eastAsia="zh-TW"/>
        </w:rPr>
        <w:t>前附表</w:t>
      </w:r>
    </w:p>
    <w:p w14:paraId="35371DF2" w14:textId="77777777" w:rsidR="007D74B3" w:rsidRPr="00EC4BFF" w:rsidRDefault="001F0710">
      <w:pPr>
        <w:pStyle w:val="A0"/>
        <w:spacing w:line="320" w:lineRule="exact"/>
        <w:rPr>
          <w:rFonts w:ascii="仿宋" w:eastAsia="仿宋" w:hAnsi="仿宋" w:cs="宋体"/>
          <w:sz w:val="24"/>
          <w:szCs w:val="24"/>
          <w:lang w:val="zh-TW" w:eastAsia="zh-TW"/>
        </w:rPr>
      </w:pPr>
      <w:r w:rsidRPr="00EC4BFF">
        <w:rPr>
          <w:rFonts w:ascii="仿宋" w:eastAsia="仿宋" w:hAnsi="仿宋" w:hint="eastAsia"/>
          <w:sz w:val="24"/>
          <w:szCs w:val="24"/>
          <w:lang w:val="zh-TW" w:eastAsia="zh-TW"/>
        </w:rPr>
        <w:t>一、总则</w:t>
      </w:r>
    </w:p>
    <w:p w14:paraId="1E849DEA" w14:textId="77777777" w:rsidR="007D74B3" w:rsidRPr="00EC4BFF" w:rsidRDefault="001F0710">
      <w:pPr>
        <w:pStyle w:val="A0"/>
        <w:spacing w:line="320" w:lineRule="exact"/>
        <w:ind w:firstLine="960"/>
        <w:rPr>
          <w:rFonts w:ascii="仿宋" w:eastAsia="仿宋" w:hAnsi="仿宋" w:cs="宋体"/>
          <w:sz w:val="24"/>
          <w:szCs w:val="24"/>
        </w:rPr>
      </w:pPr>
      <w:r w:rsidRPr="00EC4BFF">
        <w:rPr>
          <w:rFonts w:ascii="仿宋" w:eastAsia="仿宋" w:hAnsi="仿宋"/>
          <w:sz w:val="24"/>
          <w:szCs w:val="24"/>
        </w:rPr>
        <w:t>1</w:t>
      </w:r>
      <w:r w:rsidRPr="00EC4BFF">
        <w:rPr>
          <w:rFonts w:ascii="仿宋" w:eastAsia="仿宋" w:hAnsi="仿宋" w:hint="eastAsia"/>
          <w:sz w:val="24"/>
          <w:szCs w:val="24"/>
          <w:lang w:val="zh-TW" w:eastAsia="zh-TW"/>
        </w:rPr>
        <w:t>．适用范围</w:t>
      </w:r>
    </w:p>
    <w:p w14:paraId="60AADB0B" w14:textId="77777777" w:rsidR="007D74B3" w:rsidRPr="00EC4BFF" w:rsidRDefault="001F0710">
      <w:pPr>
        <w:pStyle w:val="A0"/>
        <w:spacing w:line="320" w:lineRule="exact"/>
        <w:rPr>
          <w:rFonts w:ascii="仿宋" w:eastAsia="仿宋" w:hAnsi="仿宋" w:cs="宋体"/>
          <w:sz w:val="24"/>
          <w:szCs w:val="24"/>
        </w:rPr>
      </w:pPr>
      <w:r w:rsidRPr="00EC4BFF">
        <w:rPr>
          <w:rFonts w:ascii="仿宋" w:eastAsia="仿宋" w:hAnsi="仿宋"/>
          <w:sz w:val="24"/>
          <w:szCs w:val="24"/>
        </w:rPr>
        <w:t xml:space="preserve">        2.</w:t>
      </w:r>
      <w:r w:rsidRPr="00EC4BFF">
        <w:rPr>
          <w:rFonts w:ascii="仿宋" w:eastAsia="仿宋" w:hAnsi="仿宋" w:hint="eastAsia"/>
          <w:sz w:val="24"/>
          <w:szCs w:val="24"/>
          <w:lang w:val="zh-TW" w:eastAsia="zh-TW"/>
        </w:rPr>
        <w:t>合格的投标人</w:t>
      </w:r>
    </w:p>
    <w:p w14:paraId="15A22850" w14:textId="77777777" w:rsidR="007D74B3" w:rsidRPr="00EC4BFF" w:rsidRDefault="001F0710">
      <w:pPr>
        <w:pStyle w:val="A0"/>
        <w:spacing w:line="320" w:lineRule="exact"/>
        <w:rPr>
          <w:rFonts w:ascii="仿宋" w:eastAsia="仿宋" w:hAnsi="仿宋" w:cs="宋体"/>
          <w:sz w:val="24"/>
          <w:szCs w:val="24"/>
        </w:rPr>
      </w:pPr>
      <w:r w:rsidRPr="00EC4BFF">
        <w:rPr>
          <w:rFonts w:ascii="仿宋" w:eastAsia="仿宋" w:hAnsi="仿宋"/>
          <w:sz w:val="24"/>
          <w:szCs w:val="24"/>
        </w:rPr>
        <w:t xml:space="preserve">        3.</w:t>
      </w:r>
      <w:r w:rsidRPr="00EC4BFF">
        <w:rPr>
          <w:rFonts w:ascii="仿宋" w:eastAsia="仿宋" w:hAnsi="仿宋" w:hint="eastAsia"/>
          <w:sz w:val="24"/>
          <w:szCs w:val="24"/>
          <w:lang w:val="zh-TW" w:eastAsia="zh-TW"/>
        </w:rPr>
        <w:t>投标费用</w:t>
      </w:r>
    </w:p>
    <w:p w14:paraId="08F14D72" w14:textId="77777777" w:rsidR="007D74B3" w:rsidRPr="00EC4BFF" w:rsidRDefault="001F0710">
      <w:pPr>
        <w:pStyle w:val="A0"/>
        <w:spacing w:line="320" w:lineRule="exact"/>
        <w:rPr>
          <w:rFonts w:ascii="仿宋" w:eastAsia="仿宋" w:hAnsi="仿宋" w:cs="宋体"/>
          <w:sz w:val="24"/>
          <w:szCs w:val="24"/>
        </w:rPr>
      </w:pPr>
      <w:r w:rsidRPr="00EC4BFF">
        <w:rPr>
          <w:rFonts w:ascii="仿宋" w:eastAsia="仿宋" w:hAnsi="仿宋"/>
          <w:sz w:val="24"/>
          <w:szCs w:val="24"/>
        </w:rPr>
        <w:t xml:space="preserve">        4.</w:t>
      </w:r>
      <w:r w:rsidRPr="00EC4BFF">
        <w:rPr>
          <w:rFonts w:ascii="仿宋" w:eastAsia="仿宋" w:hAnsi="仿宋" w:hint="eastAsia"/>
          <w:sz w:val="24"/>
          <w:szCs w:val="24"/>
          <w:lang w:val="zh-TW" w:eastAsia="zh-TW"/>
        </w:rPr>
        <w:t>法律适用</w:t>
      </w:r>
    </w:p>
    <w:p w14:paraId="2C34D3B9" w14:textId="77777777" w:rsidR="007D74B3" w:rsidRPr="00EC4BFF" w:rsidRDefault="001F0710">
      <w:pPr>
        <w:pStyle w:val="A0"/>
        <w:spacing w:line="320" w:lineRule="exact"/>
        <w:rPr>
          <w:rFonts w:ascii="仿宋" w:eastAsia="仿宋" w:hAnsi="仿宋" w:cs="宋体"/>
          <w:sz w:val="24"/>
          <w:szCs w:val="24"/>
        </w:rPr>
      </w:pPr>
      <w:r w:rsidRPr="00EC4BFF">
        <w:rPr>
          <w:rFonts w:ascii="仿宋" w:eastAsia="仿宋" w:hAnsi="仿宋"/>
          <w:sz w:val="24"/>
          <w:szCs w:val="24"/>
        </w:rPr>
        <w:t xml:space="preserve">        5.</w:t>
      </w:r>
      <w:r w:rsidRPr="00EC4BFF">
        <w:rPr>
          <w:rFonts w:ascii="仿宋" w:eastAsia="仿宋" w:hAnsi="仿宋" w:hint="eastAsia"/>
          <w:sz w:val="24"/>
          <w:szCs w:val="24"/>
          <w:lang w:val="zh-TW" w:eastAsia="zh-TW"/>
        </w:rPr>
        <w:t>招标文件的约束力</w:t>
      </w:r>
    </w:p>
    <w:p w14:paraId="01AB3AB9" w14:textId="77777777" w:rsidR="007D74B3" w:rsidRPr="00EC4BFF" w:rsidRDefault="001F0710">
      <w:pPr>
        <w:pStyle w:val="A0"/>
        <w:spacing w:line="320" w:lineRule="exact"/>
        <w:rPr>
          <w:rFonts w:ascii="仿宋" w:eastAsia="仿宋" w:hAnsi="仿宋" w:cs="宋体"/>
          <w:sz w:val="24"/>
          <w:szCs w:val="24"/>
          <w:lang w:val="zh-TW" w:eastAsia="zh-TW"/>
        </w:rPr>
      </w:pPr>
      <w:r w:rsidRPr="00EC4BFF">
        <w:rPr>
          <w:rFonts w:ascii="仿宋" w:eastAsia="仿宋" w:hAnsi="仿宋" w:hint="eastAsia"/>
          <w:sz w:val="24"/>
          <w:szCs w:val="24"/>
          <w:lang w:val="zh-TW" w:eastAsia="zh-TW"/>
        </w:rPr>
        <w:t>二、招标文件</w:t>
      </w:r>
    </w:p>
    <w:p w14:paraId="20F88EDF" w14:textId="77777777" w:rsidR="007D74B3" w:rsidRPr="00EC4BFF" w:rsidRDefault="001F0710">
      <w:pPr>
        <w:pStyle w:val="A0"/>
        <w:spacing w:line="320" w:lineRule="exact"/>
        <w:rPr>
          <w:rFonts w:ascii="仿宋" w:eastAsia="仿宋" w:hAnsi="仿宋" w:cs="宋体"/>
          <w:sz w:val="24"/>
          <w:szCs w:val="24"/>
        </w:rPr>
      </w:pPr>
      <w:r w:rsidRPr="00EC4BFF">
        <w:rPr>
          <w:rFonts w:ascii="仿宋" w:eastAsia="仿宋" w:hAnsi="仿宋"/>
          <w:sz w:val="24"/>
          <w:szCs w:val="24"/>
        </w:rPr>
        <w:t xml:space="preserve">        6.</w:t>
      </w:r>
      <w:r w:rsidRPr="00EC4BFF">
        <w:rPr>
          <w:rFonts w:ascii="仿宋" w:eastAsia="仿宋" w:hAnsi="仿宋" w:hint="eastAsia"/>
          <w:sz w:val="24"/>
          <w:szCs w:val="24"/>
          <w:lang w:val="zh-TW" w:eastAsia="zh-TW"/>
        </w:rPr>
        <w:t>招标文件的组成</w:t>
      </w:r>
    </w:p>
    <w:p w14:paraId="7A8DB550" w14:textId="77777777" w:rsidR="007D74B3" w:rsidRPr="00EC4BFF" w:rsidRDefault="001F0710">
      <w:pPr>
        <w:pStyle w:val="A0"/>
        <w:spacing w:line="320" w:lineRule="exact"/>
        <w:rPr>
          <w:rFonts w:ascii="仿宋" w:eastAsia="仿宋" w:hAnsi="仿宋" w:cs="宋体"/>
          <w:sz w:val="24"/>
          <w:szCs w:val="24"/>
        </w:rPr>
      </w:pPr>
      <w:r w:rsidRPr="00EC4BFF">
        <w:rPr>
          <w:rFonts w:ascii="仿宋" w:eastAsia="仿宋" w:hAnsi="仿宋"/>
          <w:sz w:val="24"/>
          <w:szCs w:val="24"/>
        </w:rPr>
        <w:t xml:space="preserve">        7.</w:t>
      </w:r>
      <w:r w:rsidRPr="00EC4BFF">
        <w:rPr>
          <w:rFonts w:ascii="仿宋" w:eastAsia="仿宋" w:hAnsi="仿宋" w:hint="eastAsia"/>
          <w:sz w:val="24"/>
          <w:szCs w:val="24"/>
          <w:lang w:val="zh-TW" w:eastAsia="zh-TW"/>
        </w:rPr>
        <w:t>招标文件的澄清</w:t>
      </w:r>
    </w:p>
    <w:p w14:paraId="2971A6AA" w14:textId="77777777" w:rsidR="007D74B3" w:rsidRPr="00EC4BFF" w:rsidRDefault="001F0710">
      <w:pPr>
        <w:pStyle w:val="A0"/>
        <w:spacing w:line="320" w:lineRule="exact"/>
        <w:rPr>
          <w:rFonts w:ascii="仿宋" w:eastAsia="仿宋" w:hAnsi="仿宋" w:cs="宋体"/>
          <w:sz w:val="24"/>
          <w:szCs w:val="24"/>
        </w:rPr>
      </w:pPr>
      <w:r w:rsidRPr="00EC4BFF">
        <w:rPr>
          <w:rFonts w:ascii="仿宋" w:eastAsia="仿宋" w:hAnsi="仿宋"/>
          <w:sz w:val="24"/>
          <w:szCs w:val="24"/>
        </w:rPr>
        <w:t xml:space="preserve">        8.</w:t>
      </w:r>
      <w:r w:rsidRPr="00EC4BFF">
        <w:rPr>
          <w:rFonts w:ascii="仿宋" w:eastAsia="仿宋" w:hAnsi="仿宋" w:hint="eastAsia"/>
          <w:sz w:val="24"/>
          <w:szCs w:val="24"/>
          <w:lang w:val="zh-TW" w:eastAsia="zh-TW"/>
        </w:rPr>
        <w:t>招标文件的补充</w:t>
      </w:r>
    </w:p>
    <w:p w14:paraId="0813911E" w14:textId="77777777" w:rsidR="007D74B3" w:rsidRPr="00EC4BFF" w:rsidRDefault="001F0710">
      <w:pPr>
        <w:pStyle w:val="A0"/>
        <w:spacing w:line="320" w:lineRule="exact"/>
        <w:rPr>
          <w:rFonts w:ascii="仿宋" w:eastAsia="仿宋" w:hAnsi="仿宋" w:cs="宋体"/>
          <w:sz w:val="24"/>
          <w:szCs w:val="24"/>
          <w:lang w:val="zh-TW" w:eastAsia="zh-TW"/>
        </w:rPr>
      </w:pPr>
      <w:r w:rsidRPr="00EC4BFF">
        <w:rPr>
          <w:rFonts w:ascii="仿宋" w:eastAsia="仿宋" w:hAnsi="仿宋" w:hint="eastAsia"/>
          <w:sz w:val="24"/>
          <w:szCs w:val="24"/>
          <w:lang w:val="zh-TW" w:eastAsia="zh-TW"/>
        </w:rPr>
        <w:t>三、投标文件</w:t>
      </w:r>
    </w:p>
    <w:p w14:paraId="71B2D8B4" w14:textId="77777777" w:rsidR="007D74B3" w:rsidRPr="00EC4BFF" w:rsidRDefault="001F0710">
      <w:pPr>
        <w:pStyle w:val="A0"/>
        <w:spacing w:line="320" w:lineRule="exact"/>
        <w:rPr>
          <w:rFonts w:ascii="仿宋" w:eastAsia="仿宋" w:hAnsi="仿宋" w:cs="宋体"/>
          <w:sz w:val="24"/>
          <w:szCs w:val="24"/>
        </w:rPr>
      </w:pPr>
      <w:r w:rsidRPr="00EC4BFF">
        <w:rPr>
          <w:rFonts w:ascii="仿宋" w:eastAsia="仿宋" w:hAnsi="仿宋"/>
          <w:sz w:val="24"/>
          <w:szCs w:val="24"/>
        </w:rPr>
        <w:t xml:space="preserve">        9.</w:t>
      </w:r>
      <w:r w:rsidRPr="00EC4BFF">
        <w:rPr>
          <w:rFonts w:ascii="仿宋" w:eastAsia="仿宋" w:hAnsi="仿宋" w:hint="eastAsia"/>
          <w:sz w:val="24"/>
          <w:szCs w:val="24"/>
          <w:lang w:val="zh-TW" w:eastAsia="zh-TW"/>
        </w:rPr>
        <w:t>投标文件的语言及度量衡</w:t>
      </w:r>
    </w:p>
    <w:p w14:paraId="7530630E"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10.</w:t>
      </w:r>
      <w:r w:rsidRPr="00EC4BFF">
        <w:rPr>
          <w:rFonts w:ascii="仿宋" w:eastAsia="仿宋" w:hAnsi="仿宋" w:hint="eastAsia"/>
          <w:sz w:val="24"/>
          <w:szCs w:val="24"/>
          <w:lang w:val="zh-TW" w:eastAsia="zh-TW"/>
        </w:rPr>
        <w:t>投标文件的组成</w:t>
      </w:r>
    </w:p>
    <w:p w14:paraId="5C54FF0E"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11.</w:t>
      </w:r>
      <w:r w:rsidRPr="00EC4BFF">
        <w:rPr>
          <w:rFonts w:ascii="仿宋" w:eastAsia="仿宋" w:hAnsi="仿宋" w:hint="eastAsia"/>
          <w:sz w:val="24"/>
          <w:szCs w:val="24"/>
          <w:lang w:val="zh-TW" w:eastAsia="zh-TW"/>
        </w:rPr>
        <w:t>投标价格</w:t>
      </w:r>
    </w:p>
    <w:p w14:paraId="43C99660"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12.</w:t>
      </w:r>
      <w:r w:rsidRPr="00EC4BFF">
        <w:rPr>
          <w:rFonts w:ascii="仿宋" w:eastAsia="仿宋" w:hAnsi="仿宋" w:hint="eastAsia"/>
          <w:sz w:val="24"/>
          <w:szCs w:val="24"/>
          <w:lang w:val="zh-TW" w:eastAsia="zh-TW"/>
        </w:rPr>
        <w:t>投标保证金</w:t>
      </w:r>
    </w:p>
    <w:p w14:paraId="279AB5FF"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13.</w:t>
      </w:r>
      <w:r w:rsidRPr="00EC4BFF">
        <w:rPr>
          <w:rFonts w:ascii="仿宋" w:eastAsia="仿宋" w:hAnsi="仿宋" w:hint="eastAsia"/>
          <w:sz w:val="24"/>
          <w:szCs w:val="24"/>
          <w:lang w:val="zh-TW" w:eastAsia="zh-TW"/>
        </w:rPr>
        <w:t>投标有效期</w:t>
      </w:r>
    </w:p>
    <w:p w14:paraId="7544B84C"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14.</w:t>
      </w:r>
      <w:r w:rsidRPr="00EC4BFF">
        <w:rPr>
          <w:rFonts w:ascii="仿宋" w:eastAsia="仿宋" w:hAnsi="仿宋" w:hint="eastAsia"/>
          <w:sz w:val="24"/>
          <w:szCs w:val="24"/>
          <w:lang w:val="zh-TW" w:eastAsia="zh-TW"/>
        </w:rPr>
        <w:t>投标文件的签署及形式</w:t>
      </w:r>
    </w:p>
    <w:p w14:paraId="685F3272" w14:textId="77777777" w:rsidR="007D74B3" w:rsidRPr="00EC4BFF" w:rsidRDefault="001F0710">
      <w:pPr>
        <w:pStyle w:val="A0"/>
        <w:tabs>
          <w:tab w:val="left" w:pos="1155"/>
        </w:tabs>
        <w:spacing w:line="320" w:lineRule="exact"/>
        <w:rPr>
          <w:rFonts w:ascii="仿宋" w:eastAsia="仿宋" w:hAnsi="仿宋" w:cs="宋体"/>
          <w:sz w:val="24"/>
          <w:szCs w:val="24"/>
          <w:lang w:val="zh-TW" w:eastAsia="zh-TW"/>
        </w:rPr>
      </w:pPr>
      <w:r w:rsidRPr="00EC4BFF">
        <w:rPr>
          <w:rFonts w:ascii="仿宋" w:eastAsia="仿宋" w:hAnsi="仿宋" w:hint="eastAsia"/>
          <w:sz w:val="24"/>
          <w:szCs w:val="24"/>
          <w:lang w:val="zh-TW" w:eastAsia="zh-TW"/>
        </w:rPr>
        <w:t>四、投标文件的递交</w:t>
      </w:r>
    </w:p>
    <w:p w14:paraId="271F1C8D"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15.</w:t>
      </w:r>
      <w:r w:rsidRPr="00EC4BFF">
        <w:rPr>
          <w:rFonts w:ascii="仿宋" w:eastAsia="仿宋" w:hAnsi="仿宋" w:hint="eastAsia"/>
          <w:sz w:val="24"/>
          <w:szCs w:val="24"/>
          <w:lang w:val="zh-TW" w:eastAsia="zh-TW"/>
        </w:rPr>
        <w:t>投标文件的密封及标记</w:t>
      </w:r>
    </w:p>
    <w:p w14:paraId="6F971E98"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16.</w:t>
      </w:r>
      <w:r w:rsidRPr="00EC4BFF">
        <w:rPr>
          <w:rFonts w:ascii="仿宋" w:eastAsia="仿宋" w:hAnsi="仿宋" w:hint="eastAsia"/>
          <w:sz w:val="24"/>
          <w:szCs w:val="24"/>
          <w:lang w:val="zh-TW" w:eastAsia="zh-TW"/>
        </w:rPr>
        <w:t>投标截止时间</w:t>
      </w:r>
    </w:p>
    <w:p w14:paraId="137D911A"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17.</w:t>
      </w:r>
      <w:r w:rsidRPr="00EC4BFF">
        <w:rPr>
          <w:rFonts w:ascii="仿宋" w:eastAsia="仿宋" w:hAnsi="仿宋" w:hint="eastAsia"/>
          <w:sz w:val="24"/>
          <w:szCs w:val="24"/>
          <w:lang w:val="zh-TW" w:eastAsia="zh-TW"/>
        </w:rPr>
        <w:t>迟交的投标文件</w:t>
      </w:r>
    </w:p>
    <w:p w14:paraId="53344ADE" w14:textId="77777777" w:rsidR="007D74B3" w:rsidRPr="00EC4BFF" w:rsidRDefault="001F0710">
      <w:pPr>
        <w:pStyle w:val="A0"/>
        <w:tabs>
          <w:tab w:val="left" w:pos="1155"/>
        </w:tabs>
        <w:spacing w:line="320" w:lineRule="exact"/>
        <w:ind w:firstLine="840"/>
        <w:rPr>
          <w:rFonts w:ascii="仿宋" w:eastAsia="仿宋" w:hAnsi="仿宋" w:cs="宋体"/>
          <w:sz w:val="24"/>
          <w:szCs w:val="24"/>
        </w:rPr>
      </w:pPr>
      <w:r w:rsidRPr="00EC4BFF">
        <w:rPr>
          <w:rFonts w:ascii="仿宋" w:eastAsia="仿宋" w:hAnsi="仿宋"/>
          <w:sz w:val="24"/>
          <w:szCs w:val="24"/>
        </w:rPr>
        <w:t>18.</w:t>
      </w:r>
      <w:r w:rsidRPr="00EC4BFF">
        <w:rPr>
          <w:rFonts w:ascii="仿宋" w:eastAsia="仿宋" w:hAnsi="仿宋" w:hint="eastAsia"/>
          <w:sz w:val="24"/>
          <w:szCs w:val="24"/>
          <w:lang w:val="zh-TW" w:eastAsia="zh-TW"/>
        </w:rPr>
        <w:t>投标文件的修改和撤回</w:t>
      </w:r>
    </w:p>
    <w:p w14:paraId="1828F7E0" w14:textId="77777777" w:rsidR="007D74B3" w:rsidRPr="00EC4BFF" w:rsidRDefault="001F0710">
      <w:pPr>
        <w:pStyle w:val="A0"/>
        <w:spacing w:line="320" w:lineRule="exact"/>
        <w:rPr>
          <w:rFonts w:ascii="仿宋" w:eastAsia="仿宋" w:hAnsi="仿宋" w:cs="宋体"/>
          <w:sz w:val="24"/>
          <w:szCs w:val="24"/>
          <w:lang w:val="zh-TW" w:eastAsia="zh-TW"/>
        </w:rPr>
      </w:pPr>
      <w:r w:rsidRPr="00EC4BFF">
        <w:rPr>
          <w:rFonts w:ascii="仿宋" w:eastAsia="仿宋" w:hAnsi="仿宋" w:hint="eastAsia"/>
          <w:sz w:val="24"/>
          <w:szCs w:val="24"/>
          <w:lang w:val="zh-TW" w:eastAsia="zh-TW"/>
        </w:rPr>
        <w:t>五、开标及评标</w:t>
      </w:r>
    </w:p>
    <w:p w14:paraId="76B9FBF4" w14:textId="77777777" w:rsidR="007D74B3" w:rsidRPr="00EC4BFF" w:rsidRDefault="001F0710">
      <w:pPr>
        <w:pStyle w:val="A0"/>
        <w:tabs>
          <w:tab w:val="left" w:pos="1260"/>
        </w:tabs>
        <w:spacing w:line="320" w:lineRule="exact"/>
        <w:ind w:firstLine="840"/>
        <w:rPr>
          <w:rFonts w:ascii="仿宋" w:eastAsia="仿宋" w:hAnsi="仿宋" w:cs="宋体"/>
          <w:sz w:val="24"/>
          <w:szCs w:val="24"/>
        </w:rPr>
      </w:pPr>
      <w:r w:rsidRPr="00EC4BFF">
        <w:rPr>
          <w:rFonts w:ascii="仿宋" w:eastAsia="仿宋" w:hAnsi="仿宋"/>
          <w:sz w:val="24"/>
          <w:szCs w:val="24"/>
        </w:rPr>
        <w:t>19.</w:t>
      </w:r>
      <w:r w:rsidRPr="00EC4BFF">
        <w:rPr>
          <w:rFonts w:ascii="仿宋" w:eastAsia="仿宋" w:hAnsi="仿宋" w:hint="eastAsia"/>
          <w:sz w:val="24"/>
          <w:szCs w:val="24"/>
          <w:lang w:val="zh-TW" w:eastAsia="zh-TW"/>
        </w:rPr>
        <w:t>开标</w:t>
      </w:r>
    </w:p>
    <w:p w14:paraId="5803A697"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20.</w:t>
      </w:r>
      <w:r w:rsidRPr="00EC4BFF">
        <w:rPr>
          <w:rFonts w:ascii="仿宋" w:eastAsia="仿宋" w:hAnsi="仿宋" w:hint="eastAsia"/>
          <w:sz w:val="24"/>
          <w:szCs w:val="24"/>
          <w:lang w:val="zh-TW" w:eastAsia="zh-TW"/>
        </w:rPr>
        <w:t>评标委员会</w:t>
      </w:r>
    </w:p>
    <w:p w14:paraId="1F1ADEE0"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21.</w:t>
      </w:r>
      <w:r w:rsidRPr="00EC4BFF">
        <w:rPr>
          <w:rFonts w:ascii="仿宋" w:eastAsia="仿宋" w:hAnsi="仿宋" w:hint="eastAsia"/>
          <w:sz w:val="24"/>
          <w:szCs w:val="24"/>
          <w:lang w:val="zh-TW" w:eastAsia="zh-TW"/>
        </w:rPr>
        <w:t>对投标文件的初审</w:t>
      </w:r>
    </w:p>
    <w:p w14:paraId="64E5000E"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22.</w:t>
      </w:r>
      <w:r w:rsidRPr="00EC4BFF">
        <w:rPr>
          <w:rFonts w:ascii="仿宋" w:eastAsia="仿宋" w:hAnsi="仿宋" w:hint="eastAsia"/>
          <w:sz w:val="24"/>
          <w:szCs w:val="24"/>
          <w:lang w:val="zh-TW" w:eastAsia="zh-TW"/>
        </w:rPr>
        <w:t>投标文件的澄清</w:t>
      </w:r>
    </w:p>
    <w:p w14:paraId="403FFA45"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23.</w:t>
      </w:r>
      <w:r w:rsidRPr="00EC4BFF">
        <w:rPr>
          <w:rFonts w:ascii="仿宋" w:eastAsia="仿宋" w:hAnsi="仿宋" w:hint="eastAsia"/>
          <w:sz w:val="24"/>
          <w:szCs w:val="24"/>
          <w:lang w:val="zh-TW" w:eastAsia="zh-TW"/>
        </w:rPr>
        <w:t>评标及定标</w:t>
      </w:r>
    </w:p>
    <w:p w14:paraId="7170F318"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24.</w:t>
      </w:r>
      <w:r w:rsidRPr="00EC4BFF">
        <w:rPr>
          <w:rFonts w:ascii="仿宋" w:eastAsia="仿宋" w:hAnsi="仿宋" w:hint="eastAsia"/>
          <w:sz w:val="24"/>
          <w:szCs w:val="24"/>
          <w:lang w:val="zh-TW" w:eastAsia="zh-TW"/>
        </w:rPr>
        <w:t>评标过程保密</w:t>
      </w:r>
    </w:p>
    <w:p w14:paraId="152ACB3E" w14:textId="77777777" w:rsidR="007D74B3" w:rsidRPr="00EC4BFF" w:rsidRDefault="001F0710">
      <w:pPr>
        <w:pStyle w:val="A0"/>
        <w:spacing w:line="320" w:lineRule="exact"/>
        <w:rPr>
          <w:rFonts w:ascii="仿宋" w:eastAsia="仿宋" w:hAnsi="仿宋" w:cs="宋体"/>
          <w:sz w:val="24"/>
          <w:szCs w:val="24"/>
          <w:lang w:val="zh-TW" w:eastAsia="zh-TW"/>
        </w:rPr>
      </w:pPr>
      <w:r w:rsidRPr="00EC4BFF">
        <w:rPr>
          <w:rFonts w:ascii="仿宋" w:eastAsia="仿宋" w:hAnsi="仿宋" w:hint="eastAsia"/>
          <w:sz w:val="24"/>
          <w:szCs w:val="24"/>
          <w:lang w:val="zh-TW" w:eastAsia="zh-TW"/>
        </w:rPr>
        <w:t>六、授标及签约</w:t>
      </w:r>
    </w:p>
    <w:p w14:paraId="25C3D62D" w14:textId="77777777" w:rsidR="007D74B3" w:rsidRPr="00EC4BFF" w:rsidRDefault="001F0710">
      <w:pPr>
        <w:pStyle w:val="A0"/>
        <w:tabs>
          <w:tab w:val="left" w:pos="1260"/>
        </w:tabs>
        <w:spacing w:line="320" w:lineRule="exact"/>
        <w:ind w:firstLine="840"/>
        <w:rPr>
          <w:rFonts w:ascii="仿宋" w:eastAsia="仿宋" w:hAnsi="仿宋" w:cs="宋体"/>
          <w:sz w:val="24"/>
          <w:szCs w:val="24"/>
        </w:rPr>
      </w:pPr>
      <w:r w:rsidRPr="00EC4BFF">
        <w:rPr>
          <w:rFonts w:ascii="仿宋" w:eastAsia="仿宋" w:hAnsi="仿宋"/>
          <w:sz w:val="24"/>
          <w:szCs w:val="24"/>
        </w:rPr>
        <w:t>25.</w:t>
      </w:r>
      <w:r w:rsidRPr="00EC4BFF">
        <w:rPr>
          <w:rFonts w:ascii="仿宋" w:eastAsia="仿宋" w:hAnsi="仿宋" w:hint="eastAsia"/>
          <w:sz w:val="24"/>
          <w:szCs w:val="24"/>
          <w:lang w:val="zh-TW" w:eastAsia="zh-TW"/>
        </w:rPr>
        <w:t>最终审查</w:t>
      </w:r>
    </w:p>
    <w:p w14:paraId="64FC4F37"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26.</w:t>
      </w:r>
      <w:r w:rsidRPr="00EC4BFF">
        <w:rPr>
          <w:rFonts w:ascii="仿宋" w:eastAsia="仿宋" w:hAnsi="仿宋" w:hint="eastAsia"/>
          <w:sz w:val="24"/>
          <w:szCs w:val="24"/>
          <w:lang w:val="zh-TW" w:eastAsia="zh-TW"/>
        </w:rPr>
        <w:t>招标人拒绝任何或所有投标的权利</w:t>
      </w:r>
    </w:p>
    <w:p w14:paraId="3E77ED23"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27.</w:t>
      </w:r>
      <w:r w:rsidRPr="00EC4BFF">
        <w:rPr>
          <w:rFonts w:ascii="仿宋" w:eastAsia="仿宋" w:hAnsi="仿宋" w:hint="eastAsia"/>
          <w:sz w:val="24"/>
          <w:szCs w:val="24"/>
          <w:lang w:val="zh-TW" w:eastAsia="zh-TW"/>
        </w:rPr>
        <w:t>招标人在授标时变更采购货物数量的权利</w:t>
      </w:r>
    </w:p>
    <w:p w14:paraId="19D130BB"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28.</w:t>
      </w:r>
      <w:r w:rsidRPr="00EC4BFF">
        <w:rPr>
          <w:rFonts w:ascii="仿宋" w:eastAsia="仿宋" w:hAnsi="仿宋" w:hint="eastAsia"/>
          <w:sz w:val="24"/>
          <w:szCs w:val="24"/>
          <w:lang w:val="zh-TW" w:eastAsia="zh-TW"/>
        </w:rPr>
        <w:t>中标通知</w:t>
      </w:r>
    </w:p>
    <w:p w14:paraId="094747AF"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29.</w:t>
      </w:r>
      <w:r w:rsidRPr="00EC4BFF">
        <w:rPr>
          <w:rFonts w:ascii="仿宋" w:eastAsia="仿宋" w:hAnsi="仿宋" w:hint="eastAsia"/>
          <w:sz w:val="24"/>
          <w:szCs w:val="24"/>
          <w:lang w:val="zh-TW" w:eastAsia="zh-TW"/>
        </w:rPr>
        <w:t>签订合同</w:t>
      </w:r>
    </w:p>
    <w:p w14:paraId="0E95BE92" w14:textId="77777777" w:rsidR="007D74B3" w:rsidRPr="00EC4BFF" w:rsidRDefault="001F0710">
      <w:pPr>
        <w:pStyle w:val="A0"/>
        <w:spacing w:line="320" w:lineRule="exact"/>
        <w:ind w:firstLine="840"/>
        <w:rPr>
          <w:rFonts w:ascii="仿宋" w:eastAsia="仿宋" w:hAnsi="仿宋" w:cs="宋体"/>
          <w:sz w:val="24"/>
          <w:szCs w:val="24"/>
        </w:rPr>
      </w:pPr>
      <w:r w:rsidRPr="00EC4BFF">
        <w:rPr>
          <w:rFonts w:ascii="仿宋" w:eastAsia="仿宋" w:hAnsi="仿宋"/>
          <w:sz w:val="24"/>
          <w:szCs w:val="24"/>
        </w:rPr>
        <w:t>30.</w:t>
      </w:r>
      <w:r w:rsidRPr="00EC4BFF">
        <w:rPr>
          <w:rFonts w:ascii="仿宋" w:eastAsia="仿宋" w:hAnsi="仿宋" w:hint="eastAsia"/>
          <w:sz w:val="24"/>
          <w:szCs w:val="24"/>
          <w:lang w:val="zh-TW" w:eastAsia="zh-TW"/>
        </w:rPr>
        <w:t>中标服务费</w:t>
      </w:r>
    </w:p>
    <w:p w14:paraId="21BCB125" w14:textId="77777777" w:rsidR="007D74B3" w:rsidRDefault="001F0710">
      <w:pPr>
        <w:pStyle w:val="A0"/>
        <w:spacing w:line="560" w:lineRule="exact"/>
        <w:jc w:val="center"/>
        <w:rPr>
          <w:rFonts w:ascii="宋体" w:eastAsia="宋体" w:hAnsi="宋体" w:cs="宋体"/>
          <w:sz w:val="36"/>
          <w:szCs w:val="36"/>
          <w:lang w:val="zh-TW" w:eastAsia="zh-TW"/>
        </w:rPr>
      </w:pPr>
      <w:r>
        <w:rPr>
          <w:rFonts w:eastAsia="宋体" w:hint="eastAsia"/>
          <w:sz w:val="36"/>
          <w:szCs w:val="36"/>
          <w:lang w:val="zh-TW" w:eastAsia="zh-TW"/>
        </w:rPr>
        <w:lastRenderedPageBreak/>
        <w:t>前附表</w:t>
      </w:r>
    </w:p>
    <w:p w14:paraId="5EE4A491" w14:textId="77777777" w:rsidR="007D74B3" w:rsidRDefault="001F0710" w:rsidP="00EC4BFF">
      <w:pPr>
        <w:pStyle w:val="A0"/>
        <w:widowControl/>
        <w:ind w:firstLineChars="200" w:firstLine="480"/>
        <w:rPr>
          <w:rFonts w:ascii="宋体" w:eastAsia="宋体" w:hAnsi="宋体" w:cs="宋体"/>
          <w:kern w:val="0"/>
          <w:sz w:val="24"/>
          <w:szCs w:val="24"/>
          <w:lang w:val="zh-TW" w:eastAsia="zh-TW"/>
        </w:rPr>
      </w:pPr>
      <w:r>
        <w:rPr>
          <w:rFonts w:eastAsia="宋体" w:hint="eastAsia"/>
          <w:kern w:val="0"/>
          <w:sz w:val="24"/>
          <w:szCs w:val="24"/>
          <w:lang w:val="zh-TW" w:eastAsia="zh-TW"/>
        </w:rPr>
        <w:t>本表关于所要采购货物的具体资料是对投标人须知的补充或修改，两者如有矛盾，应以本表为准。</w:t>
      </w:r>
    </w:p>
    <w:tbl>
      <w:tblPr>
        <w:tblStyle w:val="TableNormal"/>
        <w:tblW w:w="863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4"/>
        <w:gridCol w:w="1641"/>
        <w:gridCol w:w="6554"/>
      </w:tblGrid>
      <w:tr w:rsidR="007D74B3" w:rsidRPr="00EC4BFF" w14:paraId="0CCADEF5" w14:textId="77777777" w:rsidTr="00D264CC">
        <w:trPr>
          <w:trHeight w:val="560"/>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48A3D80" w14:textId="77777777" w:rsidR="007D74B3" w:rsidRPr="00EC4BFF" w:rsidRDefault="001F0710" w:rsidP="00EC4BFF">
            <w:pPr>
              <w:pStyle w:val="A0"/>
              <w:spacing w:line="360" w:lineRule="exact"/>
              <w:jc w:val="center"/>
              <w:rPr>
                <w:rFonts w:ascii="仿宋" w:eastAsia="仿宋" w:hAnsi="仿宋"/>
                <w:sz w:val="24"/>
                <w:szCs w:val="24"/>
              </w:rPr>
            </w:pPr>
            <w:r w:rsidRPr="00EC4BFF">
              <w:rPr>
                <w:rFonts w:ascii="仿宋" w:eastAsia="仿宋" w:hAnsi="仿宋" w:hint="eastAsia"/>
                <w:sz w:val="24"/>
                <w:szCs w:val="24"/>
                <w:lang w:val="zh-TW" w:eastAsia="zh-TW"/>
              </w:rPr>
              <w:t>序号</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665FD6A" w14:textId="77777777" w:rsidR="007D74B3" w:rsidRPr="00EC4BFF" w:rsidRDefault="001F0710" w:rsidP="00EC4BFF">
            <w:pPr>
              <w:pStyle w:val="A0"/>
              <w:spacing w:line="360" w:lineRule="exact"/>
              <w:jc w:val="center"/>
              <w:rPr>
                <w:rFonts w:ascii="仿宋" w:eastAsia="仿宋" w:hAnsi="仿宋"/>
                <w:sz w:val="24"/>
                <w:szCs w:val="24"/>
              </w:rPr>
            </w:pPr>
            <w:r w:rsidRPr="00EC4BFF">
              <w:rPr>
                <w:rFonts w:ascii="仿宋" w:eastAsia="仿宋" w:hAnsi="仿宋" w:hint="eastAsia"/>
                <w:sz w:val="24"/>
                <w:szCs w:val="24"/>
                <w:lang w:val="zh-TW" w:eastAsia="zh-TW"/>
              </w:rPr>
              <w:t>项目</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1B7A1E6" w14:textId="77777777" w:rsidR="007D74B3" w:rsidRPr="00EC4BFF" w:rsidRDefault="001F0710" w:rsidP="00EC4BFF">
            <w:pPr>
              <w:pStyle w:val="A0"/>
              <w:spacing w:line="360" w:lineRule="exact"/>
              <w:jc w:val="center"/>
              <w:rPr>
                <w:rFonts w:ascii="仿宋" w:eastAsia="仿宋" w:hAnsi="仿宋"/>
                <w:sz w:val="24"/>
                <w:szCs w:val="24"/>
              </w:rPr>
            </w:pPr>
            <w:r w:rsidRPr="00EC4BFF">
              <w:rPr>
                <w:rFonts w:ascii="仿宋" w:eastAsia="仿宋" w:hAnsi="仿宋" w:hint="eastAsia"/>
                <w:sz w:val="24"/>
                <w:szCs w:val="24"/>
                <w:lang w:val="zh-TW" w:eastAsia="zh-TW"/>
              </w:rPr>
              <w:t>内 容 规 定</w:t>
            </w:r>
          </w:p>
        </w:tc>
      </w:tr>
      <w:tr w:rsidR="007D74B3" w:rsidRPr="00EC4BFF" w14:paraId="5AEB5EB4" w14:textId="77777777" w:rsidTr="00D264CC">
        <w:trPr>
          <w:trHeight w:val="388"/>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DD80DC8" w14:textId="77777777" w:rsidR="007D74B3" w:rsidRPr="00EC4BFF" w:rsidRDefault="001F0710" w:rsidP="00EC4BFF">
            <w:pPr>
              <w:pStyle w:val="A0"/>
              <w:widowControl/>
              <w:spacing w:line="360" w:lineRule="exact"/>
              <w:jc w:val="center"/>
              <w:rPr>
                <w:rFonts w:ascii="仿宋" w:eastAsia="仿宋" w:hAnsi="仿宋"/>
                <w:sz w:val="24"/>
                <w:szCs w:val="24"/>
              </w:rPr>
            </w:pPr>
            <w:r w:rsidRPr="00EC4BFF">
              <w:rPr>
                <w:rFonts w:ascii="仿宋" w:eastAsia="仿宋" w:hAnsi="仿宋"/>
                <w:kern w:val="0"/>
                <w:sz w:val="24"/>
                <w:szCs w:val="24"/>
              </w:rPr>
              <w:t>1</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4959503" w14:textId="77777777" w:rsidR="007D74B3" w:rsidRPr="00EC4BFF" w:rsidRDefault="001F0710" w:rsidP="00EC4BFF">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t>项目名称</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9826863" w14:textId="77777777" w:rsidR="007D74B3" w:rsidRPr="00EC4BFF" w:rsidRDefault="001F0710" w:rsidP="00EC4BFF">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t>智慧水务</w:t>
            </w:r>
            <w:r w:rsidRPr="00EC4BFF">
              <w:rPr>
                <w:rFonts w:ascii="仿宋" w:eastAsia="仿宋" w:hAnsi="仿宋"/>
                <w:kern w:val="0"/>
                <w:sz w:val="24"/>
                <w:szCs w:val="24"/>
                <w:lang w:val="zh-CN"/>
              </w:rPr>
              <w:t>-</w:t>
            </w:r>
            <w:r w:rsidRPr="00EC4BFF">
              <w:rPr>
                <w:rFonts w:ascii="仿宋" w:eastAsia="仿宋" w:hAnsi="仿宋" w:hint="eastAsia"/>
                <w:kern w:val="0"/>
                <w:sz w:val="24"/>
                <w:szCs w:val="24"/>
                <w:lang w:val="zh-TW" w:eastAsia="zh-TW"/>
              </w:rPr>
              <w:t>设备点巡检管理系统</w:t>
            </w:r>
          </w:p>
        </w:tc>
      </w:tr>
      <w:tr w:rsidR="007D74B3" w:rsidRPr="00EC4BFF" w14:paraId="1C0B2B44" w14:textId="77777777" w:rsidTr="00D264CC">
        <w:trPr>
          <w:trHeight w:val="382"/>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29CF6D6" w14:textId="77777777" w:rsidR="007D74B3" w:rsidRPr="00EC4BFF" w:rsidRDefault="001F0710" w:rsidP="00EC4BFF">
            <w:pPr>
              <w:pStyle w:val="A0"/>
              <w:widowControl/>
              <w:spacing w:line="360" w:lineRule="exact"/>
              <w:jc w:val="center"/>
              <w:rPr>
                <w:rFonts w:ascii="仿宋" w:eastAsia="仿宋" w:hAnsi="仿宋"/>
                <w:sz w:val="24"/>
                <w:szCs w:val="24"/>
              </w:rPr>
            </w:pPr>
            <w:r w:rsidRPr="00EC4BFF">
              <w:rPr>
                <w:rFonts w:ascii="仿宋" w:eastAsia="仿宋" w:hAnsi="仿宋"/>
                <w:kern w:val="0"/>
                <w:sz w:val="24"/>
                <w:szCs w:val="24"/>
              </w:rPr>
              <w:t>2</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AB6223F" w14:textId="77777777" w:rsidR="007D74B3" w:rsidRPr="00EC4BFF" w:rsidRDefault="001F0710" w:rsidP="00EC4BFF">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t>招标人</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84C8EB3" w14:textId="442138D5" w:rsidR="007D74B3" w:rsidRPr="00EC4BFF" w:rsidRDefault="000036EA" w:rsidP="00EC4BFF">
            <w:pPr>
              <w:pStyle w:val="A0"/>
              <w:widowControl/>
              <w:spacing w:line="360" w:lineRule="exact"/>
              <w:rPr>
                <w:rFonts w:ascii="仿宋" w:eastAsia="仿宋" w:hAnsi="仿宋"/>
                <w:sz w:val="24"/>
                <w:szCs w:val="24"/>
              </w:rPr>
            </w:pPr>
            <w:r>
              <w:rPr>
                <w:rFonts w:ascii="仿宋" w:eastAsia="仿宋" w:hAnsi="仿宋" w:hint="eastAsia"/>
                <w:kern w:val="0"/>
                <w:sz w:val="24"/>
                <w:szCs w:val="24"/>
                <w:lang w:val="zh-TW" w:eastAsia="zh-TW"/>
              </w:rPr>
              <w:t>扬州自来水有限责任公司</w:t>
            </w:r>
          </w:p>
        </w:tc>
      </w:tr>
      <w:tr w:rsidR="00EC4BFF" w:rsidRPr="00EC4BFF" w14:paraId="0049F674" w14:textId="77777777" w:rsidTr="00D264CC">
        <w:trPr>
          <w:trHeight w:val="390"/>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387990E" w14:textId="77777777" w:rsidR="00EC4BFF" w:rsidRPr="00EC4BFF" w:rsidRDefault="00EC4BFF" w:rsidP="00EC4BFF">
            <w:pPr>
              <w:pStyle w:val="A0"/>
              <w:widowControl/>
              <w:spacing w:line="360" w:lineRule="exact"/>
              <w:jc w:val="center"/>
              <w:rPr>
                <w:rFonts w:ascii="仿宋" w:eastAsia="仿宋" w:hAnsi="仿宋"/>
                <w:sz w:val="24"/>
                <w:szCs w:val="24"/>
              </w:rPr>
            </w:pPr>
            <w:r w:rsidRPr="00EC4BFF">
              <w:rPr>
                <w:rFonts w:ascii="仿宋" w:eastAsia="仿宋" w:hAnsi="仿宋"/>
                <w:kern w:val="0"/>
                <w:sz w:val="24"/>
                <w:szCs w:val="24"/>
              </w:rPr>
              <w:t>3</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407A79F" w14:textId="19EFF803" w:rsidR="00EC4BFF" w:rsidRPr="00EC4BFF" w:rsidRDefault="00EC4BFF" w:rsidP="00EC4BFF">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t>招标方式</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4B64A37" w14:textId="260A586B" w:rsidR="00EC4BFF" w:rsidRPr="00EC4BFF" w:rsidRDefault="00EC4BFF" w:rsidP="00EC4BFF">
            <w:pPr>
              <w:spacing w:line="360" w:lineRule="exact"/>
              <w:rPr>
                <w:rFonts w:ascii="仿宋" w:eastAsia="仿宋" w:hAnsi="仿宋"/>
              </w:rPr>
            </w:pPr>
            <w:proofErr w:type="spellStart"/>
            <w:r w:rsidRPr="00EC4BFF">
              <w:rPr>
                <w:rFonts w:ascii="仿宋" w:eastAsia="仿宋" w:hAnsi="仿宋" w:hint="eastAsia"/>
                <w:lang w:val="zh-CN"/>
              </w:rPr>
              <w:t>邀请</w:t>
            </w:r>
            <w:proofErr w:type="spellEnd"/>
            <w:r w:rsidRPr="00EC4BFF">
              <w:rPr>
                <w:rFonts w:ascii="仿宋" w:eastAsia="仿宋" w:hAnsi="仿宋" w:hint="eastAsia"/>
                <w:lang w:val="zh-TW" w:eastAsia="zh-TW"/>
              </w:rPr>
              <w:t>招标</w:t>
            </w:r>
          </w:p>
        </w:tc>
      </w:tr>
      <w:tr w:rsidR="00EC4BFF" w:rsidRPr="00EC4BFF" w14:paraId="4B5ECCB5" w14:textId="77777777" w:rsidTr="00D264CC">
        <w:trPr>
          <w:trHeight w:val="1390"/>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08064C8" w14:textId="77777777" w:rsidR="00EC4BFF" w:rsidRPr="00EC4BFF" w:rsidRDefault="00EC4BFF" w:rsidP="00EC4BFF">
            <w:pPr>
              <w:pStyle w:val="A0"/>
              <w:widowControl/>
              <w:spacing w:line="360" w:lineRule="exact"/>
              <w:jc w:val="center"/>
              <w:rPr>
                <w:rFonts w:ascii="仿宋" w:eastAsia="仿宋" w:hAnsi="仿宋"/>
                <w:sz w:val="24"/>
                <w:szCs w:val="24"/>
              </w:rPr>
            </w:pPr>
            <w:r w:rsidRPr="00EC4BFF">
              <w:rPr>
                <w:rFonts w:ascii="仿宋" w:eastAsia="仿宋" w:hAnsi="仿宋"/>
                <w:kern w:val="0"/>
                <w:sz w:val="24"/>
                <w:szCs w:val="24"/>
              </w:rPr>
              <w:t>4</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8A71FAE" w14:textId="69904B57" w:rsidR="00EC4BFF" w:rsidRPr="00EC4BFF" w:rsidRDefault="00EC4BFF" w:rsidP="00EC4BFF">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t>招标内容</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E7721F6" w14:textId="5FA73F37" w:rsidR="00EC4BFF" w:rsidRPr="00EC4BFF" w:rsidRDefault="00EC4BFF" w:rsidP="00EC4BFF">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CN"/>
              </w:rPr>
              <w:t>设备点巡检管理系统</w:t>
            </w:r>
            <w:r w:rsidRPr="00EC4BFF">
              <w:rPr>
                <w:rFonts w:ascii="仿宋" w:eastAsia="仿宋" w:hAnsi="仿宋" w:hint="eastAsia"/>
                <w:kern w:val="0"/>
                <w:sz w:val="24"/>
                <w:szCs w:val="24"/>
                <w:lang w:val="zh-TW" w:eastAsia="zh-TW"/>
              </w:rPr>
              <w:t>，</w:t>
            </w:r>
            <w:r w:rsidRPr="00EC4BFF">
              <w:rPr>
                <w:rFonts w:ascii="仿宋" w:eastAsia="仿宋" w:hAnsi="仿宋" w:hint="eastAsia"/>
                <w:kern w:val="0"/>
                <w:sz w:val="24"/>
                <w:szCs w:val="24"/>
                <w:lang w:val="zh-CN"/>
              </w:rPr>
              <w:t>要求实现巡检工作流程管理、人员管理、工</w:t>
            </w:r>
            <w:proofErr w:type="gramStart"/>
            <w:r w:rsidRPr="00EC4BFF">
              <w:rPr>
                <w:rFonts w:ascii="仿宋" w:eastAsia="仿宋" w:hAnsi="仿宋" w:hint="eastAsia"/>
                <w:kern w:val="0"/>
                <w:sz w:val="24"/>
                <w:szCs w:val="24"/>
                <w:lang w:val="zh-CN"/>
              </w:rPr>
              <w:t>单管理</w:t>
            </w:r>
            <w:proofErr w:type="gramEnd"/>
            <w:r w:rsidRPr="00EC4BFF">
              <w:rPr>
                <w:rFonts w:ascii="仿宋" w:eastAsia="仿宋" w:hAnsi="仿宋" w:hint="eastAsia"/>
                <w:kern w:val="0"/>
                <w:sz w:val="24"/>
                <w:szCs w:val="24"/>
                <w:lang w:val="zh-CN"/>
              </w:rPr>
              <w:t>等</w:t>
            </w:r>
            <w:r w:rsidRPr="00EC4BFF">
              <w:rPr>
                <w:rFonts w:ascii="仿宋" w:eastAsia="仿宋" w:hAnsi="仿宋" w:hint="eastAsia"/>
                <w:kern w:val="0"/>
                <w:sz w:val="24"/>
                <w:szCs w:val="24"/>
                <w:lang w:val="zh-TW" w:eastAsia="zh-TW"/>
              </w:rPr>
              <w:t>，包括配合系统实施过程中的方案设计、现场调试、技术文件的提供、技术培训、技术服务、验收、售后服务等工作。</w:t>
            </w:r>
          </w:p>
        </w:tc>
      </w:tr>
      <w:tr w:rsidR="00EC4BFF" w:rsidRPr="00EC4BFF" w14:paraId="53B9DAA1" w14:textId="77777777" w:rsidTr="00D264CC">
        <w:trPr>
          <w:trHeight w:val="823"/>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EE01CA4" w14:textId="77777777" w:rsidR="00EC4BFF" w:rsidRPr="00EC4BFF" w:rsidRDefault="00EC4BFF" w:rsidP="00EC4BFF">
            <w:pPr>
              <w:pStyle w:val="A0"/>
              <w:widowControl/>
              <w:spacing w:line="360" w:lineRule="exact"/>
              <w:jc w:val="center"/>
              <w:rPr>
                <w:rFonts w:ascii="仿宋" w:eastAsia="仿宋" w:hAnsi="仿宋"/>
                <w:sz w:val="24"/>
                <w:szCs w:val="24"/>
              </w:rPr>
            </w:pPr>
            <w:r w:rsidRPr="00EC4BFF">
              <w:rPr>
                <w:rFonts w:ascii="仿宋" w:eastAsia="仿宋" w:hAnsi="仿宋"/>
                <w:kern w:val="0"/>
                <w:sz w:val="24"/>
                <w:szCs w:val="24"/>
              </w:rPr>
              <w:t>5</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6B76DBC" w14:textId="0E2E6AD1" w:rsidR="00EC4BFF" w:rsidRPr="00EC4BFF" w:rsidRDefault="00EC4BFF" w:rsidP="00EC4BFF">
            <w:pPr>
              <w:pStyle w:val="A0"/>
              <w:widowControl/>
              <w:spacing w:line="360" w:lineRule="exact"/>
              <w:jc w:val="center"/>
              <w:rPr>
                <w:rFonts w:ascii="仿宋" w:eastAsia="仿宋" w:hAnsi="仿宋"/>
                <w:sz w:val="24"/>
                <w:szCs w:val="24"/>
              </w:rPr>
            </w:pPr>
            <w:r w:rsidRPr="00EC4BFF">
              <w:rPr>
                <w:rFonts w:ascii="仿宋" w:eastAsia="仿宋" w:hAnsi="仿宋" w:hint="eastAsia"/>
                <w:kern w:val="0"/>
                <w:sz w:val="24"/>
                <w:szCs w:val="24"/>
                <w:lang w:val="zh-TW" w:eastAsia="zh-TW"/>
              </w:rPr>
              <w:t>最高限价</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5C48588" w14:textId="3F3EA90C" w:rsidR="00EC4BFF" w:rsidRPr="00EC4BFF" w:rsidRDefault="00EC4BFF" w:rsidP="00EC4BFF">
            <w:pPr>
              <w:pStyle w:val="A0"/>
              <w:widowControl/>
              <w:spacing w:line="360" w:lineRule="exact"/>
              <w:rPr>
                <w:rFonts w:ascii="仿宋" w:eastAsia="仿宋" w:hAnsi="仿宋" w:cs="宋体"/>
                <w:kern w:val="0"/>
                <w:sz w:val="24"/>
                <w:szCs w:val="24"/>
              </w:rPr>
            </w:pPr>
            <w:r w:rsidRPr="00EC4BFF">
              <w:rPr>
                <w:rFonts w:ascii="仿宋" w:eastAsia="仿宋" w:hAnsi="仿宋" w:hint="eastAsia"/>
                <w:kern w:val="0"/>
                <w:sz w:val="24"/>
                <w:szCs w:val="24"/>
                <w:lang w:val="zh-TW" w:eastAsia="zh-TW"/>
              </w:rPr>
              <w:t>本项目招标最高限价为人民币</w:t>
            </w:r>
            <w:r>
              <w:rPr>
                <w:rFonts w:ascii="仿宋" w:eastAsia="仿宋" w:hAnsi="仿宋"/>
                <w:kern w:val="0"/>
                <w:sz w:val="24"/>
                <w:szCs w:val="24"/>
                <w:lang w:val="zh-CN"/>
              </w:rPr>
              <w:t>1</w:t>
            </w:r>
            <w:r w:rsidR="00746D5E">
              <w:rPr>
                <w:rFonts w:ascii="仿宋" w:eastAsia="仿宋" w:hAnsi="仿宋"/>
                <w:kern w:val="0"/>
                <w:sz w:val="24"/>
                <w:szCs w:val="24"/>
                <w:lang w:val="zh-CN"/>
              </w:rPr>
              <w:t>5</w:t>
            </w:r>
            <w:r>
              <w:rPr>
                <w:rFonts w:ascii="仿宋" w:eastAsia="仿宋" w:hAnsi="仿宋" w:hint="eastAsia"/>
                <w:kern w:val="0"/>
                <w:sz w:val="24"/>
                <w:szCs w:val="24"/>
                <w:lang w:val="zh-CN"/>
              </w:rPr>
              <w:t>万</w:t>
            </w:r>
            <w:r w:rsidRPr="00EC4BFF">
              <w:rPr>
                <w:rFonts w:ascii="仿宋" w:eastAsia="仿宋" w:hAnsi="仿宋" w:hint="eastAsia"/>
                <w:kern w:val="0"/>
                <w:sz w:val="24"/>
                <w:szCs w:val="24"/>
                <w:lang w:val="zh-TW" w:eastAsia="zh-TW"/>
              </w:rPr>
              <w:t>元整。</w:t>
            </w:r>
          </w:p>
          <w:p w14:paraId="05F99AF2" w14:textId="7F436F52" w:rsidR="00EC4BFF" w:rsidRPr="00EC4BFF" w:rsidRDefault="00EC4BFF" w:rsidP="00EC4BFF">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t>投标报价超过最高限价的投标文件做废标处理。</w:t>
            </w:r>
          </w:p>
        </w:tc>
      </w:tr>
      <w:tr w:rsidR="00EC4BFF" w:rsidRPr="00EC4BFF" w14:paraId="3724FA04" w14:textId="77777777" w:rsidTr="00D264CC">
        <w:trPr>
          <w:trHeight w:val="477"/>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C052C7B" w14:textId="77777777" w:rsidR="00EC4BFF" w:rsidRPr="00EC4BFF" w:rsidRDefault="00EC4BFF" w:rsidP="00EC4BFF">
            <w:pPr>
              <w:pStyle w:val="A0"/>
              <w:widowControl/>
              <w:spacing w:line="360" w:lineRule="exact"/>
              <w:jc w:val="center"/>
              <w:rPr>
                <w:rFonts w:ascii="仿宋" w:eastAsia="仿宋" w:hAnsi="仿宋"/>
                <w:sz w:val="24"/>
                <w:szCs w:val="24"/>
              </w:rPr>
            </w:pPr>
            <w:r w:rsidRPr="00EC4BFF">
              <w:rPr>
                <w:rFonts w:ascii="仿宋" w:eastAsia="仿宋" w:hAnsi="仿宋"/>
                <w:kern w:val="0"/>
                <w:sz w:val="24"/>
                <w:szCs w:val="24"/>
              </w:rPr>
              <w:t>6</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D8823EF" w14:textId="68AA10E0" w:rsidR="00EC4BFF" w:rsidRPr="00EC4BFF" w:rsidRDefault="00EC4BFF" w:rsidP="00EC4BFF">
            <w:pPr>
              <w:pStyle w:val="A0"/>
              <w:widowControl/>
              <w:spacing w:line="360" w:lineRule="exact"/>
              <w:jc w:val="center"/>
              <w:rPr>
                <w:rFonts w:ascii="仿宋" w:eastAsia="仿宋" w:hAnsi="仿宋"/>
                <w:sz w:val="24"/>
                <w:szCs w:val="24"/>
              </w:rPr>
            </w:pPr>
            <w:r w:rsidRPr="00EC4BFF">
              <w:rPr>
                <w:rFonts w:ascii="仿宋" w:eastAsia="仿宋" w:hAnsi="仿宋" w:hint="eastAsia"/>
                <w:kern w:val="0"/>
                <w:sz w:val="24"/>
                <w:szCs w:val="24"/>
                <w:lang w:val="zh-TW" w:eastAsia="zh-TW"/>
              </w:rPr>
              <w:t>资格审查</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CBD59A5" w14:textId="5F5654EA" w:rsidR="00EC4BFF" w:rsidRPr="00EC4BFF" w:rsidRDefault="00EC4BFF" w:rsidP="00EC4BFF">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t>本项目为资格后审</w:t>
            </w:r>
          </w:p>
        </w:tc>
      </w:tr>
      <w:tr w:rsidR="00757A2D" w:rsidRPr="00EC4BFF" w14:paraId="33ECA10D" w14:textId="77777777" w:rsidTr="00D264CC">
        <w:trPr>
          <w:trHeight w:val="543"/>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09834A9" w14:textId="77777777" w:rsidR="00757A2D" w:rsidRPr="00EC4BFF" w:rsidRDefault="00757A2D" w:rsidP="00757A2D">
            <w:pPr>
              <w:pStyle w:val="A0"/>
              <w:widowControl/>
              <w:spacing w:line="360" w:lineRule="exact"/>
              <w:jc w:val="center"/>
              <w:rPr>
                <w:rFonts w:ascii="仿宋" w:eastAsia="仿宋" w:hAnsi="仿宋"/>
                <w:sz w:val="24"/>
                <w:szCs w:val="24"/>
              </w:rPr>
            </w:pPr>
            <w:r w:rsidRPr="00EC4BFF">
              <w:rPr>
                <w:rFonts w:ascii="仿宋" w:eastAsia="仿宋" w:hAnsi="仿宋"/>
                <w:kern w:val="0"/>
                <w:sz w:val="24"/>
                <w:szCs w:val="24"/>
              </w:rPr>
              <w:t>7</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A28FCA2" w14:textId="4D763956" w:rsidR="00757A2D" w:rsidRPr="00EC4BFF" w:rsidRDefault="00757A2D" w:rsidP="00757A2D">
            <w:pPr>
              <w:pStyle w:val="A0"/>
              <w:widowControl/>
              <w:spacing w:line="360" w:lineRule="exact"/>
              <w:jc w:val="center"/>
              <w:rPr>
                <w:rFonts w:ascii="仿宋" w:eastAsia="仿宋" w:hAnsi="仿宋"/>
                <w:sz w:val="24"/>
                <w:szCs w:val="24"/>
              </w:rPr>
            </w:pPr>
            <w:r w:rsidRPr="00EC4BFF">
              <w:rPr>
                <w:rFonts w:ascii="仿宋" w:eastAsia="仿宋" w:hAnsi="仿宋" w:hint="eastAsia"/>
                <w:kern w:val="0"/>
                <w:sz w:val="24"/>
                <w:szCs w:val="24"/>
                <w:lang w:val="zh-TW" w:eastAsia="zh-TW"/>
              </w:rPr>
              <w:t>投标有限期</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1708008" w14:textId="4B826950" w:rsidR="00757A2D" w:rsidRPr="00EC4BFF" w:rsidRDefault="00757A2D" w:rsidP="00757A2D">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t>自提交投标文件截止日期起</w:t>
            </w:r>
            <w:r w:rsidRPr="00EC4BFF">
              <w:rPr>
                <w:rFonts w:ascii="仿宋" w:eastAsia="仿宋" w:hAnsi="仿宋"/>
                <w:kern w:val="0"/>
                <w:sz w:val="24"/>
                <w:szCs w:val="24"/>
              </w:rPr>
              <w:t>90</w:t>
            </w:r>
            <w:r w:rsidRPr="00EC4BFF">
              <w:rPr>
                <w:rFonts w:ascii="仿宋" w:eastAsia="仿宋" w:hAnsi="仿宋" w:hint="eastAsia"/>
                <w:kern w:val="0"/>
                <w:sz w:val="24"/>
                <w:szCs w:val="24"/>
                <w:lang w:val="zh-TW" w:eastAsia="zh-TW"/>
              </w:rPr>
              <w:t>天内有效</w:t>
            </w:r>
          </w:p>
        </w:tc>
      </w:tr>
      <w:tr w:rsidR="00757A2D" w:rsidRPr="00EC4BFF" w14:paraId="14B80CA2" w14:textId="77777777" w:rsidTr="00D264CC">
        <w:trPr>
          <w:trHeight w:val="541"/>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7EB4A04" w14:textId="77777777" w:rsidR="00757A2D" w:rsidRPr="00EC4BFF" w:rsidRDefault="00757A2D" w:rsidP="00757A2D">
            <w:pPr>
              <w:pStyle w:val="A0"/>
              <w:widowControl/>
              <w:spacing w:line="360" w:lineRule="exact"/>
              <w:jc w:val="center"/>
              <w:rPr>
                <w:rFonts w:ascii="仿宋" w:eastAsia="仿宋" w:hAnsi="仿宋"/>
                <w:sz w:val="24"/>
                <w:szCs w:val="24"/>
              </w:rPr>
            </w:pPr>
            <w:r w:rsidRPr="00EC4BFF">
              <w:rPr>
                <w:rFonts w:ascii="仿宋" w:eastAsia="仿宋" w:hAnsi="仿宋"/>
                <w:kern w:val="0"/>
                <w:sz w:val="24"/>
                <w:szCs w:val="24"/>
              </w:rPr>
              <w:t>8</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8832A36" w14:textId="48312B9B" w:rsidR="00757A2D" w:rsidRPr="00EC4BFF" w:rsidRDefault="00757A2D" w:rsidP="00757A2D">
            <w:pPr>
              <w:pStyle w:val="A0"/>
              <w:widowControl/>
              <w:spacing w:line="360" w:lineRule="exact"/>
              <w:jc w:val="center"/>
              <w:rPr>
                <w:rFonts w:ascii="仿宋" w:eastAsia="仿宋" w:hAnsi="仿宋"/>
                <w:sz w:val="24"/>
                <w:szCs w:val="24"/>
              </w:rPr>
            </w:pPr>
            <w:r w:rsidRPr="00EC4BFF">
              <w:rPr>
                <w:rFonts w:ascii="仿宋" w:eastAsia="仿宋" w:hAnsi="仿宋"/>
                <w:kern w:val="0"/>
                <w:lang w:val="zh-TW" w:eastAsia="zh-TW"/>
              </w:rPr>
              <w:t>工期要求</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DCC0B62" w14:textId="77777777" w:rsidR="00C255E4" w:rsidRPr="00C255E4" w:rsidRDefault="00C255E4" w:rsidP="00C255E4">
            <w:pPr>
              <w:pStyle w:val="A0"/>
              <w:widowControl/>
              <w:spacing w:line="400" w:lineRule="exact"/>
              <w:jc w:val="left"/>
              <w:rPr>
                <w:rFonts w:ascii="仿宋" w:eastAsia="仿宋" w:hAnsi="仿宋"/>
                <w:kern w:val="0"/>
                <w:sz w:val="24"/>
                <w:szCs w:val="24"/>
                <w:lang w:val="zh-TW" w:eastAsia="zh-TW"/>
              </w:rPr>
            </w:pPr>
            <w:r w:rsidRPr="00C255E4">
              <w:rPr>
                <w:rFonts w:ascii="仿宋" w:eastAsia="仿宋" w:hAnsi="仿宋" w:hint="eastAsia"/>
                <w:kern w:val="0"/>
                <w:sz w:val="24"/>
                <w:szCs w:val="24"/>
                <w:lang w:val="zh-TW" w:eastAsia="zh-TW"/>
              </w:rPr>
              <w:t>（</w:t>
            </w:r>
            <w:r w:rsidRPr="00C255E4">
              <w:rPr>
                <w:rFonts w:ascii="仿宋" w:eastAsia="仿宋" w:hAnsi="仿宋"/>
                <w:kern w:val="0"/>
                <w:sz w:val="24"/>
                <w:szCs w:val="24"/>
                <w:lang w:val="zh-TW" w:eastAsia="zh-TW"/>
              </w:rPr>
              <w:t>1</w:t>
            </w:r>
            <w:r w:rsidRPr="00C255E4">
              <w:rPr>
                <w:rFonts w:ascii="仿宋" w:eastAsia="仿宋" w:hAnsi="仿宋" w:hint="eastAsia"/>
                <w:kern w:val="0"/>
                <w:sz w:val="24"/>
                <w:szCs w:val="24"/>
                <w:lang w:val="zh-TW" w:eastAsia="zh-TW"/>
              </w:rPr>
              <w:t>）合同签订后</w:t>
            </w:r>
            <w:r w:rsidRPr="00C255E4">
              <w:rPr>
                <w:rFonts w:ascii="仿宋" w:eastAsia="仿宋" w:hAnsi="仿宋"/>
                <w:kern w:val="0"/>
                <w:sz w:val="24"/>
                <w:szCs w:val="24"/>
                <w:lang w:val="zh-TW" w:eastAsia="zh-TW"/>
              </w:rPr>
              <w:t>10</w:t>
            </w:r>
            <w:r w:rsidRPr="00C255E4">
              <w:rPr>
                <w:rFonts w:ascii="仿宋" w:eastAsia="仿宋" w:hAnsi="仿宋" w:hint="eastAsia"/>
                <w:kern w:val="0"/>
                <w:sz w:val="24"/>
                <w:szCs w:val="24"/>
                <w:lang w:val="zh-TW" w:eastAsia="zh-TW"/>
              </w:rPr>
              <w:t>个工作日内完成对招标方相关业务的初步调研工作，并优化需求分析，细化系统建设计划、目标任务书和测试验收方案。</w:t>
            </w:r>
          </w:p>
          <w:p w14:paraId="57DD933B" w14:textId="77777777" w:rsidR="00C255E4" w:rsidRPr="00C255E4" w:rsidRDefault="00C255E4" w:rsidP="00C255E4">
            <w:pPr>
              <w:pStyle w:val="A0"/>
              <w:widowControl/>
              <w:spacing w:line="400" w:lineRule="exact"/>
              <w:jc w:val="left"/>
              <w:rPr>
                <w:rFonts w:ascii="仿宋" w:eastAsia="仿宋" w:hAnsi="仿宋"/>
                <w:kern w:val="0"/>
                <w:sz w:val="24"/>
                <w:szCs w:val="24"/>
                <w:lang w:val="zh-TW" w:eastAsia="zh-TW"/>
              </w:rPr>
            </w:pPr>
            <w:r w:rsidRPr="00C255E4">
              <w:rPr>
                <w:rFonts w:ascii="仿宋" w:eastAsia="仿宋" w:hAnsi="仿宋" w:hint="eastAsia"/>
                <w:kern w:val="0"/>
                <w:sz w:val="24"/>
                <w:szCs w:val="24"/>
                <w:lang w:val="zh-TW" w:eastAsia="zh-TW"/>
              </w:rPr>
              <w:t>（</w:t>
            </w:r>
            <w:r w:rsidRPr="00C255E4">
              <w:rPr>
                <w:rFonts w:ascii="仿宋" w:eastAsia="仿宋" w:hAnsi="仿宋"/>
                <w:kern w:val="0"/>
                <w:sz w:val="24"/>
                <w:szCs w:val="24"/>
                <w:lang w:val="zh-TW" w:eastAsia="zh-TW"/>
              </w:rPr>
              <w:t>2</w:t>
            </w:r>
            <w:r w:rsidRPr="00C255E4">
              <w:rPr>
                <w:rFonts w:ascii="仿宋" w:eastAsia="仿宋" w:hAnsi="仿宋" w:hint="eastAsia"/>
                <w:kern w:val="0"/>
                <w:sz w:val="24"/>
                <w:szCs w:val="24"/>
                <w:lang w:val="zh-TW" w:eastAsia="zh-TW"/>
              </w:rPr>
              <w:t>）合同签订后</w:t>
            </w:r>
            <w:r w:rsidRPr="00C255E4">
              <w:rPr>
                <w:rFonts w:ascii="仿宋" w:eastAsia="仿宋" w:hAnsi="仿宋"/>
                <w:kern w:val="0"/>
                <w:sz w:val="24"/>
                <w:szCs w:val="24"/>
                <w:lang w:val="zh-TW" w:eastAsia="zh-TW"/>
              </w:rPr>
              <w:t>60</w:t>
            </w:r>
            <w:r w:rsidRPr="00C255E4">
              <w:rPr>
                <w:rFonts w:ascii="仿宋" w:eastAsia="仿宋" w:hAnsi="仿宋" w:hint="eastAsia"/>
                <w:kern w:val="0"/>
                <w:sz w:val="24"/>
                <w:szCs w:val="24"/>
                <w:lang w:val="zh-TW" w:eastAsia="zh-TW"/>
              </w:rPr>
              <w:t>天内完成系统的开发工作，并提交试运行。</w:t>
            </w:r>
          </w:p>
          <w:p w14:paraId="6A661619" w14:textId="77777777" w:rsidR="00C255E4" w:rsidRPr="00C255E4" w:rsidRDefault="00C255E4" w:rsidP="00C255E4">
            <w:pPr>
              <w:pStyle w:val="A0"/>
              <w:widowControl/>
              <w:spacing w:line="400" w:lineRule="exact"/>
              <w:jc w:val="left"/>
              <w:rPr>
                <w:rFonts w:ascii="仿宋" w:eastAsia="仿宋" w:hAnsi="仿宋"/>
                <w:kern w:val="0"/>
                <w:sz w:val="24"/>
                <w:szCs w:val="24"/>
                <w:lang w:val="zh-TW" w:eastAsia="zh-TW"/>
              </w:rPr>
            </w:pPr>
            <w:r w:rsidRPr="00C255E4">
              <w:rPr>
                <w:rFonts w:ascii="仿宋" w:eastAsia="仿宋" w:hAnsi="仿宋" w:hint="eastAsia"/>
                <w:kern w:val="0"/>
                <w:sz w:val="24"/>
                <w:szCs w:val="24"/>
                <w:lang w:val="zh-TW" w:eastAsia="zh-TW"/>
              </w:rPr>
              <w:t>（</w:t>
            </w:r>
            <w:r w:rsidRPr="00C255E4">
              <w:rPr>
                <w:rFonts w:ascii="仿宋" w:eastAsia="仿宋" w:hAnsi="仿宋"/>
                <w:kern w:val="0"/>
                <w:sz w:val="24"/>
                <w:szCs w:val="24"/>
                <w:lang w:val="zh-TW" w:eastAsia="zh-TW"/>
              </w:rPr>
              <w:t>3</w:t>
            </w:r>
            <w:r w:rsidRPr="00C255E4">
              <w:rPr>
                <w:rFonts w:ascii="仿宋" w:eastAsia="仿宋" w:hAnsi="仿宋" w:hint="eastAsia"/>
                <w:kern w:val="0"/>
                <w:sz w:val="24"/>
                <w:szCs w:val="24"/>
                <w:lang w:val="zh-TW" w:eastAsia="zh-TW"/>
              </w:rPr>
              <w:t>）合同签订后</w:t>
            </w:r>
            <w:r w:rsidRPr="00C255E4">
              <w:rPr>
                <w:rFonts w:ascii="仿宋" w:eastAsia="仿宋" w:hAnsi="仿宋"/>
                <w:kern w:val="0"/>
                <w:sz w:val="24"/>
                <w:szCs w:val="24"/>
                <w:lang w:val="zh-TW" w:eastAsia="zh-TW"/>
              </w:rPr>
              <w:t>3</w:t>
            </w:r>
            <w:r w:rsidRPr="00C255E4">
              <w:rPr>
                <w:rFonts w:ascii="仿宋" w:eastAsia="仿宋" w:hAnsi="仿宋" w:hint="eastAsia"/>
                <w:kern w:val="0"/>
                <w:sz w:val="24"/>
                <w:szCs w:val="24"/>
                <w:lang w:val="zh-TW" w:eastAsia="zh-TW"/>
              </w:rPr>
              <w:t>个月内，完成全部系统开发与集成工作，并提交试运行。</w:t>
            </w:r>
          </w:p>
          <w:p w14:paraId="1AF71A48" w14:textId="696AAADA" w:rsidR="00757A2D" w:rsidRPr="00C255E4" w:rsidRDefault="00C255E4" w:rsidP="00C255E4">
            <w:pPr>
              <w:pStyle w:val="A0"/>
              <w:widowControl/>
              <w:spacing w:line="360" w:lineRule="exact"/>
              <w:rPr>
                <w:rFonts w:ascii="仿宋" w:eastAsia="仿宋" w:hAnsi="仿宋"/>
                <w:kern w:val="0"/>
                <w:sz w:val="24"/>
                <w:szCs w:val="24"/>
                <w:lang w:val="zh-TW" w:eastAsia="zh-TW"/>
              </w:rPr>
            </w:pPr>
            <w:r w:rsidRPr="00C255E4">
              <w:rPr>
                <w:rFonts w:ascii="仿宋" w:eastAsia="仿宋" w:hAnsi="仿宋" w:hint="eastAsia"/>
                <w:kern w:val="0"/>
                <w:sz w:val="24"/>
                <w:szCs w:val="24"/>
                <w:lang w:val="zh-TW" w:eastAsia="zh-TW"/>
              </w:rPr>
              <w:t>（</w:t>
            </w:r>
            <w:r w:rsidRPr="00C255E4">
              <w:rPr>
                <w:rFonts w:ascii="仿宋" w:eastAsia="仿宋" w:hAnsi="仿宋"/>
                <w:kern w:val="0"/>
                <w:sz w:val="24"/>
                <w:szCs w:val="24"/>
                <w:lang w:val="zh-TW" w:eastAsia="zh-TW"/>
              </w:rPr>
              <w:t>4</w:t>
            </w:r>
            <w:r w:rsidRPr="00C255E4">
              <w:rPr>
                <w:rFonts w:ascii="仿宋" w:eastAsia="仿宋" w:hAnsi="仿宋" w:hint="eastAsia"/>
                <w:kern w:val="0"/>
                <w:sz w:val="24"/>
                <w:szCs w:val="24"/>
                <w:lang w:val="zh-TW" w:eastAsia="zh-TW"/>
              </w:rPr>
              <w:t>）全部系统试运行</w:t>
            </w:r>
            <w:r w:rsidRPr="00C255E4">
              <w:rPr>
                <w:rFonts w:ascii="仿宋" w:eastAsia="仿宋" w:hAnsi="仿宋"/>
                <w:kern w:val="0"/>
                <w:sz w:val="24"/>
                <w:szCs w:val="24"/>
                <w:lang w:val="zh-TW" w:eastAsia="zh-TW"/>
              </w:rPr>
              <w:t>3</w:t>
            </w:r>
            <w:r w:rsidRPr="00C255E4">
              <w:rPr>
                <w:rFonts w:ascii="仿宋" w:eastAsia="仿宋" w:hAnsi="仿宋" w:hint="eastAsia"/>
                <w:kern w:val="0"/>
                <w:sz w:val="24"/>
                <w:szCs w:val="24"/>
                <w:lang w:val="zh-TW" w:eastAsia="zh-TW"/>
              </w:rPr>
              <w:t>个月且投标人提交全部成果后，甲方对系统进行验收。</w:t>
            </w:r>
          </w:p>
        </w:tc>
      </w:tr>
      <w:tr w:rsidR="00757A2D" w:rsidRPr="00EC4BFF" w14:paraId="064EB3C3" w14:textId="77777777" w:rsidTr="00D264CC">
        <w:trPr>
          <w:trHeight w:val="362"/>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3C95979" w14:textId="77777777" w:rsidR="00757A2D" w:rsidRPr="00EC4BFF" w:rsidRDefault="00757A2D" w:rsidP="00757A2D">
            <w:pPr>
              <w:pStyle w:val="A0"/>
              <w:widowControl/>
              <w:spacing w:line="360" w:lineRule="exact"/>
              <w:jc w:val="center"/>
              <w:rPr>
                <w:rFonts w:ascii="仿宋" w:eastAsia="仿宋" w:hAnsi="仿宋"/>
                <w:sz w:val="24"/>
                <w:szCs w:val="24"/>
              </w:rPr>
            </w:pPr>
            <w:r w:rsidRPr="00EC4BFF">
              <w:rPr>
                <w:rFonts w:ascii="仿宋" w:eastAsia="仿宋" w:hAnsi="仿宋"/>
                <w:kern w:val="0"/>
                <w:sz w:val="24"/>
                <w:szCs w:val="24"/>
              </w:rPr>
              <w:t>9</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E7A60C2" w14:textId="5AD62080" w:rsidR="00757A2D" w:rsidRPr="00757A2D" w:rsidRDefault="00757A2D" w:rsidP="00757A2D">
            <w:pPr>
              <w:pStyle w:val="A0"/>
              <w:widowControl/>
              <w:spacing w:line="360" w:lineRule="exact"/>
              <w:jc w:val="center"/>
              <w:rPr>
                <w:rFonts w:ascii="仿宋" w:eastAsia="PMingLiU" w:hAnsi="仿宋"/>
                <w:sz w:val="24"/>
                <w:szCs w:val="24"/>
              </w:rPr>
            </w:pPr>
            <w:r w:rsidRPr="00EC4BFF">
              <w:rPr>
                <w:rFonts w:ascii="仿宋" w:eastAsia="仿宋" w:hAnsi="仿宋"/>
                <w:kern w:val="0"/>
                <w:lang w:val="zh-TW" w:eastAsia="zh-TW"/>
              </w:rPr>
              <w:t>投标文件份数</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7DEB83D" w14:textId="63A9A484" w:rsidR="00757A2D" w:rsidRPr="00EC4BFF" w:rsidRDefault="00757A2D" w:rsidP="00757A2D">
            <w:pPr>
              <w:spacing w:line="360" w:lineRule="exact"/>
              <w:rPr>
                <w:rFonts w:ascii="仿宋" w:eastAsia="仿宋" w:hAnsi="仿宋"/>
              </w:rPr>
            </w:pPr>
            <w:r w:rsidRPr="00EC4BFF">
              <w:rPr>
                <w:rFonts w:ascii="仿宋" w:eastAsia="仿宋" w:hAnsi="仿宋" w:hint="eastAsia"/>
                <w:lang w:val="zh-TW" w:eastAsia="zh-TW"/>
              </w:rPr>
              <w:t>正本</w:t>
            </w:r>
            <w:r w:rsidRPr="00EC4BFF">
              <w:rPr>
                <w:rFonts w:ascii="仿宋" w:eastAsia="仿宋" w:hAnsi="仿宋"/>
              </w:rPr>
              <w:t>1</w:t>
            </w:r>
            <w:r w:rsidRPr="00EC4BFF">
              <w:rPr>
                <w:rFonts w:ascii="仿宋" w:eastAsia="仿宋" w:hAnsi="仿宋" w:hint="eastAsia"/>
                <w:lang w:val="zh-TW" w:eastAsia="zh-TW"/>
              </w:rPr>
              <w:t>份、副本</w:t>
            </w:r>
            <w:r w:rsidRPr="00EC4BFF">
              <w:rPr>
                <w:rFonts w:ascii="仿宋" w:eastAsia="仿宋" w:hAnsi="仿宋"/>
              </w:rPr>
              <w:t>4</w:t>
            </w:r>
            <w:r w:rsidRPr="00EC4BFF">
              <w:rPr>
                <w:rFonts w:ascii="仿宋" w:eastAsia="仿宋" w:hAnsi="仿宋" w:hint="eastAsia"/>
                <w:lang w:val="zh-TW" w:eastAsia="zh-TW"/>
              </w:rPr>
              <w:t>份。</w:t>
            </w:r>
          </w:p>
        </w:tc>
      </w:tr>
      <w:tr w:rsidR="005D3319" w:rsidRPr="00EC4BFF" w14:paraId="54A1B9D4" w14:textId="77777777" w:rsidTr="00D264CC">
        <w:trPr>
          <w:trHeight w:val="540"/>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8D20FB9" w14:textId="5B62E7EF" w:rsidR="005D3319" w:rsidRPr="00EC4BFF" w:rsidRDefault="005D3319" w:rsidP="005D3319">
            <w:pPr>
              <w:pStyle w:val="A0"/>
              <w:widowControl/>
              <w:spacing w:line="360" w:lineRule="exact"/>
              <w:jc w:val="center"/>
              <w:rPr>
                <w:rFonts w:ascii="仿宋" w:eastAsia="仿宋" w:hAnsi="仿宋"/>
                <w:kern w:val="0"/>
                <w:sz w:val="24"/>
                <w:szCs w:val="24"/>
              </w:rPr>
            </w:pPr>
            <w:r>
              <w:rPr>
                <w:rFonts w:ascii="仿宋" w:eastAsia="仿宋" w:hAnsi="仿宋" w:hint="eastAsia"/>
                <w:kern w:val="0"/>
                <w:sz w:val="24"/>
                <w:szCs w:val="24"/>
              </w:rPr>
              <w:t>10</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DB1EDB2" w14:textId="46A5B23B" w:rsidR="005D3319" w:rsidRPr="00EC4BFF" w:rsidRDefault="005D3319" w:rsidP="005D3319">
            <w:pPr>
              <w:pStyle w:val="A0"/>
              <w:widowControl/>
              <w:spacing w:line="360" w:lineRule="exact"/>
              <w:jc w:val="center"/>
              <w:rPr>
                <w:rFonts w:ascii="仿宋" w:eastAsia="仿宋" w:hAnsi="仿宋"/>
                <w:kern w:val="0"/>
                <w:lang w:val="zh-TW" w:eastAsia="zh-TW"/>
              </w:rPr>
            </w:pPr>
            <w:r w:rsidRPr="00EC4BFF">
              <w:rPr>
                <w:rFonts w:ascii="仿宋" w:eastAsia="仿宋" w:hAnsi="仿宋"/>
                <w:kern w:val="0"/>
                <w:lang w:val="zh-TW" w:eastAsia="zh-TW"/>
              </w:rPr>
              <w:t>投标文件递交地址及截止时间</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DB34E15" w14:textId="16F4DC6E" w:rsidR="005D3319" w:rsidRPr="00EC4BFF" w:rsidRDefault="005D3319" w:rsidP="00D264CC">
            <w:pPr>
              <w:pStyle w:val="A0"/>
              <w:widowControl/>
              <w:spacing w:line="360" w:lineRule="exact"/>
              <w:ind w:left="1680" w:hangingChars="700" w:hanging="1680"/>
              <w:rPr>
                <w:rFonts w:ascii="仿宋" w:eastAsia="仿宋" w:hAnsi="仿宋" w:cs="宋体"/>
                <w:kern w:val="0"/>
                <w:sz w:val="24"/>
                <w:szCs w:val="24"/>
              </w:rPr>
            </w:pPr>
            <w:r w:rsidRPr="00EC4BFF">
              <w:rPr>
                <w:rFonts w:ascii="仿宋" w:eastAsia="仿宋" w:hAnsi="仿宋" w:hint="eastAsia"/>
                <w:kern w:val="0"/>
                <w:sz w:val="24"/>
                <w:szCs w:val="24"/>
                <w:lang w:val="zh-TW" w:eastAsia="zh-TW"/>
              </w:rPr>
              <w:t>投标文件递交至：</w:t>
            </w:r>
            <w:r w:rsidR="00D264CC">
              <w:rPr>
                <w:rFonts w:ascii="仿宋" w:eastAsia="仿宋" w:hAnsi="仿宋" w:hint="eastAsia"/>
                <w:kern w:val="0"/>
                <w:sz w:val="24"/>
                <w:szCs w:val="24"/>
                <w:lang w:val="zh-TW"/>
              </w:rPr>
              <w:t>文汇东路</w:t>
            </w:r>
            <w:r w:rsidR="00D264CC">
              <w:rPr>
                <w:rFonts w:ascii="仿宋" w:eastAsiaTheme="minorEastAsia" w:hAnsi="仿宋" w:hint="eastAsia"/>
                <w:kern w:val="0"/>
                <w:sz w:val="24"/>
                <w:szCs w:val="24"/>
                <w:lang w:val="zh-TW"/>
              </w:rPr>
              <w:t>249</w:t>
            </w:r>
            <w:r w:rsidR="00D264CC">
              <w:rPr>
                <w:rFonts w:ascii="仿宋" w:eastAsiaTheme="minorEastAsia" w:hAnsi="仿宋" w:hint="eastAsia"/>
                <w:kern w:val="0"/>
                <w:sz w:val="24"/>
                <w:szCs w:val="24"/>
                <w:lang w:val="zh-TW"/>
              </w:rPr>
              <w:t>号</w:t>
            </w:r>
            <w:r w:rsidR="00D264CC" w:rsidRPr="005D3319">
              <w:rPr>
                <w:rFonts w:ascii="仿宋" w:eastAsia="仿宋" w:hAnsi="仿宋" w:hint="eastAsia"/>
                <w:kern w:val="0"/>
                <w:sz w:val="24"/>
                <w:szCs w:val="24"/>
                <w:lang w:val="zh-TW" w:eastAsia="zh-TW"/>
              </w:rPr>
              <w:t>扬州自来水有限责任公司</w:t>
            </w:r>
            <w:r w:rsidR="00D264CC">
              <w:rPr>
                <w:rFonts w:ascii="仿宋" w:eastAsia="仿宋" w:hAnsi="仿宋" w:hint="eastAsia"/>
                <w:kern w:val="0"/>
                <w:sz w:val="24"/>
                <w:szCs w:val="24"/>
                <w:lang w:val="zh-TW"/>
              </w:rPr>
              <w:t>安保运营处</w:t>
            </w:r>
          </w:p>
          <w:p w14:paraId="4DF89610" w14:textId="1B68D0DB" w:rsidR="005D3319" w:rsidRPr="00EC4BFF" w:rsidRDefault="005D3319" w:rsidP="00DF67A6">
            <w:pPr>
              <w:spacing w:line="360" w:lineRule="exact"/>
              <w:rPr>
                <w:rFonts w:ascii="仿宋" w:eastAsia="仿宋" w:hAnsi="仿宋"/>
                <w:lang w:val="zh-TW" w:eastAsia="zh-TW"/>
              </w:rPr>
            </w:pPr>
            <w:r w:rsidRPr="00EC4BFF">
              <w:rPr>
                <w:rFonts w:ascii="仿宋" w:eastAsia="仿宋" w:hAnsi="仿宋" w:hint="eastAsia"/>
                <w:lang w:val="zh-TW" w:eastAsia="zh-TW"/>
              </w:rPr>
              <w:t>投标截止时间：</w:t>
            </w:r>
            <w:r w:rsidRPr="00EC4BFF">
              <w:rPr>
                <w:rFonts w:ascii="仿宋" w:eastAsia="仿宋" w:hAnsi="仿宋"/>
                <w:lang w:eastAsia="zh-CN"/>
              </w:rPr>
              <w:t>201</w:t>
            </w:r>
            <w:r w:rsidRPr="00EC4BFF">
              <w:rPr>
                <w:rFonts w:ascii="仿宋" w:eastAsia="仿宋" w:hAnsi="仿宋"/>
                <w:lang w:val="zh-CN" w:eastAsia="zh-CN"/>
              </w:rPr>
              <w:t>7</w:t>
            </w:r>
            <w:r w:rsidRPr="00EC4BFF">
              <w:rPr>
                <w:rFonts w:ascii="仿宋" w:eastAsia="仿宋" w:hAnsi="仿宋" w:hint="eastAsia"/>
                <w:lang w:val="zh-TW" w:eastAsia="zh-TW"/>
              </w:rPr>
              <w:t>年</w:t>
            </w:r>
            <w:r w:rsidRPr="00EC4BFF">
              <w:rPr>
                <w:rFonts w:ascii="仿宋" w:eastAsia="仿宋" w:hAnsi="仿宋"/>
                <w:u w:val="single"/>
                <w:lang w:eastAsia="zh-CN"/>
              </w:rPr>
              <w:t xml:space="preserve"> </w:t>
            </w:r>
            <w:r>
              <w:rPr>
                <w:rFonts w:ascii="仿宋" w:eastAsia="仿宋" w:hAnsi="仿宋"/>
                <w:u w:val="single"/>
                <w:lang w:val="zh-CN" w:eastAsia="zh-CN"/>
              </w:rPr>
              <w:t>6</w:t>
            </w:r>
            <w:r w:rsidRPr="00EC4BFF">
              <w:rPr>
                <w:rFonts w:ascii="仿宋" w:eastAsia="仿宋" w:hAnsi="仿宋" w:hint="eastAsia"/>
                <w:lang w:val="zh-TW" w:eastAsia="zh-TW"/>
              </w:rPr>
              <w:t>月</w:t>
            </w:r>
            <w:r w:rsidRPr="00EC4BFF">
              <w:rPr>
                <w:rFonts w:ascii="仿宋" w:eastAsia="仿宋" w:hAnsi="仿宋"/>
                <w:u w:val="single"/>
                <w:lang w:eastAsia="zh-CN"/>
              </w:rPr>
              <w:t xml:space="preserve"> </w:t>
            </w:r>
            <w:r w:rsidR="00DF67A6">
              <w:rPr>
                <w:rFonts w:ascii="仿宋" w:eastAsia="仿宋" w:hAnsi="仿宋"/>
                <w:u w:val="single"/>
                <w:lang w:val="zh-CN" w:eastAsia="zh-CN"/>
              </w:rPr>
              <w:t>21</w:t>
            </w:r>
            <w:r w:rsidRPr="00EC4BFF">
              <w:rPr>
                <w:rFonts w:ascii="仿宋" w:eastAsia="仿宋" w:hAnsi="仿宋"/>
                <w:u w:val="single"/>
                <w:lang w:eastAsia="zh-CN"/>
              </w:rPr>
              <w:t xml:space="preserve"> </w:t>
            </w:r>
            <w:r w:rsidRPr="00EC4BFF">
              <w:rPr>
                <w:rFonts w:ascii="仿宋" w:eastAsia="仿宋" w:hAnsi="仿宋" w:hint="eastAsia"/>
                <w:lang w:val="zh-TW" w:eastAsia="zh-TW"/>
              </w:rPr>
              <w:t>日</w:t>
            </w:r>
            <w:r>
              <w:rPr>
                <w:rFonts w:ascii="仿宋" w:eastAsia="仿宋" w:hAnsi="仿宋" w:hint="eastAsia"/>
                <w:lang w:val="zh-TW" w:eastAsia="zh-CN"/>
              </w:rPr>
              <w:t>下午</w:t>
            </w:r>
            <w:r>
              <w:rPr>
                <w:rFonts w:ascii="仿宋" w:hAnsi="仿宋" w:hint="eastAsia"/>
                <w:lang w:val="zh-TW" w:eastAsia="zh-CN"/>
              </w:rPr>
              <w:t>5:00</w:t>
            </w:r>
            <w:r w:rsidRPr="00EC4BFF">
              <w:rPr>
                <w:rFonts w:ascii="仿宋" w:eastAsia="仿宋" w:hAnsi="仿宋" w:hint="eastAsia"/>
                <w:lang w:val="zh-TW" w:eastAsia="zh-TW"/>
              </w:rPr>
              <w:t>（北京时间）</w:t>
            </w:r>
          </w:p>
        </w:tc>
      </w:tr>
      <w:tr w:rsidR="005D3319" w:rsidRPr="00EC4BFF" w14:paraId="3376098C" w14:textId="77777777" w:rsidTr="00D264CC">
        <w:trPr>
          <w:trHeight w:val="47"/>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452EAC7" w14:textId="77777777" w:rsidR="005D3319" w:rsidRPr="00EC4BFF" w:rsidRDefault="005D3319" w:rsidP="005D3319">
            <w:pPr>
              <w:pStyle w:val="A0"/>
              <w:spacing w:line="360" w:lineRule="exact"/>
              <w:jc w:val="center"/>
              <w:rPr>
                <w:rFonts w:ascii="仿宋" w:eastAsia="仿宋" w:hAnsi="仿宋"/>
                <w:sz w:val="24"/>
                <w:szCs w:val="24"/>
              </w:rPr>
            </w:pPr>
            <w:r w:rsidRPr="00EC4BFF">
              <w:rPr>
                <w:rFonts w:ascii="仿宋" w:eastAsia="仿宋" w:hAnsi="仿宋"/>
                <w:sz w:val="24"/>
                <w:szCs w:val="24"/>
              </w:rPr>
              <w:t>11</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C058AD7" w14:textId="148D7474" w:rsidR="005D3319" w:rsidRPr="00D264CC" w:rsidRDefault="005D3319" w:rsidP="005D3319">
            <w:pPr>
              <w:pStyle w:val="a6"/>
              <w:widowControl/>
              <w:spacing w:line="360" w:lineRule="exact"/>
              <w:rPr>
                <w:rFonts w:ascii="仿宋" w:eastAsia="仿宋" w:hAnsi="仿宋" w:hint="default"/>
                <w:sz w:val="21"/>
                <w:szCs w:val="21"/>
              </w:rPr>
            </w:pPr>
            <w:r w:rsidRPr="00D264CC">
              <w:rPr>
                <w:rFonts w:ascii="仿宋" w:eastAsia="仿宋" w:hAnsi="仿宋"/>
                <w:kern w:val="0"/>
                <w:sz w:val="21"/>
                <w:szCs w:val="21"/>
                <w:lang w:val="zh-TW" w:eastAsia="zh-TW"/>
              </w:rPr>
              <w:t>开标时间及地点</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1B93AE5" w14:textId="6CB2A5A8" w:rsidR="005D3319" w:rsidRPr="00EC4BFF" w:rsidRDefault="005D3319" w:rsidP="005D3319">
            <w:pPr>
              <w:pStyle w:val="A0"/>
              <w:widowControl/>
              <w:spacing w:line="360" w:lineRule="exact"/>
              <w:rPr>
                <w:rFonts w:ascii="仿宋" w:eastAsia="仿宋" w:hAnsi="仿宋" w:cs="宋体"/>
                <w:kern w:val="0"/>
                <w:sz w:val="24"/>
                <w:szCs w:val="24"/>
              </w:rPr>
            </w:pPr>
            <w:r w:rsidRPr="00EC4BFF">
              <w:rPr>
                <w:rFonts w:ascii="仿宋" w:eastAsia="仿宋" w:hAnsi="仿宋" w:hint="eastAsia"/>
                <w:kern w:val="0"/>
                <w:sz w:val="24"/>
                <w:szCs w:val="24"/>
                <w:lang w:val="zh-TW" w:eastAsia="zh-TW"/>
              </w:rPr>
              <w:t>开标时间：</w:t>
            </w:r>
            <w:r w:rsidRPr="00EC4BFF">
              <w:rPr>
                <w:rFonts w:ascii="仿宋" w:eastAsia="仿宋" w:hAnsi="仿宋"/>
                <w:kern w:val="0"/>
                <w:sz w:val="24"/>
                <w:szCs w:val="24"/>
              </w:rPr>
              <w:t>201</w:t>
            </w:r>
            <w:r w:rsidRPr="00EC4BFF">
              <w:rPr>
                <w:rFonts w:ascii="仿宋" w:eastAsia="仿宋" w:hAnsi="仿宋"/>
                <w:kern w:val="0"/>
                <w:sz w:val="24"/>
                <w:szCs w:val="24"/>
                <w:lang w:val="zh-CN"/>
              </w:rPr>
              <w:t>7</w:t>
            </w:r>
            <w:r w:rsidRPr="00EC4BFF">
              <w:rPr>
                <w:rFonts w:ascii="仿宋" w:eastAsia="仿宋" w:hAnsi="仿宋" w:hint="eastAsia"/>
                <w:kern w:val="0"/>
                <w:sz w:val="24"/>
                <w:szCs w:val="24"/>
                <w:lang w:val="zh-TW" w:eastAsia="zh-TW"/>
              </w:rPr>
              <w:t>年</w:t>
            </w:r>
            <w:r w:rsidRPr="00EC4BFF">
              <w:rPr>
                <w:rFonts w:ascii="仿宋" w:eastAsia="仿宋" w:hAnsi="仿宋"/>
                <w:kern w:val="0"/>
                <w:sz w:val="24"/>
                <w:szCs w:val="24"/>
                <w:u w:val="single"/>
              </w:rPr>
              <w:t xml:space="preserve"> </w:t>
            </w:r>
            <w:r>
              <w:rPr>
                <w:rFonts w:ascii="仿宋" w:eastAsia="仿宋" w:hAnsi="仿宋"/>
                <w:kern w:val="0"/>
                <w:sz w:val="24"/>
                <w:szCs w:val="24"/>
                <w:u w:val="single"/>
                <w:lang w:val="zh-CN"/>
              </w:rPr>
              <w:t>6</w:t>
            </w:r>
            <w:r w:rsidRPr="00EC4BFF">
              <w:rPr>
                <w:rFonts w:ascii="仿宋" w:eastAsia="仿宋" w:hAnsi="仿宋" w:hint="eastAsia"/>
                <w:kern w:val="0"/>
                <w:sz w:val="24"/>
                <w:szCs w:val="24"/>
                <w:lang w:val="zh-TW" w:eastAsia="zh-TW"/>
              </w:rPr>
              <w:t>月</w:t>
            </w:r>
            <w:r w:rsidR="00DF67A6">
              <w:rPr>
                <w:rFonts w:ascii="仿宋" w:eastAsia="仿宋" w:hAnsi="仿宋"/>
                <w:kern w:val="0"/>
                <w:sz w:val="24"/>
                <w:szCs w:val="24"/>
                <w:u w:val="single"/>
              </w:rPr>
              <w:t>23</w:t>
            </w:r>
            <w:r w:rsidRPr="00EC4BFF">
              <w:rPr>
                <w:rFonts w:ascii="仿宋" w:eastAsia="仿宋" w:hAnsi="仿宋" w:hint="eastAsia"/>
                <w:kern w:val="0"/>
                <w:sz w:val="24"/>
                <w:szCs w:val="24"/>
                <w:lang w:val="zh-TW" w:eastAsia="zh-TW"/>
              </w:rPr>
              <w:t>日</w:t>
            </w:r>
            <w:r>
              <w:rPr>
                <w:rFonts w:ascii="仿宋" w:eastAsia="仿宋" w:hAnsi="仿宋" w:hint="eastAsia"/>
                <w:kern w:val="0"/>
                <w:sz w:val="24"/>
                <w:szCs w:val="24"/>
                <w:lang w:val="zh-TW"/>
              </w:rPr>
              <w:t>上午9:30</w:t>
            </w:r>
            <w:r w:rsidRPr="00EC4BFF">
              <w:rPr>
                <w:rFonts w:ascii="仿宋" w:eastAsia="仿宋" w:hAnsi="仿宋" w:hint="eastAsia"/>
                <w:kern w:val="0"/>
                <w:sz w:val="24"/>
                <w:szCs w:val="24"/>
                <w:lang w:val="zh-TW" w:eastAsia="zh-TW"/>
              </w:rPr>
              <w:t>（北京时间）</w:t>
            </w:r>
          </w:p>
          <w:p w14:paraId="4D5AE7A8" w14:textId="0FE39C97"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lastRenderedPageBreak/>
              <w:t>开标地点：</w:t>
            </w:r>
            <w:r w:rsidRPr="005D3319">
              <w:rPr>
                <w:rFonts w:ascii="仿宋" w:eastAsia="仿宋" w:hAnsi="仿宋" w:hint="eastAsia"/>
                <w:kern w:val="0"/>
                <w:sz w:val="24"/>
                <w:szCs w:val="24"/>
                <w:lang w:val="zh-TW" w:eastAsia="zh-TW"/>
              </w:rPr>
              <w:t>扬州自来水有限责任公司一楼会议室</w:t>
            </w:r>
          </w:p>
        </w:tc>
      </w:tr>
      <w:tr w:rsidR="005D3319" w:rsidRPr="00DF67A6" w14:paraId="59D9575C" w14:textId="77777777" w:rsidTr="00D264CC">
        <w:trPr>
          <w:trHeight w:val="541"/>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25920D1" w14:textId="77777777" w:rsidR="005D3319" w:rsidRPr="00EC4BFF" w:rsidRDefault="005D3319" w:rsidP="005D3319">
            <w:pPr>
              <w:pStyle w:val="A0"/>
              <w:spacing w:line="360" w:lineRule="exact"/>
              <w:jc w:val="center"/>
              <w:rPr>
                <w:rFonts w:ascii="仿宋" w:eastAsia="仿宋" w:hAnsi="仿宋"/>
                <w:sz w:val="24"/>
                <w:szCs w:val="24"/>
              </w:rPr>
            </w:pPr>
            <w:r w:rsidRPr="00EC4BFF">
              <w:rPr>
                <w:rFonts w:ascii="仿宋" w:eastAsia="仿宋" w:hAnsi="仿宋"/>
                <w:sz w:val="24"/>
                <w:szCs w:val="24"/>
              </w:rPr>
              <w:lastRenderedPageBreak/>
              <w:t>12</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04CCD6A" w14:textId="655B7811" w:rsidR="005D3319" w:rsidRPr="00EC4BFF" w:rsidRDefault="005D3319" w:rsidP="005D3319">
            <w:pPr>
              <w:pStyle w:val="a6"/>
              <w:widowControl/>
              <w:spacing w:line="360" w:lineRule="exact"/>
              <w:rPr>
                <w:rFonts w:ascii="仿宋" w:eastAsia="仿宋" w:hAnsi="仿宋" w:hint="default"/>
              </w:rPr>
            </w:pPr>
            <w:r w:rsidRPr="00EC4BFF">
              <w:rPr>
                <w:rFonts w:ascii="仿宋" w:eastAsia="仿宋" w:hAnsi="仿宋"/>
                <w:kern w:val="0"/>
                <w:lang w:val="zh-TW" w:eastAsia="zh-TW"/>
              </w:rPr>
              <w:t>开标</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D712D07" w14:textId="208406F6" w:rsidR="005D3319" w:rsidRPr="00DF67A6" w:rsidRDefault="00DF67A6" w:rsidP="00FB1FBA">
            <w:pPr>
              <w:pStyle w:val="A0"/>
              <w:widowControl/>
              <w:spacing w:line="360" w:lineRule="exact"/>
              <w:rPr>
                <w:rFonts w:ascii="仿宋" w:eastAsia="PMingLiU" w:hAnsi="仿宋"/>
                <w:sz w:val="24"/>
                <w:szCs w:val="24"/>
              </w:rPr>
            </w:pPr>
            <w:r>
              <w:rPr>
                <w:rFonts w:ascii="仿宋" w:eastAsia="仿宋" w:hAnsi="仿宋" w:hint="eastAsia"/>
                <w:kern w:val="0"/>
                <w:sz w:val="24"/>
                <w:szCs w:val="24"/>
                <w:lang w:val="zh-TW" w:eastAsia="zh-TW"/>
              </w:rPr>
              <w:t>招标</w:t>
            </w:r>
            <w:r>
              <w:rPr>
                <w:rFonts w:ascii="仿宋" w:eastAsia="仿宋" w:hAnsi="仿宋" w:hint="eastAsia"/>
                <w:kern w:val="0"/>
                <w:sz w:val="24"/>
                <w:szCs w:val="24"/>
                <w:lang w:val="zh-TW"/>
              </w:rPr>
              <w:t>人</w:t>
            </w:r>
            <w:r>
              <w:rPr>
                <w:rFonts w:ascii="仿宋" w:eastAsia="仿宋" w:hAnsi="仿宋"/>
                <w:kern w:val="0"/>
                <w:sz w:val="24"/>
                <w:szCs w:val="24"/>
                <w:lang w:val="zh-TW"/>
              </w:rPr>
              <w:t>开标议标。</w:t>
            </w:r>
          </w:p>
        </w:tc>
      </w:tr>
      <w:tr w:rsidR="00DF67A6" w:rsidRPr="00DF67A6" w14:paraId="5EA68CDA" w14:textId="77777777" w:rsidTr="00D264CC">
        <w:trPr>
          <w:trHeight w:val="541"/>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2E22776" w14:textId="36767DA8" w:rsidR="00DF67A6" w:rsidRPr="00EC4BFF" w:rsidRDefault="00DF67A6" w:rsidP="005D3319">
            <w:pPr>
              <w:pStyle w:val="A0"/>
              <w:spacing w:line="360" w:lineRule="exact"/>
              <w:jc w:val="center"/>
              <w:rPr>
                <w:rFonts w:ascii="仿宋" w:eastAsia="仿宋" w:hAnsi="仿宋"/>
                <w:sz w:val="24"/>
                <w:szCs w:val="24"/>
              </w:rPr>
            </w:pPr>
            <w:r>
              <w:rPr>
                <w:rFonts w:ascii="仿宋" w:eastAsia="仿宋" w:hAnsi="仿宋" w:hint="eastAsia"/>
                <w:sz w:val="24"/>
                <w:szCs w:val="24"/>
              </w:rPr>
              <w:t>13</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910A4B9" w14:textId="4916D601" w:rsidR="00DF67A6" w:rsidRPr="00EC4BFF" w:rsidRDefault="00DF67A6" w:rsidP="005D3319">
            <w:pPr>
              <w:pStyle w:val="a6"/>
              <w:widowControl/>
              <w:spacing w:line="360" w:lineRule="exact"/>
              <w:rPr>
                <w:rFonts w:ascii="仿宋" w:eastAsia="仿宋" w:hAnsi="仿宋" w:hint="default"/>
                <w:kern w:val="0"/>
                <w:lang w:val="zh-TW"/>
              </w:rPr>
            </w:pPr>
            <w:r>
              <w:rPr>
                <w:rFonts w:ascii="仿宋" w:eastAsia="仿宋" w:hAnsi="仿宋"/>
                <w:kern w:val="0"/>
                <w:lang w:val="zh-TW"/>
              </w:rPr>
              <w:t>付款方式</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E8C124A" w14:textId="69B24185" w:rsidR="00DF67A6" w:rsidRPr="001C4471" w:rsidRDefault="001C4471" w:rsidP="00C255E4">
            <w:pPr>
              <w:pStyle w:val="A0"/>
              <w:widowControl/>
              <w:spacing w:line="360" w:lineRule="exact"/>
              <w:rPr>
                <w:rFonts w:ascii="仿宋" w:eastAsiaTheme="minorEastAsia" w:hAnsi="仿宋"/>
                <w:kern w:val="0"/>
                <w:sz w:val="24"/>
                <w:szCs w:val="24"/>
                <w:lang w:val="zh-TW"/>
              </w:rPr>
            </w:pPr>
            <w:r>
              <w:rPr>
                <w:rFonts w:ascii="仿宋" w:eastAsia="仿宋" w:hAnsi="仿宋" w:hint="eastAsia"/>
                <w:kern w:val="0"/>
                <w:sz w:val="24"/>
                <w:szCs w:val="24"/>
                <w:lang w:val="zh-TW"/>
              </w:rPr>
              <w:t>试</w:t>
            </w:r>
            <w:r>
              <w:rPr>
                <w:rFonts w:ascii="仿宋" w:eastAsia="仿宋" w:hAnsi="仿宋" w:hint="eastAsia"/>
                <w:kern w:val="0"/>
                <w:sz w:val="24"/>
                <w:szCs w:val="24"/>
                <w:lang w:val="zh-TW" w:eastAsia="zh-TW"/>
              </w:rPr>
              <w:t>运行</w:t>
            </w:r>
            <w:r>
              <w:rPr>
                <w:rFonts w:ascii="仿宋" w:eastAsia="仿宋" w:hAnsi="仿宋"/>
                <w:kern w:val="0"/>
                <w:sz w:val="24"/>
                <w:szCs w:val="24"/>
                <w:lang w:val="zh-TW" w:eastAsia="zh-TW"/>
              </w:rPr>
              <w:t>合格且</w:t>
            </w:r>
            <w:r>
              <w:rPr>
                <w:rFonts w:ascii="仿宋" w:eastAsia="仿宋" w:hAnsi="仿宋" w:hint="eastAsia"/>
                <w:kern w:val="0"/>
                <w:sz w:val="24"/>
                <w:szCs w:val="24"/>
                <w:lang w:val="zh-TW" w:eastAsia="zh-TW"/>
              </w:rPr>
              <w:t>经过</w:t>
            </w:r>
            <w:r>
              <w:rPr>
                <w:rFonts w:ascii="仿宋" w:eastAsia="仿宋" w:hAnsi="仿宋"/>
                <w:kern w:val="0"/>
                <w:sz w:val="24"/>
                <w:szCs w:val="24"/>
                <w:lang w:val="zh-TW" w:eastAsia="zh-TW"/>
              </w:rPr>
              <w:t>验收后</w:t>
            </w:r>
            <w:proofErr w:type="gramStart"/>
            <w:r>
              <w:rPr>
                <w:rFonts w:ascii="仿宋" w:eastAsia="仿宋" w:hAnsi="仿宋"/>
                <w:kern w:val="0"/>
                <w:sz w:val="24"/>
                <w:szCs w:val="24"/>
                <w:lang w:val="zh-TW" w:eastAsia="zh-TW"/>
              </w:rPr>
              <w:t>付合同</w:t>
            </w:r>
            <w:proofErr w:type="gramEnd"/>
            <w:r>
              <w:rPr>
                <w:rFonts w:ascii="仿宋" w:eastAsia="仿宋" w:hAnsi="仿宋" w:hint="eastAsia"/>
                <w:kern w:val="0"/>
                <w:sz w:val="24"/>
                <w:szCs w:val="24"/>
                <w:lang w:val="zh-TW" w:eastAsia="zh-TW"/>
              </w:rPr>
              <w:t>价</w:t>
            </w:r>
            <w:r>
              <w:rPr>
                <w:rFonts w:ascii="仿宋" w:eastAsia="仿宋" w:hAnsi="仿宋"/>
                <w:kern w:val="0"/>
                <w:sz w:val="24"/>
                <w:szCs w:val="24"/>
                <w:lang w:val="zh-TW" w:eastAsia="zh-TW"/>
              </w:rPr>
              <w:t>的</w:t>
            </w:r>
            <w:r>
              <w:rPr>
                <w:rFonts w:ascii="仿宋" w:eastAsia="仿宋" w:hAnsi="仿宋" w:hint="eastAsia"/>
                <w:kern w:val="0"/>
                <w:sz w:val="24"/>
                <w:szCs w:val="24"/>
                <w:lang w:val="zh-TW" w:eastAsia="zh-TW"/>
              </w:rPr>
              <w:t>9</w:t>
            </w:r>
            <w:r w:rsidR="00C255E4">
              <w:rPr>
                <w:rFonts w:ascii="仿宋" w:eastAsia="PMingLiU" w:hAnsi="仿宋"/>
                <w:kern w:val="0"/>
                <w:sz w:val="24"/>
                <w:szCs w:val="24"/>
                <w:lang w:val="zh-TW" w:eastAsia="zh-TW"/>
              </w:rPr>
              <w:t>0</w:t>
            </w:r>
            <w:r w:rsidRPr="001C4471">
              <w:rPr>
                <w:rFonts w:ascii="仿宋" w:eastAsia="仿宋" w:hAnsi="仿宋"/>
                <w:kern w:val="0"/>
                <w:sz w:val="24"/>
                <w:szCs w:val="24"/>
                <w:lang w:val="zh-TW" w:eastAsia="zh-TW"/>
              </w:rPr>
              <w:t>%</w:t>
            </w:r>
            <w:r w:rsidRPr="001C4471">
              <w:rPr>
                <w:rFonts w:ascii="仿宋" w:eastAsia="仿宋" w:hAnsi="仿宋" w:hint="eastAsia"/>
                <w:kern w:val="0"/>
                <w:sz w:val="24"/>
                <w:szCs w:val="24"/>
                <w:lang w:val="zh-TW" w:eastAsia="zh-TW"/>
              </w:rPr>
              <w:t>，</w:t>
            </w:r>
            <w:r w:rsidRPr="001C4471">
              <w:rPr>
                <w:rFonts w:ascii="仿宋" w:eastAsia="仿宋" w:hAnsi="仿宋"/>
                <w:kern w:val="0"/>
                <w:sz w:val="24"/>
                <w:szCs w:val="24"/>
                <w:lang w:val="zh-TW" w:eastAsia="zh-TW"/>
              </w:rPr>
              <w:t>质保期满后付清尾款</w:t>
            </w:r>
            <w:r>
              <w:rPr>
                <w:rFonts w:ascii="仿宋" w:eastAsia="仿宋" w:hAnsi="仿宋" w:hint="eastAsia"/>
                <w:kern w:val="0"/>
                <w:sz w:val="24"/>
                <w:szCs w:val="24"/>
                <w:lang w:val="zh-TW"/>
              </w:rPr>
              <w:t>。</w:t>
            </w:r>
          </w:p>
        </w:tc>
      </w:tr>
      <w:tr w:rsidR="005D3319" w:rsidRPr="00EC4BFF" w14:paraId="0FE9B518" w14:textId="77777777" w:rsidTr="00D264CC">
        <w:trPr>
          <w:trHeight w:val="1108"/>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1F93AE5" w14:textId="1E33642D" w:rsidR="005D3319" w:rsidRPr="00EC4BFF" w:rsidRDefault="005D3319" w:rsidP="00DF67A6">
            <w:pPr>
              <w:pStyle w:val="A0"/>
              <w:spacing w:line="360" w:lineRule="exact"/>
              <w:jc w:val="center"/>
              <w:rPr>
                <w:rFonts w:ascii="仿宋" w:eastAsia="仿宋" w:hAnsi="仿宋"/>
                <w:sz w:val="24"/>
                <w:szCs w:val="24"/>
              </w:rPr>
            </w:pPr>
            <w:r w:rsidRPr="00EC4BFF">
              <w:rPr>
                <w:rFonts w:ascii="仿宋" w:eastAsia="仿宋" w:hAnsi="仿宋"/>
                <w:sz w:val="24"/>
                <w:szCs w:val="24"/>
              </w:rPr>
              <w:t>1</w:t>
            </w:r>
            <w:r w:rsidR="00DF67A6">
              <w:rPr>
                <w:rFonts w:ascii="仿宋" w:eastAsia="仿宋" w:hAnsi="仿宋"/>
                <w:sz w:val="24"/>
                <w:szCs w:val="24"/>
              </w:rPr>
              <w:t>4</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15507D5" w14:textId="622937F6" w:rsidR="005D3319" w:rsidRPr="00EC4BFF" w:rsidRDefault="005D3319" w:rsidP="005D3319">
            <w:pPr>
              <w:pStyle w:val="a6"/>
              <w:widowControl/>
              <w:spacing w:line="360" w:lineRule="exact"/>
              <w:rPr>
                <w:rFonts w:ascii="仿宋" w:eastAsia="仿宋" w:hAnsi="仿宋" w:hint="default"/>
              </w:rPr>
            </w:pPr>
            <w:r w:rsidRPr="00EC4BFF">
              <w:rPr>
                <w:rFonts w:ascii="仿宋" w:eastAsia="仿宋" w:hAnsi="仿宋"/>
                <w:kern w:val="0"/>
                <w:lang w:val="zh-TW" w:eastAsia="zh-TW"/>
              </w:rPr>
              <w:t>语言及盖章要求</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254C5B0" w14:textId="77777777" w:rsidR="005D3319" w:rsidRPr="00EC4BFF" w:rsidRDefault="005D3319" w:rsidP="005D3319">
            <w:pPr>
              <w:pStyle w:val="A0"/>
              <w:widowControl/>
              <w:spacing w:line="360" w:lineRule="exact"/>
              <w:rPr>
                <w:rFonts w:ascii="仿宋" w:eastAsia="仿宋" w:hAnsi="仿宋" w:cs="宋体"/>
                <w:kern w:val="0"/>
                <w:sz w:val="24"/>
                <w:szCs w:val="24"/>
              </w:rPr>
            </w:pPr>
            <w:r w:rsidRPr="00EC4BFF">
              <w:rPr>
                <w:rFonts w:ascii="仿宋" w:eastAsia="仿宋" w:hAnsi="仿宋"/>
                <w:kern w:val="0"/>
                <w:sz w:val="24"/>
                <w:szCs w:val="24"/>
              </w:rPr>
              <w:t>1</w:t>
            </w:r>
            <w:r w:rsidRPr="00EC4BFF">
              <w:rPr>
                <w:rFonts w:ascii="仿宋" w:eastAsia="仿宋" w:hAnsi="仿宋" w:hint="eastAsia"/>
                <w:kern w:val="0"/>
                <w:sz w:val="24"/>
                <w:szCs w:val="24"/>
                <w:lang w:val="zh-TW" w:eastAsia="zh-TW"/>
              </w:rPr>
              <w:t>、投标语言：投标书应以中文打印、签字；投标书应有中文目录，内容按目录顺序汇册。</w:t>
            </w:r>
          </w:p>
          <w:p w14:paraId="797EC8C9" w14:textId="6930D6C3"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kern w:val="0"/>
                <w:sz w:val="24"/>
                <w:szCs w:val="24"/>
              </w:rPr>
              <w:t>2</w:t>
            </w:r>
            <w:r w:rsidRPr="00EC4BFF">
              <w:rPr>
                <w:rFonts w:ascii="仿宋" w:eastAsia="仿宋" w:hAnsi="仿宋" w:hint="eastAsia"/>
                <w:kern w:val="0"/>
                <w:sz w:val="24"/>
                <w:szCs w:val="24"/>
                <w:lang w:val="zh-TW" w:eastAsia="zh-TW"/>
              </w:rPr>
              <w:t>、签字盖章要求：详见招标文件第三章投标文件格式。</w:t>
            </w:r>
          </w:p>
        </w:tc>
      </w:tr>
      <w:tr w:rsidR="005D3319" w:rsidRPr="00EC4BFF" w14:paraId="3ECDB8BB" w14:textId="77777777" w:rsidTr="00D264CC">
        <w:trPr>
          <w:trHeight w:val="420"/>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3D506C1" w14:textId="19A864E0" w:rsidR="005D3319" w:rsidRPr="00EC4BFF" w:rsidRDefault="005D3319" w:rsidP="00DF67A6">
            <w:pPr>
              <w:pStyle w:val="A0"/>
              <w:spacing w:line="360" w:lineRule="exact"/>
              <w:jc w:val="center"/>
              <w:rPr>
                <w:rFonts w:ascii="仿宋" w:eastAsia="仿宋" w:hAnsi="仿宋"/>
                <w:sz w:val="24"/>
                <w:szCs w:val="24"/>
              </w:rPr>
            </w:pPr>
            <w:r w:rsidRPr="00EC4BFF">
              <w:rPr>
                <w:rFonts w:ascii="仿宋" w:eastAsia="仿宋" w:hAnsi="仿宋"/>
                <w:sz w:val="24"/>
                <w:szCs w:val="24"/>
              </w:rPr>
              <w:t>1</w:t>
            </w:r>
            <w:r w:rsidR="00DF67A6">
              <w:rPr>
                <w:rFonts w:ascii="仿宋" w:eastAsia="仿宋" w:hAnsi="仿宋"/>
                <w:sz w:val="24"/>
                <w:szCs w:val="24"/>
              </w:rPr>
              <w:t>5</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E70D3F5" w14:textId="11ABF147" w:rsidR="005D3319" w:rsidRPr="00EC4BFF" w:rsidRDefault="005D3319" w:rsidP="005D3319">
            <w:pPr>
              <w:pStyle w:val="a6"/>
              <w:widowControl/>
              <w:spacing w:line="360" w:lineRule="exact"/>
              <w:rPr>
                <w:rFonts w:ascii="仿宋" w:eastAsia="仿宋" w:hAnsi="仿宋" w:hint="default"/>
              </w:rPr>
            </w:pPr>
            <w:r w:rsidRPr="00EC4BFF">
              <w:rPr>
                <w:rFonts w:ascii="仿宋" w:eastAsia="仿宋" w:hAnsi="仿宋"/>
                <w:kern w:val="0"/>
                <w:lang w:val="zh-TW" w:eastAsia="zh-TW"/>
              </w:rPr>
              <w:t>评标方法</w:t>
            </w:r>
          </w:p>
        </w:tc>
        <w:tc>
          <w:tcPr>
            <w:tcW w:w="655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8389C37" w14:textId="0C53DCA1"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t>本次评标采用综合评分法。</w:t>
            </w:r>
          </w:p>
        </w:tc>
      </w:tr>
      <w:tr w:rsidR="005D3319" w:rsidRPr="00EC4BFF" w14:paraId="6E610867" w14:textId="77777777" w:rsidTr="00D264CC">
        <w:trPr>
          <w:trHeight w:val="667"/>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534B419" w14:textId="6E29DD54" w:rsidR="005D3319" w:rsidRPr="00EC4BFF" w:rsidRDefault="005D3319" w:rsidP="00DF67A6">
            <w:pPr>
              <w:pStyle w:val="A0"/>
              <w:spacing w:line="360" w:lineRule="exact"/>
              <w:jc w:val="center"/>
              <w:rPr>
                <w:rFonts w:ascii="仿宋" w:eastAsia="仿宋" w:hAnsi="仿宋"/>
                <w:sz w:val="24"/>
                <w:szCs w:val="24"/>
              </w:rPr>
            </w:pPr>
            <w:r w:rsidRPr="00EC4BFF">
              <w:rPr>
                <w:rFonts w:ascii="仿宋" w:eastAsia="仿宋" w:hAnsi="仿宋"/>
                <w:sz w:val="24"/>
                <w:szCs w:val="24"/>
              </w:rPr>
              <w:t>1</w:t>
            </w:r>
            <w:r w:rsidR="00DF67A6">
              <w:rPr>
                <w:rFonts w:ascii="仿宋" w:eastAsia="仿宋" w:hAnsi="仿宋"/>
                <w:sz w:val="24"/>
                <w:szCs w:val="24"/>
              </w:rPr>
              <w:t>6</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1EE1EF1" w14:textId="0843C9EF" w:rsidR="005D3319" w:rsidRPr="00EC4BFF" w:rsidRDefault="005D3319" w:rsidP="005D3319">
            <w:pPr>
              <w:pStyle w:val="a6"/>
              <w:widowControl/>
              <w:spacing w:line="360" w:lineRule="exact"/>
              <w:rPr>
                <w:rFonts w:ascii="仿宋" w:eastAsia="仿宋" w:hAnsi="仿宋" w:hint="default"/>
              </w:rPr>
            </w:pPr>
            <w:r w:rsidRPr="00EC4BFF">
              <w:rPr>
                <w:rFonts w:ascii="仿宋" w:eastAsia="仿宋" w:hAnsi="仿宋"/>
                <w:kern w:val="0"/>
                <w:lang w:val="zh-TW" w:eastAsia="zh-TW"/>
              </w:rPr>
              <w:t>废标条款</w:t>
            </w:r>
          </w:p>
        </w:tc>
        <w:tc>
          <w:tcPr>
            <w:tcW w:w="6554"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2BA68734" w14:textId="77777777"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hint="eastAsia"/>
                <w:kern w:val="0"/>
                <w:sz w:val="24"/>
                <w:szCs w:val="24"/>
                <w:lang w:val="zh-TW" w:eastAsia="zh-TW"/>
              </w:rPr>
              <w:t>投标文件有下列情形之一，由评标委员会评审后按废标处理：</w:t>
            </w:r>
          </w:p>
          <w:p w14:paraId="2E9DA444" w14:textId="77777777"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kern w:val="0"/>
                <w:sz w:val="24"/>
                <w:szCs w:val="24"/>
                <w:lang w:val="zh-TW" w:eastAsia="zh-TW"/>
              </w:rPr>
              <w:t>1</w:t>
            </w:r>
            <w:r w:rsidRPr="00EC4BFF">
              <w:rPr>
                <w:rFonts w:ascii="仿宋" w:eastAsia="仿宋" w:hAnsi="仿宋" w:hint="eastAsia"/>
                <w:kern w:val="0"/>
                <w:sz w:val="24"/>
                <w:szCs w:val="24"/>
                <w:lang w:val="zh-TW" w:eastAsia="zh-TW"/>
              </w:rPr>
              <w:t xml:space="preserve">）无单位盖章并无法定代表人或法定代表人授权的代理人签字或盖章的； </w:t>
            </w:r>
          </w:p>
          <w:p w14:paraId="70B39E64" w14:textId="77777777"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kern w:val="0"/>
                <w:sz w:val="24"/>
                <w:szCs w:val="24"/>
                <w:lang w:val="zh-TW" w:eastAsia="zh-TW"/>
              </w:rPr>
              <w:t>2</w:t>
            </w:r>
            <w:r w:rsidRPr="00EC4BFF">
              <w:rPr>
                <w:rFonts w:ascii="仿宋" w:eastAsia="仿宋" w:hAnsi="仿宋" w:hint="eastAsia"/>
                <w:kern w:val="0"/>
                <w:sz w:val="24"/>
                <w:szCs w:val="24"/>
                <w:lang w:val="zh-TW" w:eastAsia="zh-TW"/>
              </w:rPr>
              <w:t xml:space="preserve">）无法定代表人出具有授权委托书的； </w:t>
            </w:r>
          </w:p>
          <w:p w14:paraId="35D04C6D" w14:textId="77777777"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kern w:val="0"/>
                <w:sz w:val="24"/>
                <w:szCs w:val="24"/>
                <w:lang w:val="zh-TW" w:eastAsia="zh-TW"/>
              </w:rPr>
              <w:t>3</w:t>
            </w:r>
            <w:r w:rsidRPr="00EC4BFF">
              <w:rPr>
                <w:rFonts w:ascii="仿宋" w:eastAsia="仿宋" w:hAnsi="仿宋" w:hint="eastAsia"/>
                <w:kern w:val="0"/>
                <w:sz w:val="24"/>
                <w:szCs w:val="24"/>
                <w:lang w:val="zh-TW" w:eastAsia="zh-TW"/>
              </w:rPr>
              <w:t xml:space="preserve">）投标有效期不满足招标文件要求的； </w:t>
            </w:r>
          </w:p>
          <w:p w14:paraId="1310D33B" w14:textId="77777777"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kern w:val="0"/>
                <w:sz w:val="24"/>
                <w:szCs w:val="24"/>
                <w:lang w:val="zh-TW" w:eastAsia="zh-TW"/>
              </w:rPr>
              <w:t>4</w:t>
            </w:r>
            <w:r w:rsidRPr="00EC4BFF">
              <w:rPr>
                <w:rFonts w:ascii="仿宋" w:eastAsia="仿宋" w:hAnsi="仿宋" w:hint="eastAsia"/>
                <w:kern w:val="0"/>
                <w:sz w:val="24"/>
                <w:szCs w:val="24"/>
                <w:lang w:val="zh-TW" w:eastAsia="zh-TW"/>
              </w:rPr>
              <w:t>）未按招标文件要求提交投标保证金的；</w:t>
            </w:r>
          </w:p>
          <w:p w14:paraId="07844BEA" w14:textId="77777777"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kern w:val="0"/>
                <w:sz w:val="24"/>
                <w:szCs w:val="24"/>
                <w:lang w:val="zh-TW" w:eastAsia="zh-TW"/>
              </w:rPr>
              <w:t>5</w:t>
            </w:r>
            <w:r w:rsidRPr="00EC4BFF">
              <w:rPr>
                <w:rFonts w:ascii="仿宋" w:eastAsia="仿宋" w:hAnsi="仿宋" w:hint="eastAsia"/>
                <w:kern w:val="0"/>
                <w:sz w:val="24"/>
                <w:szCs w:val="24"/>
                <w:lang w:val="zh-TW" w:eastAsia="zh-TW"/>
              </w:rPr>
              <w:t>）投标报价超过最高限价的；</w:t>
            </w:r>
          </w:p>
          <w:p w14:paraId="7960FC70" w14:textId="77777777"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kern w:val="0"/>
                <w:sz w:val="24"/>
                <w:szCs w:val="24"/>
                <w:lang w:val="zh-TW" w:eastAsia="zh-TW"/>
              </w:rPr>
              <w:t>6</w:t>
            </w:r>
            <w:r w:rsidRPr="00EC4BFF">
              <w:rPr>
                <w:rFonts w:ascii="仿宋" w:eastAsia="仿宋" w:hAnsi="仿宋" w:hint="eastAsia"/>
                <w:kern w:val="0"/>
                <w:sz w:val="24"/>
                <w:szCs w:val="24"/>
                <w:lang w:val="zh-TW" w:eastAsia="zh-TW"/>
              </w:rPr>
              <w:t>）未按合格的投标人要求的；</w:t>
            </w:r>
          </w:p>
          <w:p w14:paraId="2725C0C5" w14:textId="18C149E1" w:rsidR="005D3319" w:rsidRPr="00EC4BFF" w:rsidRDefault="005D3319" w:rsidP="005D3319">
            <w:pPr>
              <w:pStyle w:val="A0"/>
              <w:spacing w:line="360" w:lineRule="exact"/>
              <w:rPr>
                <w:rFonts w:ascii="仿宋" w:eastAsia="仿宋" w:hAnsi="仿宋"/>
                <w:sz w:val="24"/>
                <w:szCs w:val="24"/>
              </w:rPr>
            </w:pPr>
            <w:r w:rsidRPr="00EC4BFF">
              <w:rPr>
                <w:rFonts w:ascii="仿宋" w:eastAsia="仿宋" w:hAnsi="仿宋"/>
                <w:kern w:val="0"/>
                <w:sz w:val="24"/>
                <w:szCs w:val="24"/>
                <w:lang w:val="zh-TW" w:eastAsia="zh-TW"/>
              </w:rPr>
              <w:t>7</w:t>
            </w:r>
            <w:r w:rsidRPr="00EC4BFF">
              <w:rPr>
                <w:rFonts w:ascii="仿宋" w:eastAsia="仿宋" w:hAnsi="仿宋" w:hint="eastAsia"/>
                <w:kern w:val="0"/>
                <w:sz w:val="24"/>
                <w:szCs w:val="24"/>
                <w:lang w:val="zh-TW" w:eastAsia="zh-TW"/>
              </w:rPr>
              <w:t>）招标文件明确规定可以废标的其他情形。</w:t>
            </w:r>
          </w:p>
        </w:tc>
      </w:tr>
      <w:tr w:rsidR="005D3319" w:rsidRPr="00EC4BFF" w14:paraId="47E4D283" w14:textId="77777777" w:rsidTr="00D264CC">
        <w:trPr>
          <w:trHeight w:val="331"/>
          <w:jc w:val="center"/>
        </w:trPr>
        <w:tc>
          <w:tcPr>
            <w:tcW w:w="44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B8C4929" w14:textId="06838CD7" w:rsidR="005D3319" w:rsidRPr="00EC4BFF" w:rsidRDefault="005D3319" w:rsidP="00DF67A6">
            <w:pPr>
              <w:pStyle w:val="A0"/>
              <w:spacing w:line="360" w:lineRule="exact"/>
              <w:jc w:val="center"/>
              <w:rPr>
                <w:rFonts w:ascii="仿宋" w:eastAsia="仿宋" w:hAnsi="仿宋"/>
                <w:sz w:val="24"/>
                <w:szCs w:val="24"/>
              </w:rPr>
            </w:pPr>
            <w:r w:rsidRPr="00EC4BFF">
              <w:rPr>
                <w:rFonts w:ascii="仿宋" w:eastAsia="仿宋" w:hAnsi="仿宋"/>
                <w:sz w:val="24"/>
                <w:szCs w:val="24"/>
              </w:rPr>
              <w:t>1</w:t>
            </w:r>
            <w:r w:rsidR="00DF67A6">
              <w:rPr>
                <w:rFonts w:ascii="仿宋" w:eastAsia="仿宋" w:hAnsi="仿宋"/>
                <w:sz w:val="24"/>
                <w:szCs w:val="24"/>
              </w:rPr>
              <w:t>7</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FDF798A" w14:textId="4A3BF383" w:rsidR="005D3319" w:rsidRPr="00EC4BFF" w:rsidRDefault="005D3319" w:rsidP="005D3319">
            <w:pPr>
              <w:pStyle w:val="a6"/>
              <w:widowControl/>
              <w:spacing w:line="360" w:lineRule="exact"/>
              <w:rPr>
                <w:rFonts w:ascii="仿宋" w:eastAsia="仿宋" w:hAnsi="仿宋" w:hint="default"/>
              </w:rPr>
            </w:pPr>
            <w:r w:rsidRPr="00EC4BFF">
              <w:rPr>
                <w:rFonts w:ascii="仿宋" w:eastAsia="仿宋" w:hAnsi="仿宋"/>
                <w:kern w:val="0"/>
                <w:lang w:val="zh-TW" w:eastAsia="zh-TW"/>
              </w:rPr>
              <w:t>其他</w:t>
            </w:r>
          </w:p>
        </w:tc>
        <w:tc>
          <w:tcPr>
            <w:tcW w:w="6554"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78F9B9F5" w14:textId="14D9603F" w:rsidR="005D3319" w:rsidRPr="00EC4BFF" w:rsidRDefault="005D3319" w:rsidP="005D3319">
            <w:pPr>
              <w:pStyle w:val="A0"/>
              <w:widowControl/>
              <w:spacing w:line="360" w:lineRule="exact"/>
              <w:rPr>
                <w:rFonts w:ascii="仿宋" w:eastAsia="仿宋" w:hAnsi="仿宋" w:cs="宋体"/>
                <w:kern w:val="0"/>
                <w:sz w:val="24"/>
                <w:szCs w:val="24"/>
              </w:rPr>
            </w:pPr>
            <w:r w:rsidRPr="00EC4BFF">
              <w:rPr>
                <w:rFonts w:ascii="仿宋" w:eastAsia="仿宋" w:hAnsi="仿宋"/>
                <w:kern w:val="0"/>
                <w:sz w:val="24"/>
                <w:szCs w:val="24"/>
              </w:rPr>
              <w:t>1</w:t>
            </w:r>
            <w:r w:rsidRPr="00EC4BFF">
              <w:rPr>
                <w:rFonts w:ascii="仿宋" w:eastAsia="仿宋" w:hAnsi="仿宋" w:hint="eastAsia"/>
                <w:kern w:val="0"/>
                <w:sz w:val="24"/>
                <w:szCs w:val="24"/>
                <w:lang w:val="zh-TW" w:eastAsia="zh-TW"/>
              </w:rPr>
              <w:t>、投标人应无条件的、认真仔细阅读本招标文件及其澄清答疑、修改答复的补充文件，严格按照招标文件及补充文件的规定和要求编制投标文件。在编制投标文件过程中，应严格遵循实事求是、诚信投标的原则，针对招标文件中采购需求、合同条款等各项内容进行确认，如有偏离，应如实填写响应偏离表。</w:t>
            </w:r>
          </w:p>
          <w:p w14:paraId="1F5FF640" w14:textId="77777777" w:rsidR="005D3319" w:rsidRPr="00EC4BFF" w:rsidRDefault="005D3319" w:rsidP="005D3319">
            <w:pPr>
              <w:pStyle w:val="A0"/>
              <w:widowControl/>
              <w:spacing w:line="360" w:lineRule="exact"/>
              <w:rPr>
                <w:rFonts w:ascii="仿宋" w:eastAsia="仿宋" w:hAnsi="仿宋" w:cs="宋体"/>
                <w:kern w:val="0"/>
                <w:sz w:val="24"/>
                <w:szCs w:val="24"/>
              </w:rPr>
            </w:pPr>
            <w:r w:rsidRPr="00EC4BFF">
              <w:rPr>
                <w:rFonts w:ascii="仿宋" w:eastAsia="仿宋" w:hAnsi="仿宋"/>
                <w:kern w:val="0"/>
                <w:sz w:val="24"/>
                <w:szCs w:val="24"/>
              </w:rPr>
              <w:t>2</w:t>
            </w:r>
            <w:r w:rsidRPr="00EC4BFF">
              <w:rPr>
                <w:rFonts w:ascii="仿宋" w:eastAsia="仿宋" w:hAnsi="仿宋" w:hint="eastAsia"/>
                <w:kern w:val="0"/>
                <w:sz w:val="24"/>
                <w:szCs w:val="24"/>
                <w:lang w:val="zh-TW" w:eastAsia="zh-TW"/>
              </w:rPr>
              <w:t>、如果发现本招标文件中存在含糊不清、相互矛盾、多种含义以及歧视性不公正条款或违法违规等内容时，请投标人在获取招标文件后，答疑截止时间前按要求书面提出，逾期视同自动放弃疑问提出的权利或采购人不作答复。</w:t>
            </w:r>
          </w:p>
          <w:p w14:paraId="10708682" w14:textId="3F76ADAC" w:rsidR="005D3319" w:rsidRPr="00EC4BFF" w:rsidRDefault="005D3319" w:rsidP="005D3319">
            <w:pPr>
              <w:pStyle w:val="A0"/>
              <w:widowControl/>
              <w:spacing w:line="360" w:lineRule="exact"/>
              <w:rPr>
                <w:rFonts w:ascii="仿宋" w:eastAsia="仿宋" w:hAnsi="仿宋"/>
                <w:sz w:val="24"/>
                <w:szCs w:val="24"/>
              </w:rPr>
            </w:pPr>
            <w:r w:rsidRPr="00EC4BFF">
              <w:rPr>
                <w:rFonts w:ascii="仿宋" w:eastAsia="仿宋" w:hAnsi="仿宋"/>
                <w:kern w:val="0"/>
                <w:sz w:val="24"/>
                <w:szCs w:val="24"/>
              </w:rPr>
              <w:t>3</w:t>
            </w:r>
            <w:r w:rsidRPr="00EC4BFF">
              <w:rPr>
                <w:rFonts w:ascii="仿宋" w:eastAsia="仿宋" w:hAnsi="仿宋" w:hint="eastAsia"/>
                <w:kern w:val="0"/>
                <w:sz w:val="24"/>
                <w:szCs w:val="24"/>
                <w:lang w:val="zh-TW" w:eastAsia="zh-TW"/>
              </w:rPr>
              <w:t>、该项目中标公示期间，投标人不得通过非正当途径、更不得通过非正当手段获取法律法规规定评标委员会（包括其他相关人员）应当保密的相关内容。即便由此获得资料并作为向采购人或采购代理机构或监督管理部门提出异（质）疑或投诉或法院起诉的理由，均属于非法索取的依据。</w:t>
            </w:r>
          </w:p>
        </w:tc>
      </w:tr>
    </w:tbl>
    <w:p w14:paraId="751216EE" w14:textId="77777777" w:rsidR="007D74B3" w:rsidRPr="00EC4BFF" w:rsidRDefault="007D74B3" w:rsidP="00FA1FCF">
      <w:pPr>
        <w:pStyle w:val="A0"/>
        <w:spacing w:line="360" w:lineRule="exact"/>
        <w:ind w:left="288" w:hanging="288"/>
        <w:jc w:val="center"/>
        <w:rPr>
          <w:rFonts w:ascii="仿宋" w:eastAsia="仿宋" w:hAnsi="仿宋" w:cs="宋体"/>
          <w:kern w:val="0"/>
          <w:sz w:val="24"/>
          <w:szCs w:val="24"/>
          <w:lang w:val="zh-TW" w:eastAsia="zh-TW"/>
        </w:rPr>
      </w:pPr>
    </w:p>
    <w:p w14:paraId="655329FD" w14:textId="76888299" w:rsidR="007D74B3" w:rsidRPr="00C255E4" w:rsidRDefault="001F0710" w:rsidP="00C255E4">
      <w:pPr>
        <w:pStyle w:val="A0"/>
        <w:tabs>
          <w:tab w:val="left" w:pos="3060"/>
        </w:tabs>
        <w:spacing w:line="360" w:lineRule="auto"/>
        <w:ind w:firstLine="480"/>
        <w:jc w:val="center"/>
      </w:pPr>
      <w:r>
        <w:rPr>
          <w:rFonts w:ascii="Arial Unicode MS" w:hAnsi="Arial Unicode MS"/>
          <w:sz w:val="24"/>
          <w:szCs w:val="24"/>
        </w:rPr>
        <w:br w:type="page"/>
      </w:r>
      <w:r>
        <w:rPr>
          <w:rFonts w:eastAsia="宋体" w:hint="eastAsia"/>
          <w:sz w:val="30"/>
          <w:szCs w:val="30"/>
          <w:lang w:val="zh-TW" w:eastAsia="zh-TW"/>
        </w:rPr>
        <w:lastRenderedPageBreak/>
        <w:t>投标人须知</w:t>
      </w:r>
    </w:p>
    <w:p w14:paraId="427EAE5E" w14:textId="77777777" w:rsidR="007D74B3" w:rsidRDefault="001F0710">
      <w:pPr>
        <w:pStyle w:val="A0"/>
        <w:tabs>
          <w:tab w:val="left" w:pos="3060"/>
        </w:tabs>
        <w:spacing w:line="360" w:lineRule="auto"/>
        <w:ind w:firstLine="480"/>
        <w:rPr>
          <w:rFonts w:ascii="宋体" w:eastAsia="宋体" w:hAnsi="宋体" w:cs="宋体"/>
          <w:sz w:val="24"/>
          <w:szCs w:val="24"/>
          <w:lang w:val="zh-TW" w:eastAsia="zh-TW"/>
        </w:rPr>
      </w:pPr>
      <w:r>
        <w:rPr>
          <w:rFonts w:eastAsia="宋体" w:hint="eastAsia"/>
          <w:sz w:val="24"/>
          <w:szCs w:val="24"/>
          <w:lang w:val="zh-TW" w:eastAsia="zh-TW"/>
        </w:rPr>
        <w:t>一、说　　明</w:t>
      </w:r>
    </w:p>
    <w:p w14:paraId="10F435BA"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w:t>
      </w:r>
      <w:r>
        <w:rPr>
          <w:rFonts w:eastAsia="宋体" w:hint="eastAsia"/>
          <w:sz w:val="24"/>
          <w:szCs w:val="24"/>
          <w:lang w:val="zh-TW" w:eastAsia="zh-TW"/>
        </w:rPr>
        <w:t>．合格的投标人</w:t>
      </w:r>
    </w:p>
    <w:p w14:paraId="03BDD16D"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1.1</w:t>
      </w:r>
      <w:r>
        <w:rPr>
          <w:rFonts w:eastAsia="宋体" w:hint="eastAsia"/>
          <w:sz w:val="24"/>
          <w:szCs w:val="24"/>
          <w:lang w:val="zh-TW" w:eastAsia="zh-TW"/>
        </w:rPr>
        <w:t>投标人应具备独立法人资格，提供企业营业执照（复印件）。</w:t>
      </w:r>
    </w:p>
    <w:p w14:paraId="2418068F" w14:textId="56C71CD3" w:rsidR="007D74B3" w:rsidRDefault="001F0710">
      <w:pPr>
        <w:pStyle w:val="A0"/>
        <w:tabs>
          <w:tab w:val="left" w:pos="3060"/>
        </w:tabs>
        <w:spacing w:line="360" w:lineRule="auto"/>
        <w:ind w:firstLine="425"/>
        <w:rPr>
          <w:rFonts w:ascii="宋体" w:eastAsia="宋体" w:hAnsi="宋体" w:cs="宋体"/>
          <w:sz w:val="24"/>
          <w:szCs w:val="24"/>
        </w:rPr>
      </w:pPr>
      <w:r>
        <w:rPr>
          <w:rFonts w:ascii="宋体" w:hAnsi="宋体"/>
          <w:sz w:val="24"/>
          <w:szCs w:val="24"/>
        </w:rPr>
        <w:t>1.</w:t>
      </w:r>
      <w:r>
        <w:rPr>
          <w:rFonts w:ascii="宋体" w:hAnsi="宋体"/>
          <w:sz w:val="24"/>
          <w:szCs w:val="24"/>
          <w:lang w:val="zh-CN"/>
        </w:rPr>
        <w:t>2</w:t>
      </w:r>
      <w:r>
        <w:rPr>
          <w:rFonts w:eastAsia="宋体" w:hint="eastAsia"/>
          <w:sz w:val="24"/>
          <w:szCs w:val="24"/>
          <w:lang w:val="zh-TW" w:eastAsia="zh-TW"/>
        </w:rPr>
        <w:t>投标人具有完整实施本项目的能力，自</w:t>
      </w:r>
      <w:r>
        <w:rPr>
          <w:rFonts w:ascii="宋体" w:hAnsi="宋体"/>
          <w:sz w:val="24"/>
          <w:szCs w:val="24"/>
        </w:rPr>
        <w:t>201</w:t>
      </w:r>
      <w:r>
        <w:rPr>
          <w:rFonts w:ascii="宋体" w:hAnsi="宋体"/>
          <w:sz w:val="24"/>
          <w:szCs w:val="24"/>
          <w:lang w:val="zh-CN"/>
        </w:rPr>
        <w:t>5</w:t>
      </w:r>
      <w:r>
        <w:rPr>
          <w:rFonts w:eastAsia="宋体" w:hint="eastAsia"/>
          <w:sz w:val="24"/>
          <w:szCs w:val="24"/>
          <w:lang w:val="zh-TW" w:eastAsia="zh-TW"/>
        </w:rPr>
        <w:t>年以来承担过给水</w:t>
      </w:r>
      <w:r>
        <w:rPr>
          <w:rFonts w:eastAsia="宋体" w:hint="eastAsia"/>
          <w:sz w:val="24"/>
          <w:szCs w:val="24"/>
          <w:lang w:val="zh-CN"/>
        </w:rPr>
        <w:t>点设备巡检管理系统</w:t>
      </w:r>
      <w:r>
        <w:rPr>
          <w:rFonts w:eastAsia="宋体" w:hint="eastAsia"/>
          <w:sz w:val="24"/>
          <w:szCs w:val="24"/>
          <w:lang w:val="zh-TW" w:eastAsia="zh-TW"/>
        </w:rPr>
        <w:t>（采用</w:t>
      </w:r>
      <w:r>
        <w:rPr>
          <w:rFonts w:ascii="宋体" w:hAnsi="宋体"/>
          <w:sz w:val="24"/>
          <w:szCs w:val="24"/>
        </w:rPr>
        <w:t>ArcGIS</w:t>
      </w:r>
      <w:r>
        <w:rPr>
          <w:rFonts w:eastAsia="宋体" w:hint="eastAsia"/>
          <w:sz w:val="24"/>
          <w:szCs w:val="24"/>
          <w:lang w:val="zh-TW" w:eastAsia="zh-TW"/>
        </w:rPr>
        <w:t>平台开发）开发项目</w:t>
      </w:r>
      <w:r w:rsidR="00077E5F">
        <w:rPr>
          <w:rFonts w:eastAsia="宋体" w:hint="eastAsia"/>
          <w:sz w:val="24"/>
          <w:szCs w:val="24"/>
          <w:lang w:val="zh-TW"/>
        </w:rPr>
        <w:t>或其他类似项目</w:t>
      </w:r>
      <w:r>
        <w:rPr>
          <w:rFonts w:eastAsia="宋体" w:hint="eastAsia"/>
          <w:sz w:val="24"/>
          <w:szCs w:val="24"/>
          <w:lang w:val="zh-TW" w:eastAsia="zh-TW"/>
        </w:rPr>
        <w:t>（提供合同复印件，原件备查）。</w:t>
      </w:r>
    </w:p>
    <w:p w14:paraId="48C06C1F" w14:textId="77777777" w:rsidR="007D74B3" w:rsidRDefault="001F0710">
      <w:pPr>
        <w:pStyle w:val="A0"/>
        <w:spacing w:line="360" w:lineRule="auto"/>
        <w:ind w:firstLine="425"/>
        <w:rPr>
          <w:rFonts w:ascii="宋体" w:eastAsia="宋体" w:hAnsi="宋体" w:cs="宋体"/>
          <w:sz w:val="24"/>
          <w:szCs w:val="24"/>
        </w:rPr>
      </w:pPr>
      <w:r>
        <w:rPr>
          <w:rFonts w:ascii="宋体" w:hAnsi="宋体"/>
          <w:sz w:val="24"/>
          <w:szCs w:val="24"/>
        </w:rPr>
        <w:t>1.</w:t>
      </w:r>
      <w:r>
        <w:rPr>
          <w:rFonts w:ascii="宋体" w:hAnsi="宋体"/>
          <w:sz w:val="24"/>
          <w:szCs w:val="24"/>
          <w:lang w:val="zh-CN"/>
        </w:rPr>
        <w:t>3</w:t>
      </w:r>
      <w:r>
        <w:rPr>
          <w:rFonts w:eastAsia="宋体" w:hint="eastAsia"/>
          <w:sz w:val="24"/>
          <w:szCs w:val="24"/>
          <w:lang w:val="zh-TW" w:eastAsia="zh-TW"/>
        </w:rPr>
        <w:t>本项目不接受联合体形式投标。</w:t>
      </w:r>
    </w:p>
    <w:p w14:paraId="1900C8BE" w14:textId="77777777" w:rsidR="007D74B3" w:rsidRDefault="001F0710">
      <w:pPr>
        <w:pStyle w:val="A0"/>
        <w:widowControl/>
        <w:spacing w:line="360" w:lineRule="auto"/>
        <w:ind w:firstLine="425"/>
        <w:jc w:val="left"/>
        <w:rPr>
          <w:rFonts w:ascii="宋体" w:eastAsia="宋体" w:hAnsi="宋体" w:cs="宋体"/>
          <w:sz w:val="24"/>
          <w:szCs w:val="24"/>
          <w:shd w:val="clear" w:color="auto" w:fill="FFFF00"/>
        </w:rPr>
      </w:pPr>
      <w:r>
        <w:rPr>
          <w:rFonts w:ascii="宋体" w:hAnsi="宋体"/>
          <w:sz w:val="24"/>
          <w:szCs w:val="24"/>
        </w:rPr>
        <w:t>1.</w:t>
      </w:r>
      <w:r>
        <w:rPr>
          <w:rFonts w:ascii="宋体" w:hAnsi="宋体"/>
          <w:sz w:val="24"/>
          <w:szCs w:val="24"/>
          <w:lang w:val="zh-CN"/>
        </w:rPr>
        <w:t>4</w:t>
      </w:r>
      <w:r>
        <w:rPr>
          <w:rFonts w:eastAsia="宋体" w:hint="eastAsia"/>
          <w:sz w:val="24"/>
          <w:szCs w:val="24"/>
          <w:lang w:val="zh-TW" w:eastAsia="zh-TW"/>
        </w:rPr>
        <w:t>投标人应有良好的财务状况和商业信誉。</w:t>
      </w:r>
    </w:p>
    <w:p w14:paraId="4E21CE94"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w:t>
      </w:r>
      <w:r>
        <w:rPr>
          <w:rFonts w:eastAsia="宋体" w:hint="eastAsia"/>
          <w:sz w:val="24"/>
          <w:szCs w:val="24"/>
          <w:lang w:val="zh-TW" w:eastAsia="zh-TW"/>
        </w:rPr>
        <w:t>．合格的货物和服务</w:t>
      </w:r>
    </w:p>
    <w:p w14:paraId="01FEEE65"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 xml:space="preserve">2.1 </w:t>
      </w:r>
      <w:r>
        <w:rPr>
          <w:rFonts w:eastAsia="宋体" w:hint="eastAsia"/>
          <w:sz w:val="24"/>
          <w:szCs w:val="24"/>
          <w:lang w:val="zh-TW" w:eastAsia="zh-TW"/>
        </w:rPr>
        <w:t>合同中提供的所有货物及其有关服务均应来自中华人民共和国境内或与之建立正常贸易关系的国家、地区，本合同的支付也仅限于这些货物和服务。</w:t>
      </w:r>
    </w:p>
    <w:p w14:paraId="2C0C3803"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2.2</w:t>
      </w:r>
      <w:r>
        <w:rPr>
          <w:rFonts w:eastAsia="宋体" w:hint="eastAsia"/>
          <w:sz w:val="24"/>
          <w:szCs w:val="24"/>
          <w:lang w:val="zh-TW" w:eastAsia="zh-TW"/>
        </w:rPr>
        <w:t>投标人提供的产品和服务应满足招标文件所提出的项目需求，并提出具体的承诺。软件供应商需对本招标文件做出响应，提出完整的解决方案，软件解决方案（并对软件部分做出报价）。</w:t>
      </w:r>
    </w:p>
    <w:p w14:paraId="6BCDA215"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 xml:space="preserve"> 3</w:t>
      </w:r>
      <w:r>
        <w:rPr>
          <w:rFonts w:eastAsia="宋体" w:hint="eastAsia"/>
          <w:sz w:val="24"/>
          <w:szCs w:val="24"/>
          <w:lang w:val="zh-TW" w:eastAsia="zh-TW"/>
        </w:rPr>
        <w:t>．投标费用</w:t>
      </w:r>
    </w:p>
    <w:p w14:paraId="4ACFEC0D" w14:textId="77777777" w:rsidR="007D74B3" w:rsidRDefault="001F0710">
      <w:pPr>
        <w:pStyle w:val="A0"/>
        <w:tabs>
          <w:tab w:val="left" w:pos="3060"/>
        </w:tabs>
        <w:spacing w:line="360" w:lineRule="auto"/>
        <w:ind w:firstLine="570"/>
        <w:rPr>
          <w:rFonts w:ascii="宋体" w:eastAsia="宋体" w:hAnsi="宋体" w:cs="宋体"/>
          <w:sz w:val="24"/>
          <w:szCs w:val="24"/>
        </w:rPr>
      </w:pPr>
      <w:r>
        <w:rPr>
          <w:rFonts w:ascii="宋体" w:hAnsi="宋体"/>
          <w:sz w:val="24"/>
          <w:szCs w:val="24"/>
        </w:rPr>
        <w:t>3.1</w:t>
      </w:r>
      <w:r>
        <w:rPr>
          <w:rFonts w:eastAsia="宋体" w:hint="eastAsia"/>
          <w:sz w:val="24"/>
          <w:szCs w:val="24"/>
          <w:lang w:val="zh-TW" w:eastAsia="zh-TW"/>
        </w:rPr>
        <w:t>招标文件售出后</w:t>
      </w:r>
      <w:r>
        <w:rPr>
          <w:rFonts w:ascii="宋体" w:hAnsi="宋体"/>
          <w:sz w:val="24"/>
          <w:szCs w:val="24"/>
        </w:rPr>
        <w:t>,</w:t>
      </w:r>
      <w:r>
        <w:rPr>
          <w:rFonts w:eastAsia="宋体" w:hint="eastAsia"/>
          <w:sz w:val="24"/>
          <w:szCs w:val="24"/>
          <w:lang w:val="zh-TW" w:eastAsia="zh-TW"/>
        </w:rPr>
        <w:t>概不退还。</w:t>
      </w:r>
    </w:p>
    <w:p w14:paraId="259F8245" w14:textId="77777777" w:rsidR="007D74B3" w:rsidRDefault="001F0710">
      <w:pPr>
        <w:pStyle w:val="A0"/>
        <w:tabs>
          <w:tab w:val="left" w:pos="3060"/>
        </w:tabs>
        <w:spacing w:line="360" w:lineRule="auto"/>
        <w:ind w:firstLine="570"/>
        <w:rPr>
          <w:rFonts w:ascii="宋体" w:eastAsia="宋体" w:hAnsi="宋体" w:cs="宋体"/>
          <w:sz w:val="24"/>
          <w:szCs w:val="24"/>
        </w:rPr>
      </w:pPr>
      <w:r>
        <w:rPr>
          <w:rFonts w:ascii="宋体" w:hAnsi="宋体"/>
          <w:sz w:val="24"/>
          <w:szCs w:val="24"/>
        </w:rPr>
        <w:t>3.2</w:t>
      </w:r>
      <w:r>
        <w:rPr>
          <w:rFonts w:eastAsia="宋体" w:hint="eastAsia"/>
          <w:sz w:val="24"/>
          <w:szCs w:val="24"/>
          <w:lang w:val="zh-TW" w:eastAsia="zh-TW"/>
        </w:rPr>
        <w:t>投标人应承担所有与准备和参加投标有关的费用，不论投标的结果如何，招标人和招标机构均无义务和责任承担这些费用。</w:t>
      </w:r>
    </w:p>
    <w:p w14:paraId="735558D8" w14:textId="77777777" w:rsidR="007D74B3" w:rsidRDefault="001F0710">
      <w:pPr>
        <w:pStyle w:val="A0"/>
        <w:tabs>
          <w:tab w:val="left" w:pos="3060"/>
        </w:tabs>
        <w:spacing w:line="360" w:lineRule="auto"/>
        <w:rPr>
          <w:rFonts w:ascii="宋体" w:eastAsia="宋体" w:hAnsi="宋体" w:cs="宋体"/>
          <w:sz w:val="24"/>
          <w:szCs w:val="24"/>
          <w:lang w:val="zh-TW" w:eastAsia="zh-TW"/>
        </w:rPr>
      </w:pPr>
      <w:r>
        <w:rPr>
          <w:rFonts w:eastAsia="宋体" w:hint="eastAsia"/>
          <w:sz w:val="24"/>
          <w:szCs w:val="24"/>
          <w:lang w:val="zh-TW" w:eastAsia="zh-TW"/>
        </w:rPr>
        <w:t xml:space="preserve">　　二、招标文件</w:t>
      </w:r>
    </w:p>
    <w:p w14:paraId="2C3E571F"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4</w:t>
      </w:r>
      <w:r>
        <w:rPr>
          <w:rFonts w:eastAsia="宋体" w:hint="eastAsia"/>
          <w:sz w:val="24"/>
          <w:szCs w:val="24"/>
          <w:lang w:val="zh-TW" w:eastAsia="zh-TW"/>
        </w:rPr>
        <w:t>．招标文件构成</w:t>
      </w:r>
    </w:p>
    <w:p w14:paraId="6EA11574"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4</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要求提供的货物及服务、招标过程和合同条件在招标文件中均有说明。招标文件共五章，详见招标文件目录。</w:t>
      </w:r>
    </w:p>
    <w:p w14:paraId="34C0F123"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4</w:t>
      </w:r>
      <w:r>
        <w:rPr>
          <w:rFonts w:eastAsia="宋体" w:hint="eastAsia"/>
          <w:sz w:val="24"/>
          <w:szCs w:val="24"/>
          <w:lang w:val="zh-TW" w:eastAsia="zh-TW"/>
        </w:rPr>
        <w:t>．</w:t>
      </w:r>
      <w:r>
        <w:rPr>
          <w:rFonts w:ascii="宋体" w:hAnsi="宋体"/>
          <w:sz w:val="24"/>
          <w:szCs w:val="24"/>
        </w:rPr>
        <w:t xml:space="preserve">2 </w:t>
      </w:r>
      <w:r>
        <w:rPr>
          <w:rFonts w:eastAsia="宋体" w:hint="eastAsia"/>
          <w:sz w:val="24"/>
          <w:szCs w:val="24"/>
          <w:lang w:val="zh-TW" w:eastAsia="zh-TW"/>
        </w:rPr>
        <w:t>投标人应认真阅读招标文件中所有的事项、格式、条款和技术规范等要求。投标人没有按照招标文件要求提交全部资料，或者投标文件没有对招标文件在各方面都做出实质性响应是投标人的风险，并可能导致其投标将被拒绝。</w:t>
      </w:r>
    </w:p>
    <w:p w14:paraId="68EF9811"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4.3</w:t>
      </w:r>
      <w:r>
        <w:rPr>
          <w:rFonts w:eastAsia="宋体" w:hint="eastAsia"/>
          <w:sz w:val="24"/>
          <w:szCs w:val="24"/>
          <w:lang w:val="zh-TW" w:eastAsia="zh-TW"/>
        </w:rPr>
        <w:t>投标人将被视为已经对所有影响本项目的事项有全面了解，包括任何项目需求说明书所列明的和现实的各种问题已经充分了解。</w:t>
      </w:r>
    </w:p>
    <w:p w14:paraId="4AA9A189" w14:textId="77777777" w:rsidR="007D74B3" w:rsidRDefault="001F0710">
      <w:pPr>
        <w:pStyle w:val="A0"/>
        <w:tabs>
          <w:tab w:val="left" w:pos="540"/>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5</w:t>
      </w:r>
      <w:r>
        <w:rPr>
          <w:rFonts w:eastAsia="宋体" w:hint="eastAsia"/>
          <w:sz w:val="24"/>
          <w:szCs w:val="24"/>
          <w:lang w:val="zh-TW" w:eastAsia="zh-TW"/>
        </w:rPr>
        <w:t>．招标文件的澄清</w:t>
      </w:r>
    </w:p>
    <w:p w14:paraId="68A6EB0B" w14:textId="77777777" w:rsidR="007D74B3" w:rsidRDefault="001F0710">
      <w:pPr>
        <w:pStyle w:val="A0"/>
        <w:spacing w:line="360" w:lineRule="auto"/>
        <w:rPr>
          <w:rFonts w:ascii="宋体" w:eastAsia="宋体" w:hAnsi="宋体" w:cs="宋体"/>
          <w:sz w:val="24"/>
          <w:szCs w:val="24"/>
        </w:rPr>
      </w:pPr>
      <w:r>
        <w:rPr>
          <w:rFonts w:eastAsia="宋体" w:hint="eastAsia"/>
          <w:sz w:val="24"/>
          <w:szCs w:val="24"/>
          <w:lang w:val="zh-TW" w:eastAsia="zh-TW"/>
        </w:rPr>
        <w:lastRenderedPageBreak/>
        <w:t xml:space="preserve">　　</w:t>
      </w:r>
      <w:r>
        <w:rPr>
          <w:rFonts w:ascii="宋体" w:hAnsi="宋体"/>
          <w:sz w:val="24"/>
          <w:szCs w:val="24"/>
        </w:rPr>
        <w:t>5</w:t>
      </w: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若投标人对招标文件有疑点，可在收到招标文件后两天内以书面形式（包括信函、传真、电子邮件）通知招标代理机构。招标人将根据具体问题情况以书面形式予以答复（招标人没有义务回答所有的问题），如有必要时可将答复内容（包括所提问题，但不包括问题的来源）分发给所有购买了同一招标文件的投标人。</w:t>
      </w:r>
    </w:p>
    <w:p w14:paraId="669402E0" w14:textId="77777777" w:rsidR="007D74B3" w:rsidRDefault="001F0710">
      <w:pPr>
        <w:pStyle w:val="A0"/>
        <w:tabs>
          <w:tab w:val="left" w:pos="360"/>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eastAsia="宋体" w:hint="eastAsia"/>
          <w:sz w:val="24"/>
          <w:szCs w:val="24"/>
          <w:lang w:val="zh-TW" w:eastAsia="zh-TW"/>
        </w:rPr>
        <w:t xml:space="preserve">  </w:t>
      </w:r>
      <w:r>
        <w:rPr>
          <w:rFonts w:ascii="宋体" w:hAnsi="宋体"/>
          <w:sz w:val="24"/>
          <w:szCs w:val="24"/>
        </w:rPr>
        <w:t>6</w:t>
      </w:r>
      <w:r>
        <w:rPr>
          <w:rFonts w:eastAsia="宋体" w:hint="eastAsia"/>
          <w:sz w:val="24"/>
          <w:szCs w:val="24"/>
          <w:lang w:val="zh-TW" w:eastAsia="zh-TW"/>
        </w:rPr>
        <w:t>．招标文件的修改</w:t>
      </w:r>
    </w:p>
    <w:p w14:paraId="573F2B35"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6</w:t>
      </w: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在投标截止时间前，由于需对投标人的提问进行澄清或其他任何原因，招标人均可对招标文件用补充文件的方式进行修正。</w:t>
      </w:r>
    </w:p>
    <w:p w14:paraId="2D69764F"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6</w:t>
      </w: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对招标文件的补充，应以书面形式通知所有投标人。补充文件将作为招标文件的组成部分，对所有投标人有约束力。</w:t>
      </w:r>
    </w:p>
    <w:p w14:paraId="41EC7750"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6</w:t>
      </w:r>
      <w:r>
        <w:rPr>
          <w:rFonts w:eastAsia="宋体" w:hint="eastAsia"/>
          <w:sz w:val="24"/>
          <w:szCs w:val="24"/>
          <w:lang w:val="zh-TW" w:eastAsia="zh-TW"/>
        </w:rPr>
        <w:t>．</w:t>
      </w:r>
      <w:r>
        <w:rPr>
          <w:rFonts w:ascii="宋体" w:hAnsi="宋体"/>
          <w:sz w:val="24"/>
          <w:szCs w:val="24"/>
        </w:rPr>
        <w:t>3</w:t>
      </w:r>
      <w:r>
        <w:rPr>
          <w:rFonts w:eastAsia="宋体" w:hint="eastAsia"/>
          <w:sz w:val="24"/>
          <w:szCs w:val="24"/>
          <w:lang w:val="zh-TW" w:eastAsia="zh-TW"/>
        </w:rPr>
        <w:t>为使投标人有足够的时间按招标文件的补充要求修正投标文件，招标人有权决定推迟投标截止日期和开标日期，并将此变更书面通知所有购买了同一招标文件的投标人。</w:t>
      </w:r>
    </w:p>
    <w:p w14:paraId="27A9FDE6" w14:textId="77777777" w:rsidR="007D74B3" w:rsidRDefault="001F0710">
      <w:pPr>
        <w:pStyle w:val="A0"/>
        <w:spacing w:line="360" w:lineRule="auto"/>
        <w:ind w:firstLine="480"/>
        <w:rPr>
          <w:rFonts w:ascii="宋体" w:eastAsia="宋体" w:hAnsi="宋体" w:cs="宋体"/>
          <w:sz w:val="24"/>
          <w:szCs w:val="24"/>
          <w:lang w:val="zh-TW" w:eastAsia="zh-TW"/>
        </w:rPr>
      </w:pPr>
      <w:r>
        <w:rPr>
          <w:rFonts w:eastAsia="宋体" w:hint="eastAsia"/>
          <w:sz w:val="24"/>
          <w:szCs w:val="24"/>
          <w:lang w:val="zh-TW" w:eastAsia="zh-TW"/>
        </w:rPr>
        <w:t>三、投标文件的编制</w:t>
      </w:r>
    </w:p>
    <w:p w14:paraId="3F7E1F1F"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7</w:t>
      </w:r>
      <w:r>
        <w:rPr>
          <w:rFonts w:eastAsia="宋体" w:hint="eastAsia"/>
          <w:sz w:val="24"/>
          <w:szCs w:val="24"/>
          <w:lang w:val="zh-TW" w:eastAsia="zh-TW"/>
        </w:rPr>
        <w:t>．投标的语言</w:t>
      </w:r>
    </w:p>
    <w:p w14:paraId="647CB570"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7</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投标人提交的投标文件以及投标人与招标机构就有关投标的所有来往函电均应使用简体中文书写。</w:t>
      </w:r>
    </w:p>
    <w:p w14:paraId="1F4966FA"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8</w:t>
      </w:r>
      <w:r>
        <w:rPr>
          <w:rFonts w:eastAsia="宋体" w:hint="eastAsia"/>
          <w:sz w:val="24"/>
          <w:szCs w:val="24"/>
          <w:lang w:val="zh-TW" w:eastAsia="zh-TW"/>
        </w:rPr>
        <w:t>．投标文件构成</w:t>
      </w:r>
    </w:p>
    <w:p w14:paraId="5E003DC4" w14:textId="77777777" w:rsidR="007D74B3" w:rsidRDefault="001F0710">
      <w:pPr>
        <w:pStyle w:val="A0"/>
        <w:spacing w:line="360" w:lineRule="auto"/>
        <w:ind w:firstLine="480"/>
        <w:rPr>
          <w:rFonts w:ascii="宋体" w:eastAsia="宋体" w:hAnsi="宋体" w:cs="宋体"/>
          <w:sz w:val="24"/>
          <w:szCs w:val="24"/>
          <w:lang w:val="zh-TW" w:eastAsia="zh-TW"/>
        </w:rPr>
      </w:pPr>
      <w:r>
        <w:rPr>
          <w:rFonts w:ascii="宋体" w:hAnsi="宋体"/>
          <w:sz w:val="24"/>
          <w:szCs w:val="24"/>
        </w:rPr>
        <w:t>8.1</w:t>
      </w:r>
      <w:r>
        <w:rPr>
          <w:rFonts w:eastAsia="宋体" w:hint="eastAsia"/>
          <w:sz w:val="24"/>
          <w:szCs w:val="24"/>
          <w:lang w:val="zh-TW" w:eastAsia="zh-TW"/>
        </w:rPr>
        <w:t>投标文件由技术标和商务标件组成。技术标包含技术文件（针对本项目的技术和服务响应方案，技术偏离说明表，招标文件要求提供的其他资料）和商务文件（证明其为合格供应商和所提供的为合格产品的有关资格证明文件，商务偏离说明表，招标文件要求提供的其他资料）；商务标内容为商务报价文件</w:t>
      </w:r>
      <w:r>
        <w:rPr>
          <w:rFonts w:ascii="宋体" w:hAnsi="宋体"/>
          <w:sz w:val="24"/>
          <w:szCs w:val="24"/>
          <w:lang w:val="zh-TW" w:eastAsia="zh-TW"/>
        </w:rPr>
        <w:t>[</w:t>
      </w:r>
      <w:r>
        <w:rPr>
          <w:rFonts w:eastAsia="宋体" w:hint="eastAsia"/>
          <w:sz w:val="24"/>
          <w:szCs w:val="24"/>
          <w:lang w:val="zh-TW" w:eastAsia="zh-TW"/>
        </w:rPr>
        <w:t>投标函和开标一览表等报价文件</w:t>
      </w:r>
      <w:r>
        <w:rPr>
          <w:rFonts w:ascii="宋体" w:hAnsi="宋体"/>
          <w:sz w:val="24"/>
          <w:szCs w:val="24"/>
          <w:lang w:val="zh-TW" w:eastAsia="zh-TW"/>
        </w:rPr>
        <w:t>]</w:t>
      </w:r>
      <w:r>
        <w:rPr>
          <w:rFonts w:eastAsia="宋体" w:hint="eastAsia"/>
          <w:sz w:val="24"/>
          <w:szCs w:val="24"/>
          <w:lang w:val="zh-TW" w:eastAsia="zh-TW"/>
        </w:rPr>
        <w:t>。</w:t>
      </w:r>
    </w:p>
    <w:p w14:paraId="4A4E63D7"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8.2</w:t>
      </w:r>
      <w:r>
        <w:rPr>
          <w:rFonts w:eastAsia="宋体" w:hint="eastAsia"/>
          <w:sz w:val="24"/>
          <w:szCs w:val="24"/>
          <w:lang w:val="zh-TW" w:eastAsia="zh-TW"/>
        </w:rPr>
        <w:t>递交的投标文件应分为技术标和商务标，两部分投标文件可以装订为一册，亦可分别装订。</w:t>
      </w:r>
    </w:p>
    <w:p w14:paraId="3C590E91"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 xml:space="preserve">8.3 </w:t>
      </w:r>
      <w:r>
        <w:rPr>
          <w:rFonts w:eastAsia="宋体" w:hint="eastAsia"/>
          <w:sz w:val="24"/>
          <w:szCs w:val="24"/>
          <w:lang w:val="zh-TW" w:eastAsia="zh-TW"/>
        </w:rPr>
        <w:t>投标人的技术标至少应包括以下内容：</w:t>
      </w:r>
    </w:p>
    <w:p w14:paraId="3F9093E3"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8.3.1</w:t>
      </w:r>
      <w:r>
        <w:rPr>
          <w:rFonts w:eastAsia="宋体" w:hint="eastAsia"/>
          <w:sz w:val="24"/>
          <w:szCs w:val="24"/>
          <w:lang w:val="zh-TW" w:eastAsia="zh-TW"/>
        </w:rPr>
        <w:t>商务文件：</w:t>
      </w:r>
    </w:p>
    <w:p w14:paraId="288642AF" w14:textId="77777777" w:rsidR="007D74B3" w:rsidRDefault="001F0710">
      <w:pPr>
        <w:pStyle w:val="A0"/>
        <w:spacing w:line="360" w:lineRule="auto"/>
        <w:ind w:firstLine="480"/>
        <w:rPr>
          <w:rFonts w:ascii="宋体" w:eastAsia="宋体" w:hAnsi="宋体" w:cs="宋体"/>
          <w:sz w:val="24"/>
          <w:szCs w:val="24"/>
          <w:lang w:val="zh-TW" w:eastAsia="zh-TW"/>
        </w:rPr>
      </w:pPr>
      <w:r>
        <w:rPr>
          <w:rFonts w:eastAsia="宋体" w:hint="eastAsia"/>
          <w:sz w:val="24"/>
          <w:szCs w:val="24"/>
          <w:lang w:val="zh-TW" w:eastAsia="zh-TW"/>
        </w:rPr>
        <w:t>证明其为合格供应商和有关资格证明文件，商务偏离说明表，招标文件要求提供的其他资料等（均需加盖公章）。</w:t>
      </w:r>
    </w:p>
    <w:p w14:paraId="41B8F789"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 xml:space="preserve">(1) </w:t>
      </w:r>
      <w:r>
        <w:rPr>
          <w:rFonts w:eastAsia="宋体" w:hint="eastAsia"/>
          <w:sz w:val="24"/>
          <w:szCs w:val="24"/>
          <w:lang w:val="zh-TW" w:eastAsia="zh-TW"/>
        </w:rPr>
        <w:t>投标书；</w:t>
      </w:r>
    </w:p>
    <w:p w14:paraId="6FFD12F1"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 xml:space="preserve">(2) </w:t>
      </w:r>
      <w:r>
        <w:rPr>
          <w:rFonts w:eastAsia="宋体" w:hint="eastAsia"/>
          <w:sz w:val="24"/>
          <w:szCs w:val="24"/>
          <w:lang w:val="zh-TW" w:eastAsia="zh-TW"/>
        </w:rPr>
        <w:t>开标一览表；</w:t>
      </w:r>
    </w:p>
    <w:p w14:paraId="5ACC8F07"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lastRenderedPageBreak/>
        <w:t xml:space="preserve">(3) </w:t>
      </w:r>
      <w:r>
        <w:rPr>
          <w:rFonts w:eastAsia="宋体" w:hint="eastAsia"/>
          <w:sz w:val="24"/>
          <w:szCs w:val="24"/>
          <w:lang w:val="zh-TW" w:eastAsia="zh-TW"/>
        </w:rPr>
        <w:t>法定代表人授权委托书</w:t>
      </w:r>
      <w:r>
        <w:rPr>
          <w:rFonts w:ascii="宋体" w:hAnsi="宋体"/>
          <w:sz w:val="24"/>
          <w:szCs w:val="24"/>
        </w:rPr>
        <w:t>;</w:t>
      </w:r>
    </w:p>
    <w:p w14:paraId="7497D389"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(4)</w:t>
      </w:r>
      <w:r>
        <w:rPr>
          <w:rFonts w:eastAsia="宋体" w:hint="eastAsia"/>
          <w:sz w:val="24"/>
          <w:szCs w:val="24"/>
          <w:lang w:val="zh-TW" w:eastAsia="zh-TW"/>
        </w:rPr>
        <w:t xml:space="preserve"> </w:t>
      </w:r>
      <w:r>
        <w:rPr>
          <w:rFonts w:eastAsia="宋体" w:hint="eastAsia"/>
          <w:sz w:val="24"/>
          <w:szCs w:val="24"/>
          <w:lang w:val="zh-TW" w:eastAsia="zh-TW"/>
        </w:rPr>
        <w:t>公司的基本情况（包括公司的规模</w:t>
      </w:r>
      <w:r>
        <w:rPr>
          <w:rFonts w:ascii="宋体" w:hAnsi="宋体"/>
          <w:sz w:val="24"/>
          <w:szCs w:val="24"/>
        </w:rPr>
        <w:t>[</w:t>
      </w:r>
      <w:r>
        <w:rPr>
          <w:rFonts w:eastAsia="宋体" w:hint="eastAsia"/>
          <w:sz w:val="24"/>
          <w:szCs w:val="24"/>
          <w:lang w:val="zh-TW" w:eastAsia="zh-TW"/>
        </w:rPr>
        <w:t>资产情况、技术人员情况等</w:t>
      </w:r>
      <w:r>
        <w:rPr>
          <w:rFonts w:ascii="宋体" w:hAnsi="宋体"/>
          <w:sz w:val="24"/>
          <w:szCs w:val="24"/>
        </w:rPr>
        <w:t>]</w:t>
      </w:r>
      <w:r>
        <w:rPr>
          <w:rFonts w:eastAsia="宋体" w:hint="eastAsia"/>
          <w:sz w:val="24"/>
          <w:szCs w:val="24"/>
          <w:lang w:val="zh-TW" w:eastAsia="zh-TW"/>
        </w:rPr>
        <w:t>、公司业务情况</w:t>
      </w:r>
      <w:r>
        <w:rPr>
          <w:rFonts w:ascii="宋体" w:hAnsi="宋体"/>
          <w:sz w:val="24"/>
          <w:szCs w:val="24"/>
        </w:rPr>
        <w:t>[</w:t>
      </w:r>
      <w:r>
        <w:rPr>
          <w:rFonts w:eastAsia="宋体" w:hint="eastAsia"/>
          <w:sz w:val="24"/>
          <w:szCs w:val="24"/>
          <w:lang w:val="zh-TW" w:eastAsia="zh-TW"/>
        </w:rPr>
        <w:t>财务状况、普及性等</w:t>
      </w:r>
      <w:r>
        <w:rPr>
          <w:rFonts w:ascii="宋体" w:hAnsi="宋体"/>
          <w:sz w:val="24"/>
          <w:szCs w:val="24"/>
        </w:rPr>
        <w:t>]</w:t>
      </w:r>
      <w:r>
        <w:rPr>
          <w:rFonts w:eastAsia="宋体" w:hint="eastAsia"/>
          <w:sz w:val="24"/>
          <w:szCs w:val="24"/>
          <w:lang w:val="zh-TW" w:eastAsia="zh-TW"/>
        </w:rPr>
        <w:t>、软件的市场占有率、行业评价、该业务开展年限、客户数量；</w:t>
      </w:r>
    </w:p>
    <w:p w14:paraId="7F9B205B"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 xml:space="preserve">(5) </w:t>
      </w:r>
      <w:r>
        <w:rPr>
          <w:rFonts w:eastAsia="宋体" w:hint="eastAsia"/>
          <w:sz w:val="24"/>
          <w:szCs w:val="24"/>
          <w:lang w:val="zh-TW" w:eastAsia="zh-TW"/>
        </w:rPr>
        <w:t>通过年检有效的企业法人营业执照、税务登记证；</w:t>
      </w:r>
    </w:p>
    <w:p w14:paraId="7D355158"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(6)</w:t>
      </w:r>
      <w:r>
        <w:rPr>
          <w:rFonts w:eastAsia="宋体" w:hint="eastAsia"/>
          <w:sz w:val="24"/>
          <w:szCs w:val="24"/>
          <w:lang w:val="zh-TW" w:eastAsia="zh-TW"/>
        </w:rPr>
        <w:t>公司介绍，包括公司注册情况、机构设置（含分支机构）、各种认证情况和资质证书等；</w:t>
      </w:r>
    </w:p>
    <w:p w14:paraId="017E9AC7"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(7)</w:t>
      </w:r>
      <w:r>
        <w:rPr>
          <w:rFonts w:eastAsia="宋体" w:hint="eastAsia"/>
          <w:sz w:val="24"/>
          <w:szCs w:val="24"/>
          <w:lang w:val="zh-TW" w:eastAsia="zh-TW"/>
        </w:rPr>
        <w:t>投标人已取得银行资信、政府部门（企业）或第三方权威鉴定机构出具的信用等级证书或证明复印件</w:t>
      </w:r>
      <w:r>
        <w:rPr>
          <w:rFonts w:eastAsia="宋体" w:hint="eastAsia"/>
          <w:sz w:val="24"/>
          <w:szCs w:val="24"/>
          <w:lang w:val="zh-TW" w:eastAsia="zh-TW"/>
        </w:rPr>
        <w:t xml:space="preserve"> </w:t>
      </w:r>
      <w:r>
        <w:rPr>
          <w:rFonts w:ascii="宋体" w:hAnsi="宋体"/>
          <w:sz w:val="24"/>
          <w:szCs w:val="24"/>
        </w:rPr>
        <w:t>(</w:t>
      </w:r>
      <w:r>
        <w:rPr>
          <w:rFonts w:eastAsia="宋体" w:hint="eastAsia"/>
          <w:sz w:val="24"/>
          <w:szCs w:val="24"/>
          <w:lang w:val="zh-TW" w:eastAsia="zh-TW"/>
        </w:rPr>
        <w:t>如果有</w:t>
      </w:r>
      <w:r>
        <w:rPr>
          <w:rFonts w:ascii="宋体" w:hAnsi="宋体"/>
          <w:sz w:val="24"/>
          <w:szCs w:val="24"/>
        </w:rPr>
        <w:t>)</w:t>
      </w:r>
      <w:r>
        <w:rPr>
          <w:rFonts w:eastAsia="宋体" w:hint="eastAsia"/>
          <w:sz w:val="24"/>
          <w:szCs w:val="24"/>
          <w:lang w:val="zh-TW" w:eastAsia="zh-TW"/>
        </w:rPr>
        <w:t>；</w:t>
      </w:r>
    </w:p>
    <w:p w14:paraId="710476DE"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(8)</w:t>
      </w:r>
      <w:r>
        <w:rPr>
          <w:rFonts w:eastAsia="宋体" w:hint="eastAsia"/>
          <w:sz w:val="24"/>
          <w:szCs w:val="24"/>
          <w:lang w:val="zh-TW" w:eastAsia="zh-TW"/>
        </w:rPr>
        <w:t xml:space="preserve"> </w:t>
      </w:r>
      <w:r>
        <w:rPr>
          <w:rFonts w:eastAsia="宋体" w:hint="eastAsia"/>
          <w:sz w:val="24"/>
          <w:szCs w:val="24"/>
          <w:lang w:val="zh-TW" w:eastAsia="zh-TW"/>
        </w:rPr>
        <w:t>投标人应具有类似的业绩，提供正在实施项目资料和近期已完成的同类或类似项目资料；</w:t>
      </w:r>
    </w:p>
    <w:p w14:paraId="535113CA"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 xml:space="preserve">(9) </w:t>
      </w:r>
      <w:r>
        <w:rPr>
          <w:rFonts w:eastAsia="宋体" w:hint="eastAsia"/>
          <w:sz w:val="24"/>
          <w:szCs w:val="24"/>
          <w:lang w:val="zh-TW" w:eastAsia="zh-TW"/>
        </w:rPr>
        <w:t>商务偏离说明表；</w:t>
      </w:r>
    </w:p>
    <w:p w14:paraId="68711C66"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(10)</w:t>
      </w:r>
      <w:r>
        <w:rPr>
          <w:rFonts w:eastAsia="宋体" w:hint="eastAsia"/>
          <w:sz w:val="24"/>
          <w:szCs w:val="24"/>
          <w:lang w:val="zh-TW" w:eastAsia="zh-TW"/>
        </w:rPr>
        <w:t>软件著作版权证明</w:t>
      </w:r>
      <w:r>
        <w:rPr>
          <w:rFonts w:ascii="宋体" w:hAnsi="宋体"/>
          <w:sz w:val="24"/>
          <w:szCs w:val="24"/>
        </w:rPr>
        <w:t>;</w:t>
      </w:r>
    </w:p>
    <w:p w14:paraId="565B6419"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 xml:space="preserve">(11) </w:t>
      </w:r>
      <w:r>
        <w:rPr>
          <w:rFonts w:eastAsia="宋体" w:hint="eastAsia"/>
          <w:sz w:val="24"/>
          <w:szCs w:val="24"/>
          <w:lang w:val="zh-TW" w:eastAsia="zh-TW"/>
        </w:rPr>
        <w:t>投标人认为需要的其他商务文件或说明。</w:t>
      </w:r>
    </w:p>
    <w:p w14:paraId="0B1BF445"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8.3.2</w:t>
      </w:r>
      <w:r>
        <w:rPr>
          <w:rFonts w:eastAsia="宋体" w:hint="eastAsia"/>
          <w:sz w:val="24"/>
          <w:szCs w:val="24"/>
          <w:lang w:val="zh-TW" w:eastAsia="zh-TW"/>
        </w:rPr>
        <w:t>技术文件：</w:t>
      </w:r>
    </w:p>
    <w:p w14:paraId="4A769EBB" w14:textId="77777777" w:rsidR="007D74B3" w:rsidRDefault="001F0710">
      <w:pPr>
        <w:pStyle w:val="A0"/>
        <w:spacing w:line="360" w:lineRule="auto"/>
        <w:ind w:firstLine="480"/>
        <w:rPr>
          <w:rFonts w:ascii="宋体" w:eastAsia="宋体" w:hAnsi="宋体" w:cs="宋体"/>
          <w:sz w:val="24"/>
          <w:szCs w:val="24"/>
          <w:lang w:val="zh-TW" w:eastAsia="zh-TW"/>
        </w:rPr>
      </w:pPr>
      <w:r>
        <w:rPr>
          <w:rFonts w:eastAsia="宋体" w:hint="eastAsia"/>
          <w:sz w:val="24"/>
          <w:szCs w:val="24"/>
          <w:lang w:val="zh-TW" w:eastAsia="zh-TW"/>
        </w:rPr>
        <w:t>主要是投标人针对本次招标要求所提出的实施建议方案，具体内容应包括（但不限于）：</w:t>
      </w:r>
    </w:p>
    <w:p w14:paraId="43B45775"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）投标方对本次项目需求的理解；</w:t>
      </w:r>
    </w:p>
    <w:p w14:paraId="788BF014"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）投标方推荐给招标人本项目解决方案，包括软件系统特性简要说明（产品名称、产品内容、技术要求），软件系统功能需求匹配程度，对标书要求的每项功能的说明，及其超出</w:t>
      </w:r>
      <w:r>
        <w:rPr>
          <w:rFonts w:ascii="宋体" w:hAnsi="宋体"/>
          <w:sz w:val="24"/>
          <w:szCs w:val="24"/>
        </w:rPr>
        <w:t>/</w:t>
      </w:r>
      <w:r>
        <w:rPr>
          <w:rFonts w:eastAsia="宋体" w:hint="eastAsia"/>
          <w:sz w:val="24"/>
          <w:szCs w:val="24"/>
          <w:lang w:val="zh-TW" w:eastAsia="zh-TW"/>
        </w:rPr>
        <w:t>不满足标书要求的说明，系统维护、应用服务方式，系统调试及安装方案，运行的硬件环境（服务端、客户端、网络），运行的软件环境（服务端、客户端），准备采用的系统演示方案；</w:t>
      </w:r>
    </w:p>
    <w:p w14:paraId="2B862188"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3</w:t>
      </w:r>
      <w:r>
        <w:rPr>
          <w:rFonts w:eastAsia="宋体" w:hint="eastAsia"/>
          <w:sz w:val="24"/>
          <w:szCs w:val="24"/>
          <w:lang w:val="zh-TW" w:eastAsia="zh-TW"/>
        </w:rPr>
        <w:t>）项目实施的开展思路及其实施步骤；</w:t>
      </w:r>
    </w:p>
    <w:p w14:paraId="53C13865"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4</w:t>
      </w:r>
      <w:r>
        <w:rPr>
          <w:rFonts w:eastAsia="宋体" w:hint="eastAsia"/>
          <w:sz w:val="24"/>
          <w:szCs w:val="24"/>
          <w:lang w:val="zh-TW" w:eastAsia="zh-TW"/>
        </w:rPr>
        <w:t>）投标方对该项目的总体实施计划（在项目的实施计划中，投标方须列示出不同实施阶段的工作内容，不同阶段应产生的工作报告或成果名称，相应工作报告或成果的内容说明以及项目组织安排）；</w:t>
      </w:r>
    </w:p>
    <w:p w14:paraId="369D5A4D"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5</w:t>
      </w:r>
      <w:r>
        <w:rPr>
          <w:rFonts w:eastAsia="宋体" w:hint="eastAsia"/>
          <w:sz w:val="24"/>
          <w:szCs w:val="24"/>
          <w:lang w:val="zh-TW" w:eastAsia="zh-TW"/>
        </w:rPr>
        <w:t>）投标方的计划承诺书（包括实施计划、项目管理、培训、售后服务）免费服务年限，如结成战略合作伙伴，软件公司需提供承诺性条款（确保有专职服务团队，其中包括二次开发工程师、技术顾问、应用顾问等、服务支持响应程度）、</w:t>
      </w:r>
      <w:r>
        <w:rPr>
          <w:rFonts w:eastAsia="宋体" w:hint="eastAsia"/>
          <w:sz w:val="24"/>
          <w:szCs w:val="24"/>
          <w:lang w:val="zh-TW" w:eastAsia="zh-TW"/>
        </w:rPr>
        <w:lastRenderedPageBreak/>
        <w:t>文档（指软件技术文档、实施文档、软件操作指南等）等；</w:t>
      </w:r>
    </w:p>
    <w:p w14:paraId="4D9E0D1F"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6</w:t>
      </w:r>
      <w:r>
        <w:rPr>
          <w:rFonts w:eastAsia="宋体" w:hint="eastAsia"/>
          <w:sz w:val="24"/>
          <w:szCs w:val="24"/>
          <w:lang w:val="zh-TW" w:eastAsia="zh-TW"/>
        </w:rPr>
        <w:t>）对项目质量、进度控制的保证措施；</w:t>
      </w:r>
    </w:p>
    <w:p w14:paraId="436A2D3C"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7</w:t>
      </w:r>
      <w:r>
        <w:rPr>
          <w:rFonts w:eastAsia="宋体" w:hint="eastAsia"/>
          <w:sz w:val="24"/>
          <w:szCs w:val="24"/>
          <w:lang w:val="zh-TW" w:eastAsia="zh-TW"/>
        </w:rPr>
        <w:t>）对此次项目的培训安排，投标方应该明确提出各个项目阶段所需进行的培训主题、内容、地点、参与人员等（投标方安排前往软件厂商或实施厂商的培训，应详细注明培训对象、培训内容、培训时间、费用安排等事项）；</w:t>
      </w:r>
    </w:p>
    <w:p w14:paraId="5B5641DE"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8</w:t>
      </w:r>
      <w:r>
        <w:rPr>
          <w:rFonts w:eastAsia="宋体" w:hint="eastAsia"/>
          <w:sz w:val="24"/>
          <w:szCs w:val="24"/>
          <w:lang w:val="zh-TW" w:eastAsia="zh-TW"/>
        </w:rPr>
        <w:t>）投标人的相关实施业绩介绍，包括已承担的类似项目简介；</w:t>
      </w:r>
    </w:p>
    <w:p w14:paraId="1729D125"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9</w:t>
      </w:r>
      <w:r>
        <w:rPr>
          <w:rFonts w:eastAsia="宋体" w:hint="eastAsia"/>
          <w:sz w:val="24"/>
          <w:szCs w:val="24"/>
          <w:lang w:val="zh-TW" w:eastAsia="zh-TW"/>
        </w:rPr>
        <w:t>）投标方对此次项目组织和人员配备情况；</w:t>
      </w:r>
    </w:p>
    <w:p w14:paraId="3A4936B5"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10</w:t>
      </w:r>
      <w:r>
        <w:rPr>
          <w:rFonts w:eastAsia="宋体" w:hint="eastAsia"/>
          <w:sz w:val="24"/>
          <w:szCs w:val="24"/>
          <w:lang w:val="zh-TW" w:eastAsia="zh-TW"/>
        </w:rPr>
        <w:t>）优惠条件及特殊承诺，后续服务方案；</w:t>
      </w:r>
    </w:p>
    <w:p w14:paraId="25C4956C"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11</w:t>
      </w:r>
      <w:r>
        <w:rPr>
          <w:rFonts w:eastAsia="宋体" w:hint="eastAsia"/>
          <w:sz w:val="24"/>
          <w:szCs w:val="24"/>
          <w:lang w:val="zh-TW" w:eastAsia="zh-TW"/>
        </w:rPr>
        <w:t>）关于对招标文件中有关条款的拒绝声明（如果有）；</w:t>
      </w:r>
    </w:p>
    <w:p w14:paraId="01A517A5"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12</w:t>
      </w:r>
      <w:r>
        <w:rPr>
          <w:rFonts w:eastAsia="宋体" w:hint="eastAsia"/>
          <w:sz w:val="24"/>
          <w:szCs w:val="24"/>
          <w:lang w:val="zh-TW" w:eastAsia="zh-TW"/>
        </w:rPr>
        <w:t>）投标人认为需要的其他技术文件或说明。</w:t>
      </w:r>
    </w:p>
    <w:p w14:paraId="3588CC64" w14:textId="77777777" w:rsidR="007D74B3" w:rsidRDefault="001F0710">
      <w:pPr>
        <w:pStyle w:val="A0"/>
        <w:spacing w:line="360" w:lineRule="auto"/>
        <w:ind w:firstLine="480"/>
        <w:rPr>
          <w:rFonts w:ascii="宋体" w:eastAsia="宋体" w:hAnsi="宋体" w:cs="宋体"/>
          <w:sz w:val="24"/>
          <w:szCs w:val="24"/>
        </w:rPr>
      </w:pPr>
      <w:r>
        <w:rPr>
          <w:rFonts w:ascii="宋体" w:hAnsi="宋体"/>
          <w:sz w:val="24"/>
          <w:szCs w:val="24"/>
        </w:rPr>
        <w:t xml:space="preserve">8.4 </w:t>
      </w:r>
      <w:r>
        <w:rPr>
          <w:rFonts w:eastAsia="宋体" w:hint="eastAsia"/>
          <w:sz w:val="24"/>
          <w:szCs w:val="24"/>
          <w:lang w:val="zh-TW" w:eastAsia="zh-TW"/>
        </w:rPr>
        <w:t>投标人的商务标至少应包括以下内容：</w:t>
      </w:r>
    </w:p>
    <w:p w14:paraId="5C15DBB0" w14:textId="77777777" w:rsidR="007D74B3" w:rsidRDefault="001F0710">
      <w:pPr>
        <w:pStyle w:val="A0"/>
        <w:spacing w:line="360" w:lineRule="auto"/>
        <w:ind w:firstLine="480"/>
        <w:rPr>
          <w:rFonts w:ascii="宋体" w:eastAsia="宋体" w:hAnsi="宋体" w:cs="宋体"/>
          <w:sz w:val="24"/>
          <w:szCs w:val="24"/>
          <w:lang w:val="zh-TW" w:eastAsia="zh-TW"/>
        </w:rPr>
      </w:pPr>
      <w:bookmarkStart w:id="0" w:name="now"/>
      <w:bookmarkEnd w:id="0"/>
      <w:r>
        <w:rPr>
          <w:rFonts w:eastAsia="宋体" w:hint="eastAsia"/>
          <w:sz w:val="24"/>
          <w:szCs w:val="24"/>
          <w:lang w:val="zh-TW" w:eastAsia="zh-TW"/>
        </w:rPr>
        <w:t>报价文件包括：</w:t>
      </w:r>
    </w:p>
    <w:p w14:paraId="4D99DF8E"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）填写好的投标报价汇总表和分项报价表；</w:t>
      </w:r>
    </w:p>
    <w:p w14:paraId="232224A7"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）项目各个分项报价表的详细报价，必须给出各种项目费用的计算依据；</w:t>
      </w:r>
    </w:p>
    <w:p w14:paraId="6FE4DAE1"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3</w:t>
      </w:r>
      <w:r>
        <w:rPr>
          <w:rFonts w:eastAsia="宋体" w:hint="eastAsia"/>
          <w:sz w:val="24"/>
          <w:szCs w:val="24"/>
          <w:lang w:val="zh-TW" w:eastAsia="zh-TW"/>
        </w:rPr>
        <w:t>）投标人的总价和单价中应包含与此次项目相关的培训费用；</w:t>
      </w:r>
    </w:p>
    <w:p w14:paraId="39ADDD21"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4</w:t>
      </w:r>
      <w:r>
        <w:rPr>
          <w:rFonts w:eastAsia="宋体" w:hint="eastAsia"/>
          <w:sz w:val="24"/>
          <w:szCs w:val="24"/>
          <w:lang w:val="zh-TW" w:eastAsia="zh-TW"/>
        </w:rPr>
        <w:t>）投标人建议的硬件设备型号和配置；</w:t>
      </w:r>
    </w:p>
    <w:p w14:paraId="5E090A56"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5</w:t>
      </w:r>
      <w:r>
        <w:rPr>
          <w:rFonts w:eastAsia="宋体" w:hint="eastAsia"/>
          <w:sz w:val="24"/>
          <w:szCs w:val="24"/>
          <w:lang w:val="zh-TW" w:eastAsia="zh-TW"/>
        </w:rPr>
        <w:t>）项目验收和付款方式（详见合同条款）；</w:t>
      </w:r>
    </w:p>
    <w:p w14:paraId="1BDE6CCC"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6</w:t>
      </w:r>
      <w:r>
        <w:rPr>
          <w:rFonts w:eastAsia="宋体" w:hint="eastAsia"/>
          <w:sz w:val="24"/>
          <w:szCs w:val="24"/>
          <w:lang w:val="zh-TW" w:eastAsia="zh-TW"/>
        </w:rPr>
        <w:t>）投标价格以人民币报价；</w:t>
      </w:r>
    </w:p>
    <w:p w14:paraId="3F0082A2"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7</w:t>
      </w:r>
      <w:r>
        <w:rPr>
          <w:rFonts w:eastAsia="宋体" w:hint="eastAsia"/>
          <w:sz w:val="24"/>
          <w:szCs w:val="24"/>
          <w:lang w:val="zh-TW" w:eastAsia="zh-TW"/>
        </w:rPr>
        <w:t>）质保期外维护及升级的收费报价表；</w:t>
      </w:r>
    </w:p>
    <w:p w14:paraId="11A0675B" w14:textId="77777777" w:rsidR="007D74B3" w:rsidRDefault="001F0710">
      <w:pPr>
        <w:pStyle w:val="A0"/>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8</w:t>
      </w:r>
      <w:r>
        <w:rPr>
          <w:rFonts w:eastAsia="宋体" w:hint="eastAsia"/>
          <w:sz w:val="24"/>
          <w:szCs w:val="24"/>
          <w:lang w:val="zh-TW" w:eastAsia="zh-TW"/>
        </w:rPr>
        <w:t>）投标人认为需要增加的其他内容。</w:t>
      </w:r>
    </w:p>
    <w:p w14:paraId="51A9D41E"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9</w:t>
      </w:r>
      <w:r>
        <w:rPr>
          <w:rFonts w:eastAsia="宋体" w:hint="eastAsia"/>
          <w:sz w:val="24"/>
          <w:szCs w:val="24"/>
          <w:lang w:val="zh-TW" w:eastAsia="zh-TW"/>
        </w:rPr>
        <w:t>．投标文件</w:t>
      </w:r>
    </w:p>
    <w:p w14:paraId="7B3B565E"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9</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投标人应按招标文件的要求及规定的格式（如有）完整地编制投标文件。</w:t>
      </w:r>
    </w:p>
    <w:p w14:paraId="2E6D3B53"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10</w:t>
      </w:r>
      <w:r>
        <w:rPr>
          <w:rFonts w:eastAsia="宋体" w:hint="eastAsia"/>
          <w:sz w:val="24"/>
          <w:szCs w:val="24"/>
          <w:lang w:val="zh-TW" w:eastAsia="zh-TW"/>
        </w:rPr>
        <w:t>．投标报价</w:t>
      </w:r>
    </w:p>
    <w:p w14:paraId="2F89BDA3"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10.1</w:t>
      </w:r>
      <w:r>
        <w:rPr>
          <w:rFonts w:eastAsia="宋体" w:hint="eastAsia"/>
          <w:sz w:val="24"/>
          <w:szCs w:val="24"/>
          <w:lang w:val="zh-TW" w:eastAsia="zh-TW"/>
        </w:rPr>
        <w:t>本次招标只允许有一个报价，投标人应标明投标拟提供软件产品的总价、分项报价表。</w:t>
      </w:r>
    </w:p>
    <w:p w14:paraId="523CF1ED"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10.2</w:t>
      </w:r>
      <w:r>
        <w:rPr>
          <w:rFonts w:eastAsia="宋体" w:hint="eastAsia"/>
          <w:sz w:val="24"/>
          <w:szCs w:val="24"/>
          <w:lang w:val="zh-TW" w:eastAsia="zh-TW"/>
        </w:rPr>
        <w:t>本项目投标报价为完成本项目所需的全部费用，含人工费、差旅费、食宿费、仪器材料设备费、运输保险、生产业务及劳动防护费用、税金、利润、管理等所有费用。本次投标总价包含除特别说明外的全部费用。</w:t>
      </w:r>
    </w:p>
    <w:p w14:paraId="0719F787"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10.3</w:t>
      </w:r>
      <w:r>
        <w:rPr>
          <w:rFonts w:eastAsia="宋体" w:hint="eastAsia"/>
          <w:sz w:val="24"/>
          <w:szCs w:val="24"/>
          <w:lang w:val="zh-TW" w:eastAsia="zh-TW"/>
        </w:rPr>
        <w:t>投标人应在各自技术和商务占优势的基础上并充分考虑本项目的重要性，</w:t>
      </w:r>
      <w:r>
        <w:rPr>
          <w:rFonts w:eastAsia="宋体" w:hint="eastAsia"/>
          <w:sz w:val="24"/>
          <w:szCs w:val="24"/>
          <w:lang w:val="zh-TW" w:eastAsia="zh-TW"/>
        </w:rPr>
        <w:lastRenderedPageBreak/>
        <w:t>提供对买方最优惠的投标报价。</w:t>
      </w:r>
    </w:p>
    <w:p w14:paraId="0A39B523"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10.4</w:t>
      </w:r>
      <w:r>
        <w:rPr>
          <w:rFonts w:eastAsia="宋体" w:hint="eastAsia"/>
          <w:sz w:val="24"/>
          <w:szCs w:val="24"/>
          <w:lang w:val="zh-TW" w:eastAsia="zh-TW"/>
        </w:rPr>
        <w:t>招标文件未列明，而投标人认为必需的费用也需列入报价。投标人在投标报价中应充分考虑所有可能发生的费用，否则采购人将视投标总价中已包括所有费用。</w:t>
      </w:r>
    </w:p>
    <w:p w14:paraId="62E6B0F1"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10.5</w:t>
      </w:r>
      <w:r>
        <w:rPr>
          <w:rFonts w:eastAsia="宋体" w:hint="eastAsia"/>
          <w:sz w:val="24"/>
          <w:szCs w:val="24"/>
          <w:lang w:val="zh-TW" w:eastAsia="zh-TW"/>
        </w:rPr>
        <w:t>其它需在报价中考虑的因素：</w:t>
      </w:r>
    </w:p>
    <w:p w14:paraId="471EF45A"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）价格单列的内容，若采购人在合同执行过程中未采用时，采购人可扣回相应费用。</w:t>
      </w:r>
    </w:p>
    <w:p w14:paraId="099102A1"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）对于没有填报的项目，采购人将不再支付，并均认为已包含在报价内。</w:t>
      </w:r>
    </w:p>
    <w:p w14:paraId="1B1E9D7A"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11</w:t>
      </w:r>
      <w:r>
        <w:rPr>
          <w:rFonts w:eastAsia="宋体" w:hint="eastAsia"/>
          <w:sz w:val="24"/>
          <w:szCs w:val="24"/>
          <w:lang w:val="zh-TW" w:eastAsia="zh-TW"/>
        </w:rPr>
        <w:t>．投标货币</w:t>
      </w:r>
    </w:p>
    <w:p w14:paraId="008C13A3"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11</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投标人应采用人民币报价</w:t>
      </w:r>
      <w:r>
        <w:rPr>
          <w:rFonts w:ascii="宋体" w:hAnsi="宋体"/>
          <w:sz w:val="24"/>
          <w:szCs w:val="24"/>
        </w:rPr>
        <w:t>,</w:t>
      </w:r>
      <w:r>
        <w:rPr>
          <w:rFonts w:eastAsia="宋体" w:hint="eastAsia"/>
          <w:sz w:val="24"/>
          <w:szCs w:val="24"/>
          <w:lang w:val="zh-TW" w:eastAsia="zh-TW"/>
        </w:rPr>
        <w:t>不接受其他货币报价。</w:t>
      </w:r>
    </w:p>
    <w:p w14:paraId="18D9FE2D"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12</w:t>
      </w:r>
      <w:r>
        <w:rPr>
          <w:rFonts w:eastAsia="宋体" w:hint="eastAsia"/>
          <w:sz w:val="24"/>
          <w:szCs w:val="24"/>
          <w:lang w:val="zh-TW" w:eastAsia="zh-TW"/>
        </w:rPr>
        <w:t>．知识产权和专利权</w:t>
      </w:r>
    </w:p>
    <w:p w14:paraId="7DF8D365"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12.1</w:t>
      </w:r>
      <w:r>
        <w:rPr>
          <w:rFonts w:eastAsia="宋体" w:hint="eastAsia"/>
          <w:sz w:val="24"/>
          <w:szCs w:val="24"/>
          <w:lang w:val="zh-TW" w:eastAsia="zh-TW"/>
        </w:rPr>
        <w:t>投标人应保证，招标人在中华人民共和国接受投标人提供的产品和服务的任何一部分时，招标人免受第三方提出侵犯其专利权或其它知识产权的起诉。</w:t>
      </w:r>
    </w:p>
    <w:p w14:paraId="4DD2C73C"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12.2</w:t>
      </w:r>
      <w:r>
        <w:rPr>
          <w:rFonts w:eastAsia="宋体" w:hint="eastAsia"/>
          <w:sz w:val="24"/>
          <w:szCs w:val="24"/>
          <w:lang w:val="zh-TW" w:eastAsia="zh-TW"/>
        </w:rPr>
        <w:t>投标价应包括所有应支付的对专利权和版权、设计或其他知识产权而需要向其他方支付的版税。</w:t>
      </w:r>
    </w:p>
    <w:p w14:paraId="2A321C7E"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13</w:t>
      </w:r>
      <w:r>
        <w:rPr>
          <w:rFonts w:eastAsia="宋体" w:hint="eastAsia"/>
          <w:sz w:val="24"/>
          <w:szCs w:val="24"/>
          <w:lang w:val="zh-TW" w:eastAsia="zh-TW"/>
        </w:rPr>
        <w:t>．保密</w:t>
      </w:r>
    </w:p>
    <w:p w14:paraId="5F7BE37D"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13.1</w:t>
      </w:r>
      <w:r>
        <w:rPr>
          <w:rFonts w:eastAsia="宋体" w:hint="eastAsia"/>
          <w:sz w:val="24"/>
          <w:szCs w:val="24"/>
          <w:lang w:val="zh-TW" w:eastAsia="zh-TW"/>
        </w:rPr>
        <w:t>由招标人向投标人提供的公司介绍、项目背景、项目内容和开展计划等相关资料，被视为保密资料，仅被用于它所规定的用途，除非得到招标人的同意，不能向任何第三方透露，否则招标人将保留采取法律措施的权利。</w:t>
      </w:r>
    </w:p>
    <w:p w14:paraId="2ED32AD2"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14</w:t>
      </w:r>
      <w:r>
        <w:rPr>
          <w:rFonts w:eastAsia="宋体" w:hint="eastAsia"/>
          <w:sz w:val="24"/>
          <w:szCs w:val="24"/>
          <w:lang w:val="zh-TW" w:eastAsia="zh-TW"/>
        </w:rPr>
        <w:t>．投标保证金</w:t>
      </w:r>
    </w:p>
    <w:p w14:paraId="761E9027"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14</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投标人应提交</w:t>
      </w:r>
      <w:r>
        <w:rPr>
          <w:rFonts w:ascii="宋体" w:hAnsi="宋体"/>
          <w:sz w:val="24"/>
          <w:szCs w:val="24"/>
        </w:rPr>
        <w:t>“</w:t>
      </w:r>
      <w:r>
        <w:rPr>
          <w:rFonts w:eastAsia="宋体" w:hint="eastAsia"/>
          <w:sz w:val="24"/>
          <w:szCs w:val="24"/>
          <w:lang w:val="zh-TW" w:eastAsia="zh-TW"/>
        </w:rPr>
        <w:t>投标资料表</w:t>
      </w:r>
      <w:r>
        <w:rPr>
          <w:rFonts w:ascii="宋体" w:hAnsi="宋体"/>
          <w:sz w:val="24"/>
          <w:szCs w:val="24"/>
        </w:rPr>
        <w:t>”</w:t>
      </w:r>
      <w:r>
        <w:rPr>
          <w:rFonts w:eastAsia="宋体" w:hint="eastAsia"/>
          <w:sz w:val="24"/>
          <w:szCs w:val="24"/>
          <w:lang w:val="zh-TW" w:eastAsia="zh-TW"/>
        </w:rPr>
        <w:t>规定金额的投标保证金，并作为其投标的一部分。</w:t>
      </w:r>
    </w:p>
    <w:p w14:paraId="0D8D2E85"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14</w:t>
      </w:r>
      <w:r>
        <w:rPr>
          <w:rFonts w:eastAsia="宋体" w:hint="eastAsia"/>
          <w:sz w:val="24"/>
          <w:szCs w:val="24"/>
          <w:lang w:val="zh-TW" w:eastAsia="zh-TW"/>
        </w:rPr>
        <w:t>．</w:t>
      </w:r>
      <w:r>
        <w:rPr>
          <w:rFonts w:ascii="宋体" w:hAnsi="宋体"/>
          <w:sz w:val="24"/>
          <w:szCs w:val="24"/>
        </w:rPr>
        <w:t xml:space="preserve">2 </w:t>
      </w:r>
      <w:r>
        <w:rPr>
          <w:rFonts w:eastAsia="宋体" w:hint="eastAsia"/>
          <w:sz w:val="24"/>
          <w:szCs w:val="24"/>
          <w:lang w:val="zh-TW" w:eastAsia="zh-TW"/>
        </w:rPr>
        <w:t>投标保证金是为了保护招标人和招标机构免遭因投标人的行为而蒙受损失。招标机构可根据投标人须知第</w:t>
      </w:r>
      <w:r>
        <w:rPr>
          <w:rFonts w:ascii="宋体" w:hAnsi="宋体"/>
          <w:sz w:val="24"/>
          <w:szCs w:val="24"/>
        </w:rPr>
        <w:t>14</w:t>
      </w:r>
      <w:r>
        <w:rPr>
          <w:rFonts w:eastAsia="宋体" w:hint="eastAsia"/>
          <w:sz w:val="24"/>
          <w:szCs w:val="24"/>
          <w:lang w:val="zh-TW" w:eastAsia="zh-TW"/>
        </w:rPr>
        <w:t>．</w:t>
      </w:r>
      <w:r>
        <w:rPr>
          <w:rFonts w:ascii="宋体" w:hAnsi="宋体"/>
          <w:sz w:val="24"/>
          <w:szCs w:val="24"/>
        </w:rPr>
        <w:t>6</w:t>
      </w:r>
      <w:r>
        <w:rPr>
          <w:rFonts w:eastAsia="宋体" w:hint="eastAsia"/>
          <w:sz w:val="24"/>
          <w:szCs w:val="24"/>
          <w:lang w:val="zh-TW" w:eastAsia="zh-TW"/>
        </w:rPr>
        <w:t>条的规定没收投标人的投标保证金。</w:t>
      </w:r>
    </w:p>
    <w:p w14:paraId="7C3E4BA7" w14:textId="77777777" w:rsidR="007D74B3" w:rsidRDefault="001F0710">
      <w:pPr>
        <w:pStyle w:val="A0"/>
        <w:tabs>
          <w:tab w:val="left" w:pos="3060"/>
        </w:tabs>
        <w:spacing w:line="360" w:lineRule="auto"/>
        <w:ind w:right="71" w:firstLine="480"/>
        <w:rPr>
          <w:rFonts w:ascii="宋体" w:eastAsia="宋体" w:hAnsi="宋体" w:cs="宋体"/>
          <w:spacing w:val="4"/>
          <w:sz w:val="24"/>
          <w:szCs w:val="24"/>
        </w:rPr>
      </w:pPr>
      <w:r>
        <w:rPr>
          <w:rFonts w:ascii="宋体" w:hAnsi="宋体"/>
          <w:sz w:val="24"/>
          <w:szCs w:val="24"/>
        </w:rPr>
        <w:t>14</w:t>
      </w:r>
      <w:r>
        <w:rPr>
          <w:rFonts w:eastAsia="宋体" w:hint="eastAsia"/>
          <w:sz w:val="24"/>
          <w:szCs w:val="24"/>
          <w:lang w:val="zh-TW" w:eastAsia="zh-TW"/>
        </w:rPr>
        <w:t>．</w:t>
      </w:r>
      <w:r>
        <w:rPr>
          <w:rFonts w:ascii="宋体" w:hAnsi="宋体"/>
          <w:sz w:val="24"/>
          <w:szCs w:val="24"/>
        </w:rPr>
        <w:t xml:space="preserve">3 </w:t>
      </w:r>
      <w:r>
        <w:rPr>
          <w:rFonts w:eastAsia="宋体" w:hint="eastAsia"/>
          <w:sz w:val="24"/>
          <w:szCs w:val="24"/>
          <w:lang w:val="zh-TW" w:eastAsia="zh-TW"/>
        </w:rPr>
        <w:t>投标保证金应按</w:t>
      </w:r>
      <w:r>
        <w:rPr>
          <w:rFonts w:ascii="宋体" w:hAnsi="宋体"/>
          <w:sz w:val="24"/>
          <w:szCs w:val="24"/>
        </w:rPr>
        <w:t>“</w:t>
      </w:r>
      <w:r>
        <w:rPr>
          <w:rFonts w:eastAsia="宋体" w:hint="eastAsia"/>
          <w:sz w:val="24"/>
          <w:szCs w:val="24"/>
          <w:lang w:val="zh-TW" w:eastAsia="zh-TW"/>
        </w:rPr>
        <w:t>前附表</w:t>
      </w:r>
      <w:r>
        <w:rPr>
          <w:rFonts w:ascii="宋体" w:hAnsi="宋体"/>
          <w:sz w:val="24"/>
          <w:szCs w:val="24"/>
        </w:rPr>
        <w:t>”</w:t>
      </w:r>
      <w:r>
        <w:rPr>
          <w:rFonts w:eastAsia="宋体" w:hint="eastAsia"/>
          <w:sz w:val="24"/>
          <w:szCs w:val="24"/>
          <w:lang w:val="zh-TW" w:eastAsia="zh-TW"/>
        </w:rPr>
        <w:t>中规定的方式提交。</w:t>
      </w:r>
    </w:p>
    <w:p w14:paraId="7CE92D5E"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14</w:t>
      </w:r>
      <w:r>
        <w:rPr>
          <w:rFonts w:eastAsia="宋体" w:hint="eastAsia"/>
          <w:sz w:val="24"/>
          <w:szCs w:val="24"/>
          <w:lang w:val="zh-TW" w:eastAsia="zh-TW"/>
        </w:rPr>
        <w:t>．</w:t>
      </w:r>
      <w:r>
        <w:rPr>
          <w:rFonts w:ascii="宋体" w:hAnsi="宋体"/>
          <w:sz w:val="24"/>
          <w:szCs w:val="24"/>
        </w:rPr>
        <w:t xml:space="preserve">4 </w:t>
      </w:r>
      <w:r>
        <w:rPr>
          <w:rFonts w:eastAsia="宋体" w:hint="eastAsia"/>
          <w:sz w:val="24"/>
          <w:szCs w:val="24"/>
          <w:lang w:val="zh-TW" w:eastAsia="zh-TW"/>
        </w:rPr>
        <w:t>凡没有根据本须知第</w:t>
      </w:r>
      <w:r>
        <w:rPr>
          <w:rFonts w:ascii="宋体" w:hAnsi="宋体"/>
          <w:sz w:val="24"/>
          <w:szCs w:val="24"/>
        </w:rPr>
        <w:t>14</w:t>
      </w: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和</w:t>
      </w:r>
      <w:r>
        <w:rPr>
          <w:rFonts w:ascii="宋体" w:hAnsi="宋体"/>
          <w:sz w:val="24"/>
          <w:szCs w:val="24"/>
        </w:rPr>
        <w:t>14</w:t>
      </w:r>
      <w:r>
        <w:rPr>
          <w:rFonts w:eastAsia="宋体" w:hint="eastAsia"/>
          <w:sz w:val="24"/>
          <w:szCs w:val="24"/>
          <w:lang w:val="zh-TW" w:eastAsia="zh-TW"/>
        </w:rPr>
        <w:t>．</w:t>
      </w:r>
      <w:r>
        <w:rPr>
          <w:rFonts w:ascii="宋体" w:hAnsi="宋体"/>
          <w:sz w:val="24"/>
          <w:szCs w:val="24"/>
        </w:rPr>
        <w:t>3</w:t>
      </w:r>
      <w:r>
        <w:rPr>
          <w:rFonts w:eastAsia="宋体" w:hint="eastAsia"/>
          <w:sz w:val="24"/>
          <w:szCs w:val="24"/>
          <w:lang w:val="zh-TW" w:eastAsia="zh-TW"/>
        </w:rPr>
        <w:t>条的规定足额缴纳投标保证金的投标，应按本须知的规定视为非响应性投标予以拒绝。</w:t>
      </w:r>
    </w:p>
    <w:p w14:paraId="187E57FA"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14</w:t>
      </w:r>
      <w:r>
        <w:rPr>
          <w:rFonts w:eastAsia="宋体" w:hint="eastAsia"/>
          <w:sz w:val="24"/>
          <w:szCs w:val="24"/>
          <w:lang w:val="zh-TW" w:eastAsia="zh-TW"/>
        </w:rPr>
        <w:t>．</w:t>
      </w:r>
      <w:r>
        <w:rPr>
          <w:rFonts w:ascii="宋体" w:hAnsi="宋体"/>
          <w:sz w:val="24"/>
          <w:szCs w:val="24"/>
        </w:rPr>
        <w:t xml:space="preserve">5 </w:t>
      </w:r>
      <w:r>
        <w:rPr>
          <w:rFonts w:eastAsia="宋体" w:hint="eastAsia"/>
          <w:sz w:val="24"/>
          <w:szCs w:val="24"/>
          <w:lang w:val="zh-TW" w:eastAsia="zh-TW"/>
        </w:rPr>
        <w:t>未中标的投标人缴纳的投标保证金，将在开标后的一个月内返还投标人。</w:t>
      </w:r>
    </w:p>
    <w:p w14:paraId="4201C9CB"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14</w:t>
      </w:r>
      <w:r>
        <w:rPr>
          <w:rFonts w:eastAsia="宋体" w:hint="eastAsia"/>
          <w:sz w:val="24"/>
          <w:szCs w:val="24"/>
          <w:lang w:val="zh-TW" w:eastAsia="zh-TW"/>
        </w:rPr>
        <w:t>．</w:t>
      </w:r>
      <w:r>
        <w:rPr>
          <w:rFonts w:ascii="宋体" w:hAnsi="宋体"/>
          <w:sz w:val="24"/>
          <w:szCs w:val="24"/>
        </w:rPr>
        <w:t xml:space="preserve">6 </w:t>
      </w:r>
      <w:r>
        <w:rPr>
          <w:rFonts w:eastAsia="宋体" w:hint="eastAsia"/>
          <w:sz w:val="24"/>
          <w:szCs w:val="24"/>
          <w:lang w:val="zh-TW" w:eastAsia="zh-TW"/>
        </w:rPr>
        <w:t>下列任何情况发生时，投标保证金将被没收：</w:t>
      </w:r>
    </w:p>
    <w:p w14:paraId="59A73E85" w14:textId="77777777" w:rsidR="007D74B3" w:rsidRDefault="001F0710">
      <w:pPr>
        <w:pStyle w:val="A0"/>
        <w:tabs>
          <w:tab w:val="left" w:pos="3060"/>
        </w:tabs>
        <w:spacing w:line="360" w:lineRule="auto"/>
        <w:ind w:firstLine="570"/>
        <w:rPr>
          <w:rFonts w:ascii="宋体" w:eastAsia="宋体" w:hAnsi="宋体" w:cs="宋体"/>
          <w:sz w:val="24"/>
          <w:szCs w:val="24"/>
        </w:rPr>
      </w:pPr>
      <w:r>
        <w:rPr>
          <w:rFonts w:eastAsia="宋体" w:hint="eastAsia"/>
          <w:sz w:val="24"/>
          <w:szCs w:val="24"/>
          <w:lang w:val="zh-TW" w:eastAsia="zh-TW"/>
        </w:rPr>
        <w:lastRenderedPageBreak/>
        <w:t>（</w:t>
      </w:r>
      <w:r>
        <w:rPr>
          <w:rFonts w:ascii="宋体" w:hAnsi="宋体"/>
          <w:sz w:val="24"/>
          <w:szCs w:val="24"/>
        </w:rPr>
        <w:t>1</w:t>
      </w:r>
      <w:r>
        <w:rPr>
          <w:rFonts w:eastAsia="宋体" w:hint="eastAsia"/>
          <w:sz w:val="24"/>
          <w:szCs w:val="24"/>
          <w:lang w:val="zh-TW" w:eastAsia="zh-TW"/>
        </w:rPr>
        <w:t>）投标人在招标文件中规定的投标有效期内撤回其投标的；</w:t>
      </w:r>
    </w:p>
    <w:p w14:paraId="001662FD" w14:textId="77777777" w:rsidR="007D74B3" w:rsidRDefault="001F0710">
      <w:pPr>
        <w:pStyle w:val="A0"/>
        <w:tabs>
          <w:tab w:val="left" w:pos="3060"/>
        </w:tabs>
        <w:spacing w:line="360" w:lineRule="auto"/>
        <w:ind w:firstLine="57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）中标供应商在规定期限内未按本须知第</w:t>
      </w:r>
      <w:r>
        <w:rPr>
          <w:rFonts w:ascii="宋体" w:hAnsi="宋体"/>
          <w:sz w:val="24"/>
          <w:szCs w:val="24"/>
        </w:rPr>
        <w:t>31</w:t>
      </w:r>
      <w:r>
        <w:rPr>
          <w:rFonts w:eastAsia="宋体" w:hint="eastAsia"/>
          <w:sz w:val="24"/>
          <w:szCs w:val="24"/>
          <w:lang w:val="zh-TW" w:eastAsia="zh-TW"/>
        </w:rPr>
        <w:t>条规定签定合同；</w:t>
      </w:r>
    </w:p>
    <w:p w14:paraId="75E0423F" w14:textId="77777777" w:rsidR="007D74B3" w:rsidRDefault="001F0710">
      <w:pPr>
        <w:pStyle w:val="A0"/>
        <w:tabs>
          <w:tab w:val="left" w:pos="3060"/>
        </w:tabs>
        <w:spacing w:line="360" w:lineRule="auto"/>
        <w:ind w:firstLine="57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3</w:t>
      </w:r>
      <w:r>
        <w:rPr>
          <w:rFonts w:eastAsia="宋体" w:hint="eastAsia"/>
          <w:sz w:val="24"/>
          <w:szCs w:val="24"/>
          <w:lang w:val="zh-TW" w:eastAsia="zh-TW"/>
        </w:rPr>
        <w:t>）违反《中华人民共和国招标投标法》的情形。</w:t>
      </w:r>
    </w:p>
    <w:p w14:paraId="375A6FE3" w14:textId="77777777" w:rsidR="007D74B3" w:rsidRDefault="001F0710">
      <w:pPr>
        <w:pStyle w:val="A0"/>
        <w:tabs>
          <w:tab w:val="left" w:pos="3060"/>
        </w:tabs>
        <w:spacing w:line="360" w:lineRule="auto"/>
        <w:ind w:firstLine="57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4</w:t>
      </w:r>
      <w:r>
        <w:rPr>
          <w:rFonts w:eastAsia="宋体" w:hint="eastAsia"/>
          <w:sz w:val="24"/>
          <w:szCs w:val="24"/>
          <w:lang w:val="zh-TW" w:eastAsia="zh-TW"/>
        </w:rPr>
        <w:t>）中标供应商其它违反本须知规定的情形。</w:t>
      </w:r>
    </w:p>
    <w:p w14:paraId="23832877" w14:textId="77777777" w:rsidR="007D74B3" w:rsidRDefault="001F0710">
      <w:pPr>
        <w:pStyle w:val="A0"/>
        <w:tabs>
          <w:tab w:val="left" w:pos="3060"/>
        </w:tabs>
        <w:spacing w:line="360" w:lineRule="auto"/>
        <w:rPr>
          <w:rFonts w:ascii="宋体" w:eastAsia="宋体" w:hAnsi="宋体" w:cs="宋体"/>
          <w:sz w:val="24"/>
          <w:szCs w:val="24"/>
        </w:rPr>
      </w:pPr>
      <w:r>
        <w:rPr>
          <w:rFonts w:ascii="宋体" w:hAnsi="宋体"/>
          <w:sz w:val="24"/>
          <w:szCs w:val="24"/>
        </w:rPr>
        <w:t xml:space="preserve">    15</w:t>
      </w:r>
      <w:r>
        <w:rPr>
          <w:rFonts w:eastAsia="宋体" w:hint="eastAsia"/>
          <w:sz w:val="24"/>
          <w:szCs w:val="24"/>
          <w:lang w:val="zh-TW" w:eastAsia="zh-TW"/>
        </w:rPr>
        <w:t>．投标人有下列情形之一，将根据《中华人民共和国招标投标法》及相关法律法规给予处罚：</w:t>
      </w:r>
    </w:p>
    <w:p w14:paraId="79B41E44"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）在招标文件规定的投标有效期内撤消投标；</w:t>
      </w:r>
    </w:p>
    <w:p w14:paraId="0DFA0A05"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）中标后不接受本招标文件的合同条款，或拒绝按本须知第</w:t>
      </w:r>
      <w:r>
        <w:rPr>
          <w:rFonts w:ascii="宋体" w:hAnsi="宋体"/>
          <w:sz w:val="24"/>
          <w:szCs w:val="24"/>
        </w:rPr>
        <w:t>31</w:t>
      </w:r>
      <w:r>
        <w:rPr>
          <w:rFonts w:eastAsia="宋体" w:hint="eastAsia"/>
          <w:sz w:val="24"/>
          <w:szCs w:val="24"/>
          <w:lang w:val="zh-TW" w:eastAsia="zh-TW"/>
        </w:rPr>
        <w:t>条规定与招标人或招标机构签定合同；</w:t>
      </w:r>
    </w:p>
    <w:p w14:paraId="4C5F2A46"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3</w:t>
      </w:r>
      <w:r>
        <w:rPr>
          <w:rFonts w:eastAsia="宋体" w:hint="eastAsia"/>
          <w:sz w:val="24"/>
          <w:szCs w:val="24"/>
          <w:lang w:val="zh-TW" w:eastAsia="zh-TW"/>
        </w:rPr>
        <w:t>）经查实有串标等舞弊行为的；</w:t>
      </w:r>
    </w:p>
    <w:p w14:paraId="79E58BB4"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4</w:t>
      </w:r>
      <w:r>
        <w:rPr>
          <w:rFonts w:eastAsia="宋体" w:hint="eastAsia"/>
          <w:sz w:val="24"/>
          <w:szCs w:val="24"/>
          <w:lang w:val="zh-TW" w:eastAsia="zh-TW"/>
        </w:rPr>
        <w:t>）其他违法行为。</w:t>
      </w:r>
    </w:p>
    <w:p w14:paraId="762D7525"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16</w:t>
      </w:r>
      <w:r>
        <w:rPr>
          <w:rFonts w:eastAsia="宋体" w:hint="eastAsia"/>
          <w:sz w:val="24"/>
          <w:szCs w:val="24"/>
          <w:lang w:val="zh-TW" w:eastAsia="zh-TW"/>
        </w:rPr>
        <w:t>．投标有效期</w:t>
      </w:r>
    </w:p>
    <w:p w14:paraId="48F3F6EA"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16</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投标文件应自本须知第</w:t>
      </w:r>
      <w:r>
        <w:rPr>
          <w:rFonts w:ascii="宋体" w:hAnsi="宋体"/>
          <w:sz w:val="24"/>
          <w:szCs w:val="24"/>
        </w:rPr>
        <w:t>22.1</w:t>
      </w:r>
      <w:r>
        <w:rPr>
          <w:rFonts w:eastAsia="宋体" w:hint="eastAsia"/>
          <w:sz w:val="24"/>
          <w:szCs w:val="24"/>
          <w:lang w:val="zh-TW" w:eastAsia="zh-TW"/>
        </w:rPr>
        <w:t>条规定的开标日起，并在</w:t>
      </w:r>
      <w:r>
        <w:rPr>
          <w:rFonts w:ascii="宋体" w:hAnsi="宋体"/>
          <w:sz w:val="24"/>
          <w:szCs w:val="24"/>
        </w:rPr>
        <w:t>“</w:t>
      </w:r>
      <w:r>
        <w:rPr>
          <w:rFonts w:eastAsia="宋体" w:hint="eastAsia"/>
          <w:sz w:val="24"/>
          <w:szCs w:val="24"/>
          <w:lang w:val="zh-TW" w:eastAsia="zh-TW"/>
        </w:rPr>
        <w:t>前附表</w:t>
      </w:r>
      <w:r>
        <w:rPr>
          <w:rFonts w:ascii="宋体" w:hAnsi="宋体"/>
          <w:sz w:val="24"/>
          <w:szCs w:val="24"/>
        </w:rPr>
        <w:t>”</w:t>
      </w:r>
      <w:r>
        <w:rPr>
          <w:rFonts w:eastAsia="宋体" w:hint="eastAsia"/>
          <w:sz w:val="24"/>
          <w:szCs w:val="24"/>
          <w:lang w:val="zh-TW" w:eastAsia="zh-TW"/>
        </w:rPr>
        <w:t>中所述时期内保持有效。不接受招标文件中规定的投标有效期的投标将被视为非响应标而予以拒绝。</w:t>
      </w:r>
    </w:p>
    <w:p w14:paraId="52544D31"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16</w:t>
      </w:r>
      <w:r>
        <w:rPr>
          <w:rFonts w:eastAsia="宋体" w:hint="eastAsia"/>
          <w:sz w:val="24"/>
          <w:szCs w:val="24"/>
          <w:lang w:val="zh-TW" w:eastAsia="zh-TW"/>
        </w:rPr>
        <w:t>．</w:t>
      </w:r>
      <w:r>
        <w:rPr>
          <w:rFonts w:ascii="宋体" w:hAnsi="宋体"/>
          <w:sz w:val="24"/>
          <w:szCs w:val="24"/>
        </w:rPr>
        <w:t xml:space="preserve">2 </w:t>
      </w:r>
      <w:r>
        <w:rPr>
          <w:rFonts w:eastAsia="宋体" w:hint="eastAsia"/>
          <w:sz w:val="24"/>
          <w:szCs w:val="24"/>
          <w:lang w:val="zh-TW" w:eastAsia="zh-TW"/>
        </w:rPr>
        <w:t>特殊情况下，在原投标有效期截止之前，招标机构可要求投标人同意延长投标有效期。这种要求与答复均应以书面形式提交。接受延长投标有效期的投标人将不会被要求和允许修正其投标，而只会被要求相应地延长其投标保证金的有效期。在这种情况下，本须知第</w:t>
      </w:r>
      <w:r>
        <w:rPr>
          <w:rFonts w:ascii="宋体" w:hAnsi="宋体"/>
          <w:sz w:val="24"/>
          <w:szCs w:val="24"/>
        </w:rPr>
        <w:t>14</w:t>
      </w:r>
      <w:r>
        <w:rPr>
          <w:rFonts w:eastAsia="宋体" w:hint="eastAsia"/>
          <w:sz w:val="24"/>
          <w:szCs w:val="24"/>
          <w:lang w:val="zh-TW" w:eastAsia="zh-TW"/>
        </w:rPr>
        <w:t>条有关投标保证金的退还和没收的规定将在延长了的有效期内继续有效。</w:t>
      </w:r>
    </w:p>
    <w:p w14:paraId="07223702"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17</w:t>
      </w:r>
      <w:r>
        <w:rPr>
          <w:rFonts w:eastAsia="宋体" w:hint="eastAsia"/>
          <w:sz w:val="24"/>
          <w:szCs w:val="24"/>
          <w:lang w:val="zh-TW" w:eastAsia="zh-TW"/>
        </w:rPr>
        <w:t>．投标文件的式样和签署</w:t>
      </w:r>
    </w:p>
    <w:p w14:paraId="46A4F1E9"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17</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投标人应准备一份投标文件正本和四份投标文件副本。每套投标文件须清楚地标明</w:t>
      </w:r>
      <w:r>
        <w:rPr>
          <w:rFonts w:ascii="宋体" w:hAnsi="宋体"/>
          <w:sz w:val="24"/>
          <w:szCs w:val="24"/>
        </w:rPr>
        <w:t>“</w:t>
      </w:r>
      <w:r>
        <w:rPr>
          <w:rFonts w:eastAsia="宋体" w:hint="eastAsia"/>
          <w:sz w:val="24"/>
          <w:szCs w:val="24"/>
          <w:lang w:val="zh-TW" w:eastAsia="zh-TW"/>
        </w:rPr>
        <w:t>正本</w:t>
      </w:r>
      <w:r>
        <w:rPr>
          <w:rFonts w:ascii="宋体" w:hAnsi="宋体"/>
          <w:sz w:val="24"/>
          <w:szCs w:val="24"/>
        </w:rPr>
        <w:t>”</w:t>
      </w:r>
      <w:r>
        <w:rPr>
          <w:rFonts w:eastAsia="宋体" w:hint="eastAsia"/>
          <w:sz w:val="24"/>
          <w:szCs w:val="24"/>
          <w:lang w:val="zh-TW" w:eastAsia="zh-TW"/>
        </w:rPr>
        <w:t>或</w:t>
      </w:r>
      <w:r>
        <w:rPr>
          <w:rFonts w:ascii="宋体" w:hAnsi="宋体"/>
          <w:sz w:val="24"/>
          <w:szCs w:val="24"/>
        </w:rPr>
        <w:t>“</w:t>
      </w:r>
      <w:r>
        <w:rPr>
          <w:rFonts w:eastAsia="宋体" w:hint="eastAsia"/>
          <w:sz w:val="24"/>
          <w:szCs w:val="24"/>
          <w:lang w:val="zh-TW" w:eastAsia="zh-TW"/>
        </w:rPr>
        <w:t>副本</w:t>
      </w:r>
      <w:r>
        <w:rPr>
          <w:rFonts w:ascii="宋体" w:hAnsi="宋体"/>
          <w:sz w:val="24"/>
          <w:szCs w:val="24"/>
        </w:rPr>
        <w:t>”</w:t>
      </w:r>
      <w:r>
        <w:rPr>
          <w:rFonts w:eastAsia="宋体" w:hint="eastAsia"/>
          <w:sz w:val="24"/>
          <w:szCs w:val="24"/>
          <w:lang w:val="zh-TW" w:eastAsia="zh-TW"/>
        </w:rPr>
        <w:t>。若正本和副本不符，以正本为准。</w:t>
      </w:r>
    </w:p>
    <w:p w14:paraId="40E15B99"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17</w:t>
      </w: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 xml:space="preserve"> </w:t>
      </w:r>
      <w:r>
        <w:rPr>
          <w:rFonts w:eastAsia="宋体" w:hint="eastAsia"/>
          <w:sz w:val="24"/>
          <w:szCs w:val="24"/>
          <w:lang w:val="zh-TW" w:eastAsia="zh-TW"/>
        </w:rPr>
        <w:t>投标文件的正本和所有的副本均需打印，并由投标人经正式授权的代表在投标文件上签字。授权代表须将以书面形式出具的</w:t>
      </w:r>
      <w:r>
        <w:rPr>
          <w:rFonts w:ascii="宋体" w:hAnsi="宋体"/>
          <w:sz w:val="24"/>
          <w:szCs w:val="24"/>
        </w:rPr>
        <w:t>“</w:t>
      </w:r>
      <w:r>
        <w:rPr>
          <w:rFonts w:eastAsia="宋体" w:hint="eastAsia"/>
          <w:sz w:val="24"/>
          <w:szCs w:val="24"/>
          <w:lang w:val="zh-TW" w:eastAsia="zh-TW"/>
        </w:rPr>
        <w:t>法人代表授权书</w:t>
      </w:r>
      <w:r>
        <w:rPr>
          <w:rFonts w:ascii="宋体" w:hAnsi="宋体"/>
          <w:sz w:val="24"/>
          <w:szCs w:val="24"/>
        </w:rPr>
        <w:t>”</w:t>
      </w:r>
      <w:r>
        <w:rPr>
          <w:rFonts w:eastAsia="宋体" w:hint="eastAsia"/>
          <w:sz w:val="24"/>
          <w:szCs w:val="24"/>
          <w:lang w:val="zh-TW" w:eastAsia="zh-TW"/>
        </w:rPr>
        <w:t>附在投标文件中。</w:t>
      </w:r>
    </w:p>
    <w:p w14:paraId="2083E243"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17</w:t>
      </w:r>
      <w:r>
        <w:rPr>
          <w:rFonts w:eastAsia="宋体" w:hint="eastAsia"/>
          <w:sz w:val="24"/>
          <w:szCs w:val="24"/>
          <w:lang w:val="zh-TW" w:eastAsia="zh-TW"/>
        </w:rPr>
        <w:t>．</w:t>
      </w:r>
      <w:r>
        <w:rPr>
          <w:rFonts w:ascii="宋体" w:hAnsi="宋体"/>
          <w:sz w:val="24"/>
          <w:szCs w:val="24"/>
        </w:rPr>
        <w:t xml:space="preserve">3 </w:t>
      </w:r>
      <w:r>
        <w:rPr>
          <w:rFonts w:eastAsia="宋体" w:hint="eastAsia"/>
          <w:sz w:val="24"/>
          <w:szCs w:val="24"/>
          <w:lang w:val="zh-TW" w:eastAsia="zh-TW"/>
        </w:rPr>
        <w:t>投标文件的任何修改和增删，必须由投标人授权代表在修改和增删处签字并盖章才有效。</w:t>
      </w:r>
    </w:p>
    <w:p w14:paraId="7E8BEA78" w14:textId="77777777" w:rsidR="007D74B3" w:rsidRDefault="001F0710">
      <w:pPr>
        <w:pStyle w:val="A0"/>
        <w:tabs>
          <w:tab w:val="left" w:pos="3060"/>
        </w:tabs>
        <w:spacing w:line="360" w:lineRule="auto"/>
        <w:rPr>
          <w:rFonts w:ascii="宋体" w:eastAsia="宋体" w:hAnsi="宋体" w:cs="宋体"/>
          <w:sz w:val="24"/>
          <w:szCs w:val="24"/>
          <w:lang w:val="zh-TW" w:eastAsia="zh-TW"/>
        </w:rPr>
      </w:pPr>
      <w:r>
        <w:rPr>
          <w:rFonts w:eastAsia="宋体" w:hint="eastAsia"/>
          <w:sz w:val="24"/>
          <w:szCs w:val="24"/>
          <w:lang w:val="zh-TW" w:eastAsia="zh-TW"/>
        </w:rPr>
        <w:t xml:space="preserve">　　四、投标文件的递交</w:t>
      </w:r>
    </w:p>
    <w:p w14:paraId="58AEFE65"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18</w:t>
      </w:r>
      <w:r>
        <w:rPr>
          <w:rFonts w:eastAsia="宋体" w:hint="eastAsia"/>
          <w:sz w:val="24"/>
          <w:szCs w:val="24"/>
          <w:lang w:val="zh-TW" w:eastAsia="zh-TW"/>
        </w:rPr>
        <w:t>．投标文件的密封和标记</w:t>
      </w:r>
    </w:p>
    <w:p w14:paraId="4C624BD2"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lastRenderedPageBreak/>
        <w:t xml:space="preserve">　　</w:t>
      </w:r>
      <w:r>
        <w:rPr>
          <w:rFonts w:ascii="宋体" w:hAnsi="宋体"/>
          <w:sz w:val="24"/>
          <w:szCs w:val="24"/>
        </w:rPr>
        <w:t>18</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为方便开标唱标，投标人应将开标一览表、投标文件正本和所有的副本密封封装，并在封口骑缝处加盖投标人公章。</w:t>
      </w:r>
    </w:p>
    <w:p w14:paraId="72039D0A"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18</w:t>
      </w: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投标文件的密封袋说明</w:t>
      </w:r>
    </w:p>
    <w:p w14:paraId="0FAC7C1A"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w:t>
      </w:r>
      <w:r>
        <w:rPr>
          <w:rFonts w:eastAsia="宋体" w:hint="eastAsia"/>
          <w:sz w:val="24"/>
          <w:szCs w:val="24"/>
          <w:lang w:val="zh-TW" w:eastAsia="zh-TW"/>
        </w:rPr>
        <w:t>）清楚标明递交至</w:t>
      </w:r>
      <w:r>
        <w:rPr>
          <w:rFonts w:ascii="宋体" w:hAnsi="宋体"/>
          <w:sz w:val="24"/>
          <w:szCs w:val="24"/>
        </w:rPr>
        <w:t>“</w:t>
      </w:r>
      <w:r>
        <w:rPr>
          <w:rFonts w:eastAsia="宋体" w:hint="eastAsia"/>
          <w:sz w:val="24"/>
          <w:szCs w:val="24"/>
          <w:lang w:val="zh-TW" w:eastAsia="zh-TW"/>
        </w:rPr>
        <w:t>前附表</w:t>
      </w:r>
      <w:r>
        <w:rPr>
          <w:rFonts w:ascii="宋体" w:hAnsi="宋体"/>
          <w:sz w:val="24"/>
          <w:szCs w:val="24"/>
        </w:rPr>
        <w:t>”</w:t>
      </w:r>
      <w:r>
        <w:rPr>
          <w:rFonts w:eastAsia="宋体" w:hint="eastAsia"/>
          <w:sz w:val="24"/>
          <w:szCs w:val="24"/>
          <w:lang w:val="zh-TW" w:eastAsia="zh-TW"/>
        </w:rPr>
        <w:t>中指明的地址。</w:t>
      </w:r>
    </w:p>
    <w:p w14:paraId="6721A179"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w:t>
      </w:r>
      <w:r>
        <w:rPr>
          <w:rFonts w:eastAsia="宋体" w:hint="eastAsia"/>
          <w:sz w:val="24"/>
          <w:szCs w:val="24"/>
          <w:lang w:val="zh-TW" w:eastAsia="zh-TW"/>
        </w:rPr>
        <w:t>）注明</w:t>
      </w:r>
      <w:r>
        <w:rPr>
          <w:rFonts w:ascii="宋体" w:hAnsi="宋体"/>
          <w:sz w:val="24"/>
          <w:szCs w:val="24"/>
        </w:rPr>
        <w:t>“</w:t>
      </w:r>
      <w:r>
        <w:rPr>
          <w:rFonts w:eastAsia="宋体" w:hint="eastAsia"/>
          <w:sz w:val="24"/>
          <w:szCs w:val="24"/>
          <w:lang w:val="zh-TW" w:eastAsia="zh-TW"/>
        </w:rPr>
        <w:t>前附表</w:t>
      </w:r>
      <w:r>
        <w:rPr>
          <w:rFonts w:ascii="宋体" w:hAnsi="宋体"/>
          <w:sz w:val="24"/>
          <w:szCs w:val="24"/>
        </w:rPr>
        <w:t>”</w:t>
      </w:r>
      <w:r>
        <w:rPr>
          <w:rFonts w:eastAsia="宋体" w:hint="eastAsia"/>
          <w:sz w:val="24"/>
          <w:szCs w:val="24"/>
          <w:lang w:val="zh-TW" w:eastAsia="zh-TW"/>
        </w:rPr>
        <w:t>中指明的项目名称、以及依据</w:t>
      </w:r>
      <w:r>
        <w:rPr>
          <w:rFonts w:ascii="宋体" w:hAnsi="宋体"/>
          <w:sz w:val="24"/>
          <w:szCs w:val="24"/>
        </w:rPr>
        <w:t>“</w:t>
      </w:r>
      <w:r>
        <w:rPr>
          <w:rFonts w:eastAsia="宋体" w:hint="eastAsia"/>
          <w:sz w:val="24"/>
          <w:szCs w:val="24"/>
          <w:lang w:val="zh-TW" w:eastAsia="zh-TW"/>
        </w:rPr>
        <w:t>投标资料表</w:t>
      </w:r>
      <w:r>
        <w:rPr>
          <w:rFonts w:ascii="宋体" w:hAnsi="宋体"/>
          <w:sz w:val="24"/>
          <w:szCs w:val="24"/>
        </w:rPr>
        <w:t>”</w:t>
      </w:r>
      <w:r>
        <w:rPr>
          <w:rFonts w:eastAsia="宋体" w:hint="eastAsia"/>
          <w:sz w:val="24"/>
          <w:szCs w:val="24"/>
          <w:lang w:val="zh-TW" w:eastAsia="zh-TW"/>
        </w:rPr>
        <w:t>中规定的开标日期和时间，</w:t>
      </w:r>
      <w:r>
        <w:rPr>
          <w:rFonts w:ascii="宋体" w:hAnsi="宋体"/>
          <w:sz w:val="24"/>
          <w:szCs w:val="24"/>
        </w:rPr>
        <w:t>“</w:t>
      </w:r>
      <w:r>
        <w:rPr>
          <w:rFonts w:eastAsia="宋体" w:hint="eastAsia"/>
          <w:sz w:val="24"/>
          <w:szCs w:val="24"/>
          <w:lang w:val="zh-TW" w:eastAsia="zh-TW"/>
        </w:rPr>
        <w:t>在</w:t>
      </w:r>
      <w:r>
        <w:rPr>
          <w:rFonts w:ascii="宋体" w:hAnsi="宋体"/>
          <w:sz w:val="24"/>
          <w:szCs w:val="24"/>
        </w:rPr>
        <w:t>XXX</w:t>
      </w:r>
      <w:r>
        <w:rPr>
          <w:rFonts w:eastAsia="宋体" w:hint="eastAsia"/>
          <w:sz w:val="24"/>
          <w:szCs w:val="24"/>
          <w:u w:val="single"/>
          <w:lang w:val="zh-TW" w:eastAsia="zh-TW"/>
        </w:rPr>
        <w:t>开标日</w:t>
      </w:r>
      <w:r>
        <w:rPr>
          <w:rFonts w:ascii="宋体" w:hAnsi="宋体"/>
          <w:sz w:val="24"/>
          <w:szCs w:val="24"/>
          <w:u w:val="single"/>
        </w:rPr>
        <w:t>XX</w:t>
      </w:r>
      <w:r>
        <w:rPr>
          <w:rFonts w:eastAsia="宋体" w:hint="eastAsia"/>
          <w:sz w:val="24"/>
          <w:szCs w:val="24"/>
          <w:u w:val="single"/>
          <w:lang w:val="zh-TW" w:eastAsia="zh-TW"/>
        </w:rPr>
        <w:t>时</w:t>
      </w:r>
      <w:r>
        <w:rPr>
          <w:rFonts w:eastAsia="宋体" w:hint="eastAsia"/>
          <w:sz w:val="24"/>
          <w:szCs w:val="24"/>
          <w:lang w:val="zh-TW" w:eastAsia="zh-TW"/>
        </w:rPr>
        <w:t>之前不得启封</w:t>
      </w:r>
      <w:r>
        <w:rPr>
          <w:rFonts w:ascii="宋体" w:hAnsi="宋体"/>
          <w:sz w:val="24"/>
          <w:szCs w:val="24"/>
        </w:rPr>
        <w:t>”</w:t>
      </w:r>
      <w:r>
        <w:rPr>
          <w:rFonts w:eastAsia="宋体" w:hint="eastAsia"/>
          <w:sz w:val="24"/>
          <w:szCs w:val="24"/>
          <w:lang w:val="zh-TW" w:eastAsia="zh-TW"/>
        </w:rPr>
        <w:t>的字样。</w:t>
      </w:r>
    </w:p>
    <w:p w14:paraId="103C895C"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19</w:t>
      </w:r>
      <w:r>
        <w:rPr>
          <w:rFonts w:eastAsia="宋体" w:hint="eastAsia"/>
          <w:sz w:val="24"/>
          <w:szCs w:val="24"/>
          <w:lang w:val="zh-TW" w:eastAsia="zh-TW"/>
        </w:rPr>
        <w:t>．投标截止期</w:t>
      </w:r>
    </w:p>
    <w:p w14:paraId="7D6E3F32"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19</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投标人应在</w:t>
      </w:r>
      <w:r>
        <w:rPr>
          <w:rFonts w:ascii="宋体" w:hAnsi="宋体"/>
          <w:sz w:val="24"/>
          <w:szCs w:val="24"/>
        </w:rPr>
        <w:t>“</w:t>
      </w:r>
      <w:r>
        <w:rPr>
          <w:rFonts w:eastAsia="宋体" w:hint="eastAsia"/>
          <w:sz w:val="24"/>
          <w:szCs w:val="24"/>
          <w:lang w:val="zh-TW" w:eastAsia="zh-TW"/>
        </w:rPr>
        <w:t>前附表</w:t>
      </w:r>
      <w:r>
        <w:rPr>
          <w:rFonts w:ascii="宋体" w:hAnsi="宋体"/>
          <w:sz w:val="24"/>
          <w:szCs w:val="24"/>
        </w:rPr>
        <w:t>”</w:t>
      </w:r>
      <w:r>
        <w:rPr>
          <w:rFonts w:eastAsia="宋体" w:hint="eastAsia"/>
          <w:sz w:val="24"/>
          <w:szCs w:val="24"/>
          <w:lang w:val="zh-TW" w:eastAsia="zh-TW"/>
        </w:rPr>
        <w:t>中规定的截止日期和时间之前将投标文件递交至招标机构，递交地点应是</w:t>
      </w:r>
      <w:r>
        <w:rPr>
          <w:rFonts w:ascii="宋体" w:hAnsi="宋体"/>
          <w:sz w:val="24"/>
          <w:szCs w:val="24"/>
        </w:rPr>
        <w:t>“</w:t>
      </w:r>
      <w:r>
        <w:rPr>
          <w:rFonts w:eastAsia="宋体" w:hint="eastAsia"/>
          <w:sz w:val="24"/>
          <w:szCs w:val="24"/>
          <w:lang w:val="zh-TW" w:eastAsia="zh-TW"/>
        </w:rPr>
        <w:t>前附表</w:t>
      </w:r>
      <w:r>
        <w:rPr>
          <w:rFonts w:ascii="宋体" w:hAnsi="宋体"/>
          <w:sz w:val="24"/>
          <w:szCs w:val="24"/>
        </w:rPr>
        <w:t>”</w:t>
      </w:r>
      <w:r>
        <w:rPr>
          <w:rFonts w:eastAsia="宋体" w:hint="eastAsia"/>
          <w:sz w:val="24"/>
          <w:szCs w:val="24"/>
          <w:lang w:val="zh-TW" w:eastAsia="zh-TW"/>
        </w:rPr>
        <w:t>中指明的地址。</w:t>
      </w:r>
    </w:p>
    <w:p w14:paraId="097B6AE3"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19</w:t>
      </w:r>
      <w:r>
        <w:rPr>
          <w:rFonts w:eastAsia="宋体" w:hint="eastAsia"/>
          <w:sz w:val="24"/>
          <w:szCs w:val="24"/>
          <w:lang w:val="zh-TW" w:eastAsia="zh-TW"/>
        </w:rPr>
        <w:t>．</w:t>
      </w:r>
      <w:r>
        <w:rPr>
          <w:rFonts w:ascii="宋体" w:hAnsi="宋体"/>
          <w:sz w:val="24"/>
          <w:szCs w:val="24"/>
        </w:rPr>
        <w:t xml:space="preserve">2 </w:t>
      </w:r>
      <w:r>
        <w:rPr>
          <w:rFonts w:eastAsia="宋体" w:hint="eastAsia"/>
          <w:sz w:val="24"/>
          <w:szCs w:val="24"/>
          <w:lang w:val="zh-TW" w:eastAsia="zh-TW"/>
        </w:rPr>
        <w:t>招标机构可以按本须知第</w:t>
      </w:r>
      <w:r>
        <w:rPr>
          <w:rFonts w:ascii="宋体" w:hAnsi="宋体"/>
          <w:sz w:val="24"/>
          <w:szCs w:val="24"/>
        </w:rPr>
        <w:t>6</w:t>
      </w:r>
      <w:r>
        <w:rPr>
          <w:rFonts w:eastAsia="宋体" w:hint="eastAsia"/>
          <w:sz w:val="24"/>
          <w:szCs w:val="24"/>
          <w:lang w:val="zh-TW" w:eastAsia="zh-TW"/>
        </w:rPr>
        <w:t>条规定，通过修改招标文件适当延长投标截止期。在此情况下，招标人、招标机构和投标人受投标截止期制约的所有权利和义务均应延长至新的截止期。</w:t>
      </w:r>
    </w:p>
    <w:p w14:paraId="5EC0348B"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20</w:t>
      </w:r>
      <w:r>
        <w:rPr>
          <w:rFonts w:eastAsia="宋体" w:hint="eastAsia"/>
          <w:sz w:val="24"/>
          <w:szCs w:val="24"/>
          <w:lang w:val="zh-TW" w:eastAsia="zh-TW"/>
        </w:rPr>
        <w:t>．迟交的投标文件</w:t>
      </w:r>
    </w:p>
    <w:p w14:paraId="0EACAD8A"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20</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招标机构将拒绝接受在本须知第</w:t>
      </w:r>
      <w:r>
        <w:rPr>
          <w:rFonts w:ascii="宋体" w:hAnsi="宋体"/>
          <w:sz w:val="24"/>
          <w:szCs w:val="24"/>
        </w:rPr>
        <w:t>19</w:t>
      </w:r>
      <w:r>
        <w:rPr>
          <w:rFonts w:eastAsia="宋体" w:hint="eastAsia"/>
          <w:sz w:val="24"/>
          <w:szCs w:val="24"/>
          <w:lang w:val="zh-TW" w:eastAsia="zh-TW"/>
        </w:rPr>
        <w:t>条规定的投标截止日期之后收到的任何投标文件。</w:t>
      </w:r>
    </w:p>
    <w:p w14:paraId="118A2FF9"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21</w:t>
      </w:r>
      <w:r>
        <w:rPr>
          <w:rFonts w:eastAsia="宋体" w:hint="eastAsia"/>
          <w:sz w:val="24"/>
          <w:szCs w:val="24"/>
          <w:lang w:val="zh-TW" w:eastAsia="zh-TW"/>
        </w:rPr>
        <w:t>．投标文件的修改与撤回</w:t>
      </w:r>
    </w:p>
    <w:p w14:paraId="7D5F16B4"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21</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投标人在递交投标文件后，可以修改或撤回其投标，但投标人必须在规定的投标截止期之前以书面的形式向招标机构递交投标文件的修改或撤回申请。</w:t>
      </w:r>
    </w:p>
    <w:p w14:paraId="43F700E2"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21</w:t>
      </w:r>
      <w:r>
        <w:rPr>
          <w:rFonts w:eastAsia="宋体" w:hint="eastAsia"/>
          <w:sz w:val="24"/>
          <w:szCs w:val="24"/>
          <w:lang w:val="zh-TW" w:eastAsia="zh-TW"/>
        </w:rPr>
        <w:t>．</w:t>
      </w:r>
      <w:r>
        <w:rPr>
          <w:rFonts w:ascii="宋体" w:hAnsi="宋体"/>
          <w:sz w:val="24"/>
          <w:szCs w:val="24"/>
        </w:rPr>
        <w:t xml:space="preserve">2 </w:t>
      </w:r>
      <w:r>
        <w:rPr>
          <w:rFonts w:eastAsia="宋体" w:hint="eastAsia"/>
          <w:sz w:val="24"/>
          <w:szCs w:val="24"/>
          <w:lang w:val="zh-TW" w:eastAsia="zh-TW"/>
        </w:rPr>
        <w:t>投标文件的修改或撤回通知应按本须知第</w:t>
      </w:r>
      <w:r>
        <w:rPr>
          <w:rFonts w:ascii="宋体" w:hAnsi="宋体"/>
          <w:sz w:val="24"/>
          <w:szCs w:val="24"/>
        </w:rPr>
        <w:t>18</w:t>
      </w:r>
      <w:r>
        <w:rPr>
          <w:rFonts w:eastAsia="宋体" w:hint="eastAsia"/>
          <w:sz w:val="24"/>
          <w:szCs w:val="24"/>
          <w:lang w:val="zh-TW" w:eastAsia="zh-TW"/>
        </w:rPr>
        <w:t>条规定编制、密封、标记和递交。</w:t>
      </w:r>
    </w:p>
    <w:p w14:paraId="75E9C3ED"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21</w:t>
      </w:r>
      <w:r>
        <w:rPr>
          <w:rFonts w:eastAsia="宋体" w:hint="eastAsia"/>
          <w:sz w:val="24"/>
          <w:szCs w:val="24"/>
          <w:lang w:val="zh-TW" w:eastAsia="zh-TW"/>
        </w:rPr>
        <w:t>．</w:t>
      </w:r>
      <w:r>
        <w:rPr>
          <w:rFonts w:ascii="宋体" w:hAnsi="宋体"/>
          <w:sz w:val="24"/>
          <w:szCs w:val="24"/>
        </w:rPr>
        <w:t xml:space="preserve">3 </w:t>
      </w:r>
      <w:r>
        <w:rPr>
          <w:rFonts w:eastAsia="宋体" w:hint="eastAsia"/>
          <w:sz w:val="24"/>
          <w:szCs w:val="24"/>
          <w:lang w:val="zh-TW" w:eastAsia="zh-TW"/>
        </w:rPr>
        <w:t>在投标截止期之后，投标人不得对其投标做任何修改。</w:t>
      </w:r>
    </w:p>
    <w:p w14:paraId="240E5588"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21</w:t>
      </w:r>
      <w:r>
        <w:rPr>
          <w:rFonts w:eastAsia="宋体" w:hint="eastAsia"/>
          <w:sz w:val="24"/>
          <w:szCs w:val="24"/>
          <w:lang w:val="zh-TW" w:eastAsia="zh-TW"/>
        </w:rPr>
        <w:t>．</w:t>
      </w:r>
      <w:r>
        <w:rPr>
          <w:rFonts w:ascii="宋体" w:hAnsi="宋体"/>
          <w:sz w:val="24"/>
          <w:szCs w:val="24"/>
        </w:rPr>
        <w:t xml:space="preserve">4 </w:t>
      </w:r>
      <w:r>
        <w:rPr>
          <w:rFonts w:eastAsia="宋体" w:hint="eastAsia"/>
          <w:sz w:val="24"/>
          <w:szCs w:val="24"/>
          <w:lang w:val="zh-TW" w:eastAsia="zh-TW"/>
        </w:rPr>
        <w:t>从投标截止期至投标人在投标文件格式中确定的投标有效期满这段时间内，投标人不得撤回其投标，否则其投标保证金将按照本须知第</w:t>
      </w:r>
      <w:r>
        <w:rPr>
          <w:rFonts w:ascii="宋体" w:hAnsi="宋体"/>
          <w:sz w:val="24"/>
          <w:szCs w:val="24"/>
        </w:rPr>
        <w:t>14</w:t>
      </w:r>
      <w:r>
        <w:rPr>
          <w:rFonts w:eastAsia="宋体" w:hint="eastAsia"/>
          <w:sz w:val="24"/>
          <w:szCs w:val="24"/>
          <w:lang w:val="zh-TW" w:eastAsia="zh-TW"/>
        </w:rPr>
        <w:t>．</w:t>
      </w:r>
      <w:r>
        <w:rPr>
          <w:rFonts w:ascii="宋体" w:hAnsi="宋体"/>
          <w:sz w:val="24"/>
          <w:szCs w:val="24"/>
        </w:rPr>
        <w:t>6</w:t>
      </w:r>
      <w:r>
        <w:rPr>
          <w:rFonts w:eastAsia="宋体" w:hint="eastAsia"/>
          <w:sz w:val="24"/>
          <w:szCs w:val="24"/>
          <w:lang w:val="zh-TW" w:eastAsia="zh-TW"/>
        </w:rPr>
        <w:t>条的规定被没收。</w:t>
      </w:r>
    </w:p>
    <w:p w14:paraId="54F414C0" w14:textId="77777777" w:rsidR="007D74B3" w:rsidRDefault="001F0710">
      <w:pPr>
        <w:pStyle w:val="A0"/>
        <w:tabs>
          <w:tab w:val="left" w:pos="3060"/>
        </w:tabs>
        <w:spacing w:line="360" w:lineRule="auto"/>
        <w:rPr>
          <w:rFonts w:ascii="宋体" w:eastAsia="宋体" w:hAnsi="宋体" w:cs="宋体"/>
          <w:sz w:val="24"/>
          <w:szCs w:val="24"/>
          <w:lang w:val="zh-TW" w:eastAsia="zh-TW"/>
        </w:rPr>
      </w:pPr>
      <w:r>
        <w:rPr>
          <w:rFonts w:eastAsia="宋体" w:hint="eastAsia"/>
          <w:sz w:val="24"/>
          <w:szCs w:val="24"/>
          <w:lang w:val="zh-TW" w:eastAsia="zh-TW"/>
        </w:rPr>
        <w:t xml:space="preserve">　　五、开标与评标</w:t>
      </w:r>
    </w:p>
    <w:p w14:paraId="32CCFB7E"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22</w:t>
      </w:r>
      <w:r>
        <w:rPr>
          <w:rFonts w:eastAsia="宋体" w:hint="eastAsia"/>
          <w:sz w:val="24"/>
          <w:szCs w:val="24"/>
          <w:lang w:val="zh-TW" w:eastAsia="zh-TW"/>
        </w:rPr>
        <w:t>．开标</w:t>
      </w:r>
    </w:p>
    <w:p w14:paraId="7CD8E045"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22</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招标机构在</w:t>
      </w:r>
      <w:r>
        <w:rPr>
          <w:rFonts w:ascii="宋体" w:hAnsi="宋体"/>
          <w:sz w:val="24"/>
          <w:szCs w:val="24"/>
        </w:rPr>
        <w:t>“</w:t>
      </w:r>
      <w:r>
        <w:rPr>
          <w:rFonts w:eastAsia="宋体" w:hint="eastAsia"/>
          <w:sz w:val="24"/>
          <w:szCs w:val="24"/>
          <w:lang w:val="zh-TW" w:eastAsia="zh-TW"/>
        </w:rPr>
        <w:t>前附表</w:t>
      </w:r>
      <w:r>
        <w:rPr>
          <w:rFonts w:ascii="宋体" w:hAnsi="宋体"/>
          <w:sz w:val="24"/>
          <w:szCs w:val="24"/>
        </w:rPr>
        <w:t>”</w:t>
      </w:r>
      <w:r>
        <w:rPr>
          <w:rFonts w:eastAsia="宋体" w:hint="eastAsia"/>
          <w:sz w:val="24"/>
          <w:szCs w:val="24"/>
          <w:lang w:val="zh-TW" w:eastAsia="zh-TW"/>
        </w:rPr>
        <w:t>中规定的日期、时间和地点组织公开开标，开标时所有投标人的委托人或法定代表人应当携带有效身份证明按时参加开标会</w:t>
      </w:r>
      <w:r>
        <w:rPr>
          <w:rFonts w:ascii="宋体" w:hAnsi="宋体"/>
          <w:sz w:val="24"/>
          <w:szCs w:val="24"/>
        </w:rPr>
        <w:t>,</w:t>
      </w:r>
      <w:r>
        <w:rPr>
          <w:rFonts w:eastAsia="宋体" w:hint="eastAsia"/>
          <w:sz w:val="24"/>
          <w:szCs w:val="24"/>
          <w:lang w:val="zh-TW" w:eastAsia="zh-TW"/>
        </w:rPr>
        <w:t>参加开标的代表应签名报到以证明其出席。</w:t>
      </w:r>
      <w:r>
        <w:rPr>
          <w:rFonts w:eastAsia="宋体" w:hint="eastAsia"/>
          <w:kern w:val="0"/>
          <w:sz w:val="24"/>
          <w:szCs w:val="24"/>
          <w:lang w:val="zh-TW" w:eastAsia="zh-TW"/>
        </w:rPr>
        <w:t>投标人的法定代表人或其委托代理人未</w:t>
      </w:r>
      <w:r>
        <w:rPr>
          <w:rFonts w:eastAsia="宋体" w:hint="eastAsia"/>
          <w:sz w:val="24"/>
          <w:szCs w:val="24"/>
          <w:lang w:val="zh-TW" w:eastAsia="zh-TW"/>
        </w:rPr>
        <w:t>准时参加开标会的</w:t>
      </w:r>
      <w:r>
        <w:rPr>
          <w:rFonts w:eastAsia="宋体" w:hint="eastAsia"/>
          <w:kern w:val="0"/>
          <w:sz w:val="24"/>
          <w:szCs w:val="24"/>
          <w:lang w:val="zh-TW" w:eastAsia="zh-TW"/>
        </w:rPr>
        <w:t>，其投标文件按无效标书处理。</w:t>
      </w:r>
    </w:p>
    <w:p w14:paraId="2720AC8E"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lastRenderedPageBreak/>
        <w:t xml:space="preserve">　　</w:t>
      </w:r>
      <w:r>
        <w:rPr>
          <w:rFonts w:ascii="宋体" w:hAnsi="宋体"/>
          <w:sz w:val="24"/>
          <w:szCs w:val="24"/>
        </w:rPr>
        <w:t>22</w:t>
      </w:r>
      <w:r>
        <w:rPr>
          <w:rFonts w:eastAsia="宋体" w:hint="eastAsia"/>
          <w:sz w:val="24"/>
          <w:szCs w:val="24"/>
          <w:lang w:val="zh-TW" w:eastAsia="zh-TW"/>
        </w:rPr>
        <w:t>．</w:t>
      </w:r>
      <w:r>
        <w:rPr>
          <w:rFonts w:ascii="宋体" w:hAnsi="宋体"/>
          <w:sz w:val="24"/>
          <w:szCs w:val="24"/>
        </w:rPr>
        <w:t xml:space="preserve">2 </w:t>
      </w:r>
      <w:r>
        <w:rPr>
          <w:rFonts w:eastAsia="宋体" w:hint="eastAsia"/>
          <w:sz w:val="24"/>
          <w:szCs w:val="24"/>
          <w:lang w:val="zh-TW" w:eastAsia="zh-TW"/>
        </w:rPr>
        <w:t>开标时，招标机构将当众宣读投标人名称、修改和撤回投标的通知、投标价格、是否提交了投标保证金，以及招标机构认为合适的其他内容。</w:t>
      </w:r>
    </w:p>
    <w:p w14:paraId="2B88963C"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22</w:t>
      </w:r>
      <w:r>
        <w:rPr>
          <w:rFonts w:eastAsia="宋体" w:hint="eastAsia"/>
          <w:sz w:val="24"/>
          <w:szCs w:val="24"/>
          <w:lang w:val="zh-TW" w:eastAsia="zh-TW"/>
        </w:rPr>
        <w:t>．</w:t>
      </w:r>
      <w:r>
        <w:rPr>
          <w:rFonts w:ascii="宋体" w:hAnsi="宋体"/>
          <w:sz w:val="24"/>
          <w:szCs w:val="24"/>
        </w:rPr>
        <w:t xml:space="preserve">3 </w:t>
      </w:r>
      <w:r>
        <w:rPr>
          <w:rFonts w:eastAsia="宋体" w:hint="eastAsia"/>
          <w:sz w:val="24"/>
          <w:szCs w:val="24"/>
          <w:lang w:val="zh-TW" w:eastAsia="zh-TW"/>
        </w:rPr>
        <w:t>在开标时没有启封和没有读出的投标文件（包括按照本须知第</w:t>
      </w:r>
      <w:r>
        <w:rPr>
          <w:rFonts w:ascii="宋体" w:hAnsi="宋体"/>
          <w:sz w:val="24"/>
          <w:szCs w:val="24"/>
        </w:rPr>
        <w:t>21</w:t>
      </w: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条递交的修改书</w:t>
      </w:r>
      <w:r>
        <w:rPr>
          <w:rFonts w:ascii="宋体" w:hAnsi="宋体"/>
          <w:sz w:val="24"/>
          <w:szCs w:val="24"/>
        </w:rPr>
        <w:t>)</w:t>
      </w:r>
      <w:r>
        <w:rPr>
          <w:rFonts w:eastAsia="宋体" w:hint="eastAsia"/>
          <w:sz w:val="24"/>
          <w:szCs w:val="24"/>
          <w:lang w:val="zh-TW" w:eastAsia="zh-TW"/>
        </w:rPr>
        <w:t>将退回给投标人。</w:t>
      </w:r>
    </w:p>
    <w:p w14:paraId="31F83CB0"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22</w:t>
      </w:r>
      <w:r>
        <w:rPr>
          <w:rFonts w:eastAsia="宋体" w:hint="eastAsia"/>
          <w:sz w:val="24"/>
          <w:szCs w:val="24"/>
          <w:lang w:val="zh-TW" w:eastAsia="zh-TW"/>
        </w:rPr>
        <w:t>．</w:t>
      </w:r>
      <w:r>
        <w:rPr>
          <w:rFonts w:ascii="宋体" w:hAnsi="宋体"/>
          <w:sz w:val="24"/>
          <w:szCs w:val="24"/>
        </w:rPr>
        <w:t xml:space="preserve">4 </w:t>
      </w:r>
      <w:r>
        <w:rPr>
          <w:rFonts w:eastAsia="宋体" w:hint="eastAsia"/>
          <w:sz w:val="24"/>
          <w:szCs w:val="24"/>
          <w:lang w:val="zh-TW" w:eastAsia="zh-TW"/>
        </w:rPr>
        <w:t>招标机构将做开标记录。</w:t>
      </w:r>
    </w:p>
    <w:p w14:paraId="1B3CEAF4"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22</w:t>
      </w:r>
      <w:r>
        <w:rPr>
          <w:rFonts w:eastAsia="宋体" w:hint="eastAsia"/>
          <w:sz w:val="24"/>
          <w:szCs w:val="24"/>
          <w:lang w:val="zh-TW" w:eastAsia="zh-TW"/>
        </w:rPr>
        <w:t>．</w:t>
      </w:r>
      <w:r>
        <w:rPr>
          <w:rFonts w:ascii="宋体" w:hAnsi="宋体"/>
          <w:sz w:val="24"/>
          <w:szCs w:val="24"/>
        </w:rPr>
        <w:t>5</w:t>
      </w:r>
      <w:r>
        <w:rPr>
          <w:rFonts w:eastAsia="宋体" w:hint="eastAsia"/>
          <w:sz w:val="24"/>
          <w:szCs w:val="24"/>
          <w:lang w:val="zh-TW" w:eastAsia="zh-TW"/>
        </w:rPr>
        <w:t>开标一般程序：</w:t>
      </w:r>
    </w:p>
    <w:p w14:paraId="0B0E6344"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）开标时，由监督机构检查投标文件的密封情况，投标文件若未密封，将作为无效投标文件，退回投标人。</w:t>
      </w:r>
      <w:r>
        <w:rPr>
          <w:rFonts w:ascii="宋体" w:hAnsi="宋体"/>
          <w:sz w:val="24"/>
          <w:szCs w:val="24"/>
        </w:rPr>
        <w:t xml:space="preserve"> </w:t>
      </w:r>
    </w:p>
    <w:p w14:paraId="4202EC43"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）在开标时，投标文件出现下列情形之一的，将作为无效投标文件，不得进入</w:t>
      </w:r>
      <w:r>
        <w:rPr>
          <w:rFonts w:ascii="宋体" w:hAnsi="宋体"/>
          <w:sz w:val="24"/>
          <w:szCs w:val="24"/>
        </w:rPr>
        <w:t xml:space="preserve"> </w:t>
      </w:r>
      <w:r>
        <w:rPr>
          <w:rFonts w:eastAsia="宋体" w:hint="eastAsia"/>
          <w:sz w:val="24"/>
          <w:szCs w:val="24"/>
          <w:lang w:val="zh-TW" w:eastAsia="zh-TW"/>
        </w:rPr>
        <w:t>评标：</w:t>
      </w:r>
      <w:r>
        <w:rPr>
          <w:rFonts w:ascii="宋体" w:hAnsi="宋体"/>
          <w:sz w:val="24"/>
          <w:szCs w:val="24"/>
        </w:rPr>
        <w:t xml:space="preserve"> </w:t>
      </w:r>
    </w:p>
    <w:p w14:paraId="052EA7E7"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1</w:t>
      </w:r>
      <w:r>
        <w:rPr>
          <w:rFonts w:eastAsia="宋体" w:hint="eastAsia"/>
          <w:sz w:val="24"/>
          <w:szCs w:val="24"/>
          <w:lang w:val="zh-TW" w:eastAsia="zh-TW"/>
        </w:rPr>
        <w:t>）</w:t>
      </w:r>
      <w:r>
        <w:rPr>
          <w:rFonts w:ascii="宋体" w:hAnsi="宋体"/>
          <w:sz w:val="24"/>
          <w:szCs w:val="24"/>
        </w:rPr>
        <w:t xml:space="preserve"> </w:t>
      </w:r>
      <w:r>
        <w:rPr>
          <w:rFonts w:eastAsia="宋体" w:hint="eastAsia"/>
          <w:sz w:val="24"/>
          <w:szCs w:val="24"/>
          <w:lang w:val="zh-TW" w:eastAsia="zh-TW"/>
        </w:rPr>
        <w:t>投标文件未按照招标文件的要求予以密封的；</w:t>
      </w:r>
      <w:r>
        <w:rPr>
          <w:rFonts w:ascii="宋体" w:hAnsi="宋体"/>
          <w:sz w:val="24"/>
          <w:szCs w:val="24"/>
        </w:rPr>
        <w:t xml:space="preserve"> </w:t>
      </w:r>
    </w:p>
    <w:p w14:paraId="69EBE90F"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w:t>
      </w:r>
      <w:r>
        <w:rPr>
          <w:rFonts w:eastAsia="宋体" w:hint="eastAsia"/>
          <w:sz w:val="24"/>
          <w:szCs w:val="24"/>
          <w:lang w:val="zh-TW" w:eastAsia="zh-TW"/>
        </w:rPr>
        <w:t>）</w:t>
      </w:r>
      <w:r>
        <w:rPr>
          <w:rFonts w:ascii="宋体" w:hAnsi="宋体"/>
          <w:sz w:val="24"/>
          <w:szCs w:val="24"/>
        </w:rPr>
        <w:t xml:space="preserve"> </w:t>
      </w:r>
      <w:r>
        <w:rPr>
          <w:rFonts w:eastAsia="宋体" w:hint="eastAsia"/>
          <w:sz w:val="24"/>
          <w:szCs w:val="24"/>
          <w:lang w:val="zh-TW" w:eastAsia="zh-TW"/>
        </w:rPr>
        <w:t>投标人法定代表人或委托代理人未准时参加开标会；</w:t>
      </w:r>
      <w:r>
        <w:rPr>
          <w:rFonts w:ascii="宋体" w:hAnsi="宋体"/>
          <w:sz w:val="24"/>
          <w:szCs w:val="24"/>
        </w:rPr>
        <w:t xml:space="preserve"> </w:t>
      </w:r>
    </w:p>
    <w:p w14:paraId="1A58E1BB"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3</w:t>
      </w:r>
      <w:r>
        <w:rPr>
          <w:rFonts w:eastAsia="宋体" w:hint="eastAsia"/>
          <w:sz w:val="24"/>
          <w:szCs w:val="24"/>
          <w:lang w:val="zh-TW" w:eastAsia="zh-TW"/>
        </w:rPr>
        <w:t>）</w:t>
      </w:r>
      <w:r>
        <w:rPr>
          <w:rFonts w:ascii="宋体" w:hAnsi="宋体"/>
          <w:sz w:val="24"/>
          <w:szCs w:val="24"/>
        </w:rPr>
        <w:t xml:space="preserve"> </w:t>
      </w:r>
      <w:r>
        <w:rPr>
          <w:rFonts w:eastAsia="宋体" w:hint="eastAsia"/>
          <w:sz w:val="24"/>
          <w:szCs w:val="24"/>
          <w:lang w:val="zh-TW" w:eastAsia="zh-TW"/>
        </w:rPr>
        <w:t>逾期送达的投标文件；</w:t>
      </w:r>
      <w:r>
        <w:rPr>
          <w:rFonts w:ascii="宋体" w:hAnsi="宋体"/>
          <w:sz w:val="24"/>
          <w:szCs w:val="24"/>
        </w:rPr>
        <w:t xml:space="preserve"> </w:t>
      </w:r>
    </w:p>
    <w:p w14:paraId="5ED89162"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4</w:t>
      </w:r>
      <w:r>
        <w:rPr>
          <w:rFonts w:eastAsia="宋体" w:hint="eastAsia"/>
          <w:sz w:val="24"/>
          <w:szCs w:val="24"/>
          <w:lang w:val="zh-TW" w:eastAsia="zh-TW"/>
        </w:rPr>
        <w:t>）</w:t>
      </w:r>
      <w:r>
        <w:rPr>
          <w:rFonts w:ascii="宋体" w:hAnsi="宋体"/>
          <w:sz w:val="24"/>
          <w:szCs w:val="24"/>
        </w:rPr>
        <w:t xml:space="preserve"> </w:t>
      </w:r>
      <w:r>
        <w:rPr>
          <w:rFonts w:eastAsia="宋体" w:hint="eastAsia"/>
          <w:sz w:val="24"/>
          <w:szCs w:val="24"/>
          <w:lang w:val="zh-TW" w:eastAsia="zh-TW"/>
        </w:rPr>
        <w:t>其它符合有关法律、法规废标认定规定的；</w:t>
      </w:r>
    </w:p>
    <w:p w14:paraId="354E3D43" w14:textId="77777777" w:rsidR="007D74B3" w:rsidRDefault="001F0710">
      <w:pPr>
        <w:pStyle w:val="A0"/>
        <w:tabs>
          <w:tab w:val="left" w:pos="3060"/>
        </w:tabs>
        <w:spacing w:line="360" w:lineRule="auto"/>
        <w:rPr>
          <w:rFonts w:ascii="宋体" w:eastAsia="宋体" w:hAnsi="宋体" w:cs="宋体"/>
          <w:sz w:val="24"/>
          <w:szCs w:val="24"/>
        </w:rPr>
      </w:pPr>
      <w:r>
        <w:rPr>
          <w:rFonts w:ascii="宋体" w:hAnsi="宋体"/>
          <w:sz w:val="24"/>
          <w:szCs w:val="24"/>
        </w:rPr>
        <w:t xml:space="preserve">    23</w:t>
      </w:r>
      <w:r>
        <w:rPr>
          <w:rFonts w:eastAsia="宋体" w:hint="eastAsia"/>
          <w:sz w:val="24"/>
          <w:szCs w:val="24"/>
          <w:lang w:val="zh-TW" w:eastAsia="zh-TW"/>
        </w:rPr>
        <w:t>．评标委员会组成</w:t>
      </w:r>
    </w:p>
    <w:p w14:paraId="1590F2F5" w14:textId="2E3D8FCB" w:rsidR="007D74B3" w:rsidRDefault="001F0710">
      <w:pPr>
        <w:pStyle w:val="A0"/>
        <w:tabs>
          <w:tab w:val="left" w:pos="3060"/>
        </w:tabs>
        <w:spacing w:line="360" w:lineRule="auto"/>
        <w:rPr>
          <w:rFonts w:ascii="宋体" w:eastAsia="宋体" w:hAnsi="宋体" w:cs="宋体"/>
          <w:sz w:val="24"/>
          <w:szCs w:val="24"/>
        </w:rPr>
      </w:pPr>
      <w:r>
        <w:rPr>
          <w:rFonts w:ascii="宋体" w:hAnsi="宋体"/>
          <w:sz w:val="24"/>
          <w:szCs w:val="24"/>
        </w:rPr>
        <w:t xml:space="preserve">    23</w:t>
      </w: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评标委员会由</w:t>
      </w:r>
      <w:r w:rsidR="00FB1FBA">
        <w:rPr>
          <w:rFonts w:ascii="宋体" w:hAnsi="宋体"/>
          <w:sz w:val="24"/>
          <w:szCs w:val="24"/>
        </w:rPr>
        <w:t>5</w:t>
      </w:r>
      <w:r>
        <w:rPr>
          <w:rFonts w:eastAsia="宋体" w:hint="eastAsia"/>
          <w:sz w:val="24"/>
          <w:szCs w:val="24"/>
          <w:lang w:val="zh-TW" w:eastAsia="zh-TW"/>
        </w:rPr>
        <w:t>人以上（含</w:t>
      </w:r>
      <w:r w:rsidR="00FB1FBA">
        <w:rPr>
          <w:rFonts w:ascii="宋体" w:hAnsi="宋体"/>
          <w:sz w:val="24"/>
          <w:szCs w:val="24"/>
        </w:rPr>
        <w:t>5</w:t>
      </w:r>
      <w:r>
        <w:rPr>
          <w:rFonts w:eastAsia="宋体" w:hint="eastAsia"/>
          <w:sz w:val="24"/>
          <w:szCs w:val="24"/>
          <w:lang w:val="zh-TW" w:eastAsia="zh-TW"/>
        </w:rPr>
        <w:t>人）的单数组成，业主代表不超过评标委员会的三分之一。</w:t>
      </w:r>
    </w:p>
    <w:p w14:paraId="74C55CA5"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24</w:t>
      </w:r>
      <w:r>
        <w:rPr>
          <w:rFonts w:eastAsia="宋体" w:hint="eastAsia"/>
          <w:sz w:val="24"/>
          <w:szCs w:val="24"/>
          <w:lang w:val="zh-TW" w:eastAsia="zh-TW"/>
        </w:rPr>
        <w:t>．投标文件的澄清</w:t>
      </w:r>
    </w:p>
    <w:p w14:paraId="52801642"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24</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评标期间，评标委员会可要求投标人对其投标文件进行澄清。有关澄清的要求和答复均应以书面形式提交。</w:t>
      </w:r>
    </w:p>
    <w:p w14:paraId="16E2C69C"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25</w:t>
      </w:r>
      <w:r>
        <w:rPr>
          <w:rFonts w:eastAsia="宋体" w:hint="eastAsia"/>
          <w:sz w:val="24"/>
          <w:szCs w:val="24"/>
          <w:lang w:val="zh-TW" w:eastAsia="zh-TW"/>
        </w:rPr>
        <w:t>．投标文件的资格（资质）性检查及初审</w:t>
      </w:r>
    </w:p>
    <w:p w14:paraId="14E9FFFA"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25</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招标代理机构与招标人代表对投标文件的资格（资质）性检查，主要包括审查文件签署是否合格、投标人是否递交了投标保证金、投标人是否具备合格投标人资格等，没有通过资格（资质）性检查的投标文件将被拒绝接受。</w:t>
      </w:r>
    </w:p>
    <w:p w14:paraId="700DE139"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25</w:t>
      </w:r>
      <w:r>
        <w:rPr>
          <w:rFonts w:eastAsia="宋体" w:hint="eastAsia"/>
          <w:sz w:val="24"/>
          <w:szCs w:val="24"/>
          <w:lang w:val="zh-TW" w:eastAsia="zh-TW"/>
        </w:rPr>
        <w:t>．</w:t>
      </w:r>
      <w:r>
        <w:rPr>
          <w:rFonts w:ascii="宋体" w:hAnsi="宋体"/>
          <w:sz w:val="24"/>
          <w:szCs w:val="24"/>
        </w:rPr>
        <w:t xml:space="preserve">2 </w:t>
      </w:r>
      <w:r>
        <w:rPr>
          <w:rFonts w:eastAsia="宋体" w:hint="eastAsia"/>
          <w:sz w:val="24"/>
          <w:szCs w:val="24"/>
          <w:lang w:val="zh-TW" w:eastAsia="zh-TW"/>
        </w:rPr>
        <w:t>评标委员会首先将对投标文件进行初审。投标文件算术错误将按以下方法更正：若计算的结果与总价不一致，则以总价为准；若用文字表示的数值与用数字表示的数值不一致，以文字表示的数值为准。如投标报价表中的价格与开标时宣读且经投标人确认的报价不一致，以开标时的报价为准，开标报价有明显错误的除外。</w:t>
      </w:r>
    </w:p>
    <w:p w14:paraId="5F864BE1"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25</w:t>
      </w:r>
      <w:r>
        <w:rPr>
          <w:rFonts w:eastAsia="宋体" w:hint="eastAsia"/>
          <w:sz w:val="24"/>
          <w:szCs w:val="24"/>
          <w:lang w:val="zh-TW" w:eastAsia="zh-TW"/>
        </w:rPr>
        <w:t>．</w:t>
      </w:r>
      <w:r>
        <w:rPr>
          <w:rFonts w:ascii="宋体" w:hAnsi="宋体"/>
          <w:sz w:val="24"/>
          <w:szCs w:val="24"/>
        </w:rPr>
        <w:t xml:space="preserve">3 </w:t>
      </w:r>
      <w:r>
        <w:rPr>
          <w:rFonts w:eastAsia="宋体" w:hint="eastAsia"/>
          <w:sz w:val="24"/>
          <w:szCs w:val="24"/>
          <w:lang w:val="zh-TW" w:eastAsia="zh-TW"/>
        </w:rPr>
        <w:t>对于投标文件中不构成实质性偏差的不正规、不一致或不规则，招标人</w:t>
      </w:r>
      <w:r>
        <w:rPr>
          <w:rFonts w:eastAsia="宋体" w:hint="eastAsia"/>
          <w:sz w:val="24"/>
          <w:szCs w:val="24"/>
          <w:lang w:val="zh-TW" w:eastAsia="zh-TW"/>
        </w:rPr>
        <w:lastRenderedPageBreak/>
        <w:t>可以接受。</w:t>
      </w:r>
    </w:p>
    <w:p w14:paraId="3E19E076"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25</w:t>
      </w:r>
      <w:r>
        <w:rPr>
          <w:rFonts w:eastAsia="宋体" w:hint="eastAsia"/>
          <w:sz w:val="24"/>
          <w:szCs w:val="24"/>
          <w:lang w:val="zh-TW" w:eastAsia="zh-TW"/>
        </w:rPr>
        <w:t>．</w:t>
      </w:r>
      <w:r>
        <w:rPr>
          <w:rFonts w:ascii="宋体" w:hAnsi="宋体"/>
          <w:sz w:val="24"/>
          <w:szCs w:val="24"/>
        </w:rPr>
        <w:t>4</w:t>
      </w:r>
      <w:r>
        <w:rPr>
          <w:rFonts w:eastAsia="宋体" w:hint="eastAsia"/>
          <w:sz w:val="24"/>
          <w:szCs w:val="24"/>
          <w:lang w:val="zh-TW" w:eastAsia="zh-TW"/>
        </w:rPr>
        <w:t>在详细评标之前，根据本须知第</w:t>
      </w:r>
      <w:r>
        <w:rPr>
          <w:rFonts w:ascii="宋体" w:hAnsi="宋体"/>
          <w:sz w:val="24"/>
          <w:szCs w:val="24"/>
        </w:rPr>
        <w:t>25.5</w:t>
      </w:r>
      <w:r>
        <w:rPr>
          <w:rFonts w:eastAsia="宋体" w:hint="eastAsia"/>
          <w:sz w:val="24"/>
          <w:szCs w:val="24"/>
          <w:lang w:val="zh-TW" w:eastAsia="zh-TW"/>
        </w:rPr>
        <w:t>和</w:t>
      </w:r>
      <w:r>
        <w:rPr>
          <w:rFonts w:ascii="宋体" w:hAnsi="宋体"/>
          <w:sz w:val="24"/>
          <w:szCs w:val="24"/>
        </w:rPr>
        <w:t>26</w:t>
      </w:r>
      <w:r>
        <w:rPr>
          <w:rFonts w:eastAsia="宋体" w:hint="eastAsia"/>
          <w:sz w:val="24"/>
          <w:szCs w:val="24"/>
          <w:lang w:val="zh-TW" w:eastAsia="zh-TW"/>
        </w:rPr>
        <w:t>条的规定，评标委员会将要审查每份投标文件是否实质上响应了招标文件的要求。实质上响应的投标应该是与招标文件要求的全部条款、条件和规格相符，没有重大偏离的投标。对关键条文的偏离、保留或反对将被认为是实质上的偏离。</w:t>
      </w:r>
    </w:p>
    <w:p w14:paraId="01C4F406" w14:textId="77777777" w:rsidR="007D74B3" w:rsidRDefault="001F0710">
      <w:pPr>
        <w:pStyle w:val="A0"/>
        <w:tabs>
          <w:tab w:val="left" w:pos="3060"/>
        </w:tabs>
        <w:spacing w:line="360" w:lineRule="auto"/>
        <w:ind w:firstLine="570"/>
        <w:rPr>
          <w:rFonts w:ascii="宋体" w:eastAsia="宋体" w:hAnsi="宋体" w:cs="宋体"/>
          <w:sz w:val="24"/>
          <w:szCs w:val="24"/>
        </w:rPr>
      </w:pPr>
      <w:r>
        <w:rPr>
          <w:rFonts w:ascii="宋体" w:hAnsi="宋体"/>
          <w:sz w:val="24"/>
          <w:szCs w:val="24"/>
        </w:rPr>
        <w:t>25</w:t>
      </w:r>
      <w:r>
        <w:rPr>
          <w:rFonts w:eastAsia="宋体" w:hint="eastAsia"/>
          <w:sz w:val="24"/>
          <w:szCs w:val="24"/>
          <w:lang w:val="zh-TW" w:eastAsia="zh-TW"/>
        </w:rPr>
        <w:t>．</w:t>
      </w:r>
      <w:r>
        <w:rPr>
          <w:rFonts w:ascii="宋体" w:hAnsi="宋体"/>
          <w:sz w:val="24"/>
          <w:szCs w:val="24"/>
        </w:rPr>
        <w:t xml:space="preserve">5 </w:t>
      </w:r>
      <w:r>
        <w:rPr>
          <w:rFonts w:eastAsia="宋体" w:hint="eastAsia"/>
          <w:sz w:val="24"/>
          <w:szCs w:val="24"/>
          <w:lang w:val="zh-TW" w:eastAsia="zh-TW"/>
        </w:rPr>
        <w:t>实质上没有响应招标文件要求的投标将被拒绝。投标人不得通过修正或撤销不合要求的偏离或保留从而使其投标成为实质上响应的投标。评标委员会如发现投标人及其投标文件存在招标文件中所述情况之一的，其投标将被认为未实质性响应。</w:t>
      </w:r>
    </w:p>
    <w:p w14:paraId="7BD245E5"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26</w:t>
      </w:r>
      <w:r>
        <w:rPr>
          <w:rFonts w:eastAsia="宋体" w:hint="eastAsia"/>
          <w:sz w:val="24"/>
          <w:szCs w:val="24"/>
          <w:lang w:val="zh-TW" w:eastAsia="zh-TW"/>
        </w:rPr>
        <w:t>．投标文件的评价</w:t>
      </w:r>
    </w:p>
    <w:p w14:paraId="4CD0597B"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26</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评标委员会将按照本须知第</w:t>
      </w:r>
      <w:r>
        <w:rPr>
          <w:rFonts w:ascii="宋体" w:hAnsi="宋体"/>
          <w:sz w:val="24"/>
          <w:szCs w:val="24"/>
        </w:rPr>
        <w:t>25</w:t>
      </w:r>
      <w:r>
        <w:rPr>
          <w:rFonts w:eastAsia="宋体" w:hint="eastAsia"/>
          <w:sz w:val="24"/>
          <w:szCs w:val="24"/>
          <w:lang w:val="zh-TW" w:eastAsia="zh-TW"/>
        </w:rPr>
        <w:t>条规定，只对确定为实质上响应招标文件要求的投标进行评价和比较。</w:t>
      </w:r>
    </w:p>
    <w:p w14:paraId="700594D4"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26</w:t>
      </w:r>
      <w:r>
        <w:rPr>
          <w:rFonts w:eastAsia="宋体" w:hint="eastAsia"/>
          <w:sz w:val="24"/>
          <w:szCs w:val="24"/>
          <w:lang w:val="zh-TW" w:eastAsia="zh-TW"/>
        </w:rPr>
        <w:t>．</w:t>
      </w:r>
      <w:r>
        <w:rPr>
          <w:rFonts w:ascii="宋体" w:hAnsi="宋体"/>
          <w:sz w:val="24"/>
          <w:szCs w:val="24"/>
        </w:rPr>
        <w:t xml:space="preserve">2 </w:t>
      </w:r>
      <w:r>
        <w:rPr>
          <w:rFonts w:eastAsia="宋体" w:hint="eastAsia"/>
          <w:sz w:val="24"/>
          <w:szCs w:val="24"/>
          <w:lang w:val="zh-TW" w:eastAsia="zh-TW"/>
        </w:rPr>
        <w:t>计算评标总价时，对所有列入评审范围的投标文件应适用相同计算口径，在同一基准上进行评定。</w:t>
      </w:r>
    </w:p>
    <w:p w14:paraId="212B7E5B" w14:textId="77777777" w:rsidR="007D74B3" w:rsidRDefault="001F0710">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27</w:t>
      </w:r>
      <w:r>
        <w:rPr>
          <w:rFonts w:eastAsia="宋体" w:hint="eastAsia"/>
          <w:sz w:val="24"/>
          <w:szCs w:val="24"/>
          <w:lang w:val="zh-TW" w:eastAsia="zh-TW"/>
        </w:rPr>
        <w:t>．投标文件的评标原则和评标方法</w:t>
      </w:r>
      <w:bookmarkStart w:id="1" w:name="_GoBack"/>
      <w:bookmarkEnd w:id="1"/>
    </w:p>
    <w:p w14:paraId="1C9B2DEC"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 xml:space="preserve">27.1 </w:t>
      </w:r>
      <w:r>
        <w:rPr>
          <w:rFonts w:eastAsia="宋体" w:hint="eastAsia"/>
          <w:sz w:val="24"/>
          <w:szCs w:val="24"/>
          <w:lang w:val="zh-TW" w:eastAsia="zh-TW"/>
        </w:rPr>
        <w:t>评标基本原则</w:t>
      </w:r>
    </w:p>
    <w:p w14:paraId="083D6771" w14:textId="77777777" w:rsidR="007D74B3" w:rsidRDefault="001F0710">
      <w:pPr>
        <w:pStyle w:val="A0"/>
        <w:tabs>
          <w:tab w:val="left" w:pos="3060"/>
        </w:tabs>
        <w:spacing w:line="360" w:lineRule="auto"/>
        <w:ind w:firstLine="480"/>
        <w:rPr>
          <w:rFonts w:ascii="宋体" w:eastAsia="宋体" w:hAnsi="宋体" w:cs="宋体"/>
          <w:sz w:val="24"/>
          <w:szCs w:val="24"/>
          <w:lang w:val="zh-TW" w:eastAsia="zh-TW"/>
        </w:rPr>
      </w:pPr>
      <w:r>
        <w:rPr>
          <w:rFonts w:eastAsia="宋体" w:hint="eastAsia"/>
          <w:sz w:val="24"/>
          <w:szCs w:val="24"/>
          <w:lang w:val="zh-TW" w:eastAsia="zh-TW"/>
        </w:rPr>
        <w:t>评标委员会将依据有关法规的规定，按照招标文件的要求，公平、公正地进行评标工作；评标委员会只对确定为实质上响应招标文件要求的投标进行评价和比较；评标时，评标委员会只对投标人的投标文件进行评价和比较。</w:t>
      </w:r>
    </w:p>
    <w:p w14:paraId="36B61013"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 xml:space="preserve">27.2 </w:t>
      </w:r>
      <w:r>
        <w:rPr>
          <w:rFonts w:eastAsia="宋体" w:hint="eastAsia"/>
          <w:sz w:val="24"/>
          <w:szCs w:val="24"/>
          <w:lang w:val="zh-TW" w:eastAsia="zh-TW"/>
        </w:rPr>
        <w:t>评标方法</w:t>
      </w:r>
    </w:p>
    <w:p w14:paraId="01938152" w14:textId="77777777" w:rsidR="007D74B3" w:rsidRDefault="001F0710">
      <w:pPr>
        <w:pStyle w:val="A0"/>
        <w:tabs>
          <w:tab w:val="left" w:pos="3060"/>
        </w:tabs>
        <w:spacing w:line="360" w:lineRule="auto"/>
        <w:ind w:firstLine="480"/>
        <w:rPr>
          <w:rFonts w:ascii="宋体" w:eastAsia="宋体" w:hAnsi="宋体" w:cs="宋体"/>
          <w:sz w:val="24"/>
          <w:szCs w:val="24"/>
          <w:lang w:val="zh-TW" w:eastAsia="zh-TW"/>
        </w:rPr>
      </w:pPr>
      <w:r>
        <w:rPr>
          <w:rFonts w:eastAsia="宋体" w:hint="eastAsia"/>
          <w:sz w:val="24"/>
          <w:szCs w:val="24"/>
          <w:lang w:val="zh-TW" w:eastAsia="zh-TW"/>
        </w:rPr>
        <w:t>评标委员会对所有投标人的投标评估都采用相同的程序和标准。</w:t>
      </w:r>
    </w:p>
    <w:p w14:paraId="12D4E728"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首先进行投标文件实质性响应评审。招标人在招标文件的投标人须知、项目需求说明、附件等部分设定一些必须响应的条件，要求投标人必须响应。若投标人不能对项目实施构成重大影响的问题作出可能的实质性响应，则评标委员会可能会对投标人做出不利评判。</w:t>
      </w:r>
    </w:p>
    <w:p w14:paraId="0CB49E23" w14:textId="77777777" w:rsidR="007D74B3" w:rsidRDefault="001F0710">
      <w:pPr>
        <w:pStyle w:val="A0"/>
        <w:tabs>
          <w:tab w:val="left" w:pos="3060"/>
        </w:tabs>
        <w:spacing w:line="360" w:lineRule="auto"/>
        <w:ind w:firstLine="480"/>
        <w:rPr>
          <w:rFonts w:ascii="宋体" w:eastAsia="宋体" w:hAnsi="宋体" w:cs="宋体"/>
          <w:color w:val="FF0000"/>
          <w:sz w:val="24"/>
          <w:szCs w:val="24"/>
          <w:u w:color="FF0000"/>
        </w:rPr>
      </w:pP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）评标按照招标文件的要求和条件进行。在满足项目需求并且产品和服务质量优良的前提下，招标人将按照综合评分最高的原则，确定未来合作伙伴，招标人拥有合作伙伴的最终选择权。</w:t>
      </w:r>
    </w:p>
    <w:p w14:paraId="082350F7"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3</w:t>
      </w:r>
      <w:r>
        <w:rPr>
          <w:rFonts w:eastAsia="宋体" w:hint="eastAsia"/>
          <w:sz w:val="24"/>
          <w:szCs w:val="24"/>
          <w:lang w:val="zh-TW" w:eastAsia="zh-TW"/>
        </w:rPr>
        <w:t>）评标委员会将根据投标人项目实施方案来评价投标人提供实施服务的能力；同时，结合投标书的商务部分确定投标人的综合实力；最终结合投标人的报价</w:t>
      </w:r>
      <w:r>
        <w:rPr>
          <w:rFonts w:eastAsia="宋体" w:hint="eastAsia"/>
          <w:sz w:val="24"/>
          <w:szCs w:val="24"/>
          <w:lang w:val="zh-TW" w:eastAsia="zh-TW"/>
        </w:rPr>
        <w:lastRenderedPageBreak/>
        <w:t>对其技术、商务两部分进行打分，汇总后按投标人的总得分高低进行排序，并推荐不超过三名有排序的合格中标候选人。</w:t>
      </w:r>
    </w:p>
    <w:p w14:paraId="4DE5BDF4"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w:t>
      </w:r>
      <w:r>
        <w:rPr>
          <w:rFonts w:eastAsia="宋体" w:hint="eastAsia"/>
          <w:sz w:val="24"/>
          <w:szCs w:val="24"/>
          <w:lang w:val="zh-TW" w:eastAsia="zh-TW"/>
        </w:rPr>
        <w:t>排序原则：</w:t>
      </w:r>
    </w:p>
    <w:p w14:paraId="01B50DE7"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A</w:t>
      </w:r>
      <w:r>
        <w:rPr>
          <w:rFonts w:eastAsia="宋体" w:hint="eastAsia"/>
          <w:sz w:val="24"/>
          <w:szCs w:val="24"/>
          <w:lang w:val="zh-TW" w:eastAsia="zh-TW"/>
        </w:rPr>
        <w:t>、按得分高低从高到低进行排序；</w:t>
      </w:r>
    </w:p>
    <w:p w14:paraId="19E30108"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B</w:t>
      </w:r>
      <w:r>
        <w:rPr>
          <w:rFonts w:eastAsia="宋体" w:hint="eastAsia"/>
          <w:sz w:val="24"/>
          <w:szCs w:val="24"/>
          <w:lang w:val="zh-TW" w:eastAsia="zh-TW"/>
        </w:rPr>
        <w:t>、当得分相同时，取报价低者优先；</w:t>
      </w:r>
    </w:p>
    <w:p w14:paraId="34AB4688"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C</w:t>
      </w:r>
      <w:r>
        <w:rPr>
          <w:rFonts w:eastAsia="宋体" w:hint="eastAsia"/>
          <w:sz w:val="24"/>
          <w:szCs w:val="24"/>
          <w:lang w:val="zh-TW" w:eastAsia="zh-TW"/>
        </w:rPr>
        <w:t>、当得分、报价均相同时，由评标委员会决定。</w:t>
      </w:r>
    </w:p>
    <w:p w14:paraId="29BDA9D9"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4</w:t>
      </w:r>
      <w:r>
        <w:rPr>
          <w:rFonts w:eastAsia="宋体" w:hint="eastAsia"/>
          <w:sz w:val="24"/>
          <w:szCs w:val="24"/>
          <w:lang w:val="zh-TW" w:eastAsia="zh-TW"/>
        </w:rPr>
        <w:t>）招标人确定排名第一的中标候选人为中标人。排名第一的中标候选人放弃中标、因不可抗力提出不能履行合同，招标人可以确定排名第二的中标候选人为中标人。</w:t>
      </w:r>
      <w:r>
        <w:rPr>
          <w:rFonts w:eastAsia="宋体" w:hint="eastAsia"/>
          <w:sz w:val="24"/>
          <w:szCs w:val="24"/>
          <w:lang w:val="zh-TW" w:eastAsia="zh-TW"/>
        </w:rPr>
        <w:t xml:space="preserve"> </w:t>
      </w:r>
    </w:p>
    <w:p w14:paraId="6C29A686" w14:textId="77777777" w:rsidR="007D74B3" w:rsidRDefault="001F0710">
      <w:pPr>
        <w:pStyle w:val="A0"/>
        <w:tabs>
          <w:tab w:val="left" w:pos="3060"/>
        </w:tabs>
        <w:spacing w:line="360" w:lineRule="auto"/>
        <w:ind w:firstLine="480"/>
        <w:rPr>
          <w:rFonts w:ascii="宋体" w:eastAsia="宋体" w:hAnsi="宋体" w:cs="宋体"/>
          <w:sz w:val="24"/>
          <w:szCs w:val="24"/>
          <w:lang w:val="zh-TW" w:eastAsia="zh-TW"/>
        </w:rPr>
      </w:pPr>
      <w:r>
        <w:rPr>
          <w:rFonts w:eastAsia="宋体" w:hint="eastAsia"/>
          <w:sz w:val="24"/>
          <w:szCs w:val="24"/>
          <w:lang w:val="zh-TW" w:eastAsia="zh-TW"/>
        </w:rPr>
        <w:t>排名第二的中标候选人因前款规定的同样原因不能签订合同的，招标人可以确定排名第三的中标候选人为中标人。</w:t>
      </w:r>
    </w:p>
    <w:p w14:paraId="14E64178"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27.3</w:t>
      </w:r>
      <w:r>
        <w:rPr>
          <w:rFonts w:eastAsia="宋体" w:hint="eastAsia"/>
          <w:sz w:val="24"/>
          <w:szCs w:val="24"/>
          <w:lang w:val="zh-TW" w:eastAsia="zh-TW"/>
        </w:rPr>
        <w:t>评标细则</w:t>
      </w:r>
    </w:p>
    <w:p w14:paraId="606A4387" w14:textId="77777777" w:rsidR="007D74B3" w:rsidRDefault="001F0710">
      <w:pPr>
        <w:pStyle w:val="A0"/>
        <w:tabs>
          <w:tab w:val="left" w:pos="3060"/>
        </w:tabs>
        <w:spacing w:line="360" w:lineRule="auto"/>
        <w:ind w:firstLine="480"/>
        <w:rPr>
          <w:rFonts w:ascii="宋体" w:eastAsia="宋体" w:hAnsi="宋体" w:cs="宋体"/>
          <w:sz w:val="24"/>
          <w:szCs w:val="24"/>
          <w:lang w:val="zh-TW" w:eastAsia="zh-TW"/>
        </w:rPr>
      </w:pPr>
      <w:r>
        <w:rPr>
          <w:rFonts w:eastAsia="宋体" w:hint="eastAsia"/>
          <w:sz w:val="24"/>
          <w:szCs w:val="24"/>
          <w:lang w:val="zh-TW" w:eastAsia="zh-TW"/>
        </w:rPr>
        <w:t>经初步评审合格的投标文件，评标委员会应对其技术和商务部分作进一步评审、比较，并逐项评分。评标委员会将根据投标人的得分，并按得分从高到低排序。具体如下所示。</w:t>
      </w:r>
    </w:p>
    <w:p w14:paraId="67AD6EF4"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27.3.1</w:t>
      </w:r>
      <w:r>
        <w:rPr>
          <w:rFonts w:eastAsia="宋体" w:hint="eastAsia"/>
          <w:sz w:val="24"/>
          <w:szCs w:val="24"/>
          <w:lang w:val="zh-TW" w:eastAsia="zh-TW"/>
        </w:rPr>
        <w:t>投标报价评分标准（</w:t>
      </w:r>
      <w:r>
        <w:rPr>
          <w:rFonts w:ascii="宋体" w:hAnsi="宋体"/>
          <w:sz w:val="24"/>
          <w:szCs w:val="24"/>
        </w:rPr>
        <w:t>30</w:t>
      </w:r>
      <w:r>
        <w:rPr>
          <w:rFonts w:eastAsia="宋体" w:hint="eastAsia"/>
          <w:sz w:val="24"/>
          <w:szCs w:val="24"/>
          <w:lang w:val="zh-TW" w:eastAsia="zh-TW"/>
        </w:rPr>
        <w:t>分）</w:t>
      </w:r>
    </w:p>
    <w:p w14:paraId="0386697A"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1</w:t>
      </w:r>
      <w:r>
        <w:rPr>
          <w:rFonts w:eastAsia="宋体" w:hint="eastAsia"/>
          <w:sz w:val="24"/>
          <w:szCs w:val="24"/>
          <w:lang w:val="zh-TW" w:eastAsia="zh-TW"/>
        </w:rPr>
        <w:t>）有效投标文件</w:t>
      </w:r>
      <w:r>
        <w:rPr>
          <w:rFonts w:ascii="宋体" w:hAnsi="宋体"/>
          <w:sz w:val="24"/>
          <w:szCs w:val="24"/>
        </w:rPr>
        <w:t>≤5</w:t>
      </w:r>
      <w:r>
        <w:rPr>
          <w:rFonts w:eastAsia="宋体" w:hint="eastAsia"/>
          <w:sz w:val="24"/>
          <w:szCs w:val="24"/>
          <w:lang w:val="zh-TW" w:eastAsia="zh-TW"/>
        </w:rPr>
        <w:t>家时，取算术平均值为</w:t>
      </w:r>
      <w:r>
        <w:rPr>
          <w:rFonts w:eastAsia="宋体" w:hint="eastAsia"/>
          <w:sz w:val="24"/>
          <w:szCs w:val="24"/>
          <w:lang w:val="zh-TW" w:eastAsia="zh-TW"/>
        </w:rPr>
        <w:t xml:space="preserve"> </w:t>
      </w:r>
      <w:r>
        <w:rPr>
          <w:rFonts w:ascii="宋体" w:hAnsi="宋体"/>
          <w:sz w:val="24"/>
          <w:szCs w:val="24"/>
        </w:rPr>
        <w:t>A</w:t>
      </w:r>
      <w:r>
        <w:rPr>
          <w:rFonts w:eastAsia="宋体" w:hint="eastAsia"/>
          <w:sz w:val="24"/>
          <w:szCs w:val="24"/>
          <w:lang w:val="zh-TW" w:eastAsia="zh-TW"/>
        </w:rPr>
        <w:t>；若有效投标文件＞</w:t>
      </w:r>
      <w:r>
        <w:rPr>
          <w:rFonts w:ascii="宋体" w:hAnsi="宋体"/>
          <w:sz w:val="24"/>
          <w:szCs w:val="24"/>
        </w:rPr>
        <w:t>5</w:t>
      </w:r>
      <w:r>
        <w:rPr>
          <w:rFonts w:eastAsia="宋体" w:hint="eastAsia"/>
          <w:sz w:val="24"/>
          <w:szCs w:val="24"/>
          <w:lang w:val="zh-TW" w:eastAsia="zh-TW"/>
        </w:rPr>
        <w:t>家时，去掉其中的</w:t>
      </w:r>
      <w:r>
        <w:rPr>
          <w:rFonts w:ascii="宋体" w:hAnsi="宋体"/>
          <w:sz w:val="24"/>
          <w:szCs w:val="24"/>
        </w:rPr>
        <w:t>1</w:t>
      </w:r>
      <w:r>
        <w:rPr>
          <w:rFonts w:eastAsia="宋体" w:hint="eastAsia"/>
          <w:sz w:val="24"/>
          <w:szCs w:val="24"/>
          <w:lang w:val="zh-TW" w:eastAsia="zh-TW"/>
        </w:rPr>
        <w:t>个最高价和</w:t>
      </w:r>
      <w:r>
        <w:rPr>
          <w:rFonts w:ascii="宋体" w:hAnsi="宋体"/>
          <w:sz w:val="24"/>
          <w:szCs w:val="24"/>
        </w:rPr>
        <w:t>1</w:t>
      </w:r>
      <w:r>
        <w:rPr>
          <w:rFonts w:eastAsia="宋体" w:hint="eastAsia"/>
          <w:sz w:val="24"/>
          <w:szCs w:val="24"/>
          <w:lang w:val="zh-TW" w:eastAsia="zh-TW"/>
        </w:rPr>
        <w:t>个最低价后取算术平均值为</w:t>
      </w:r>
      <w:r>
        <w:rPr>
          <w:rFonts w:eastAsia="宋体" w:hint="eastAsia"/>
          <w:sz w:val="24"/>
          <w:szCs w:val="24"/>
          <w:lang w:val="zh-TW" w:eastAsia="zh-TW"/>
        </w:rPr>
        <w:t xml:space="preserve"> </w:t>
      </w:r>
      <w:r>
        <w:rPr>
          <w:rFonts w:ascii="宋体" w:hAnsi="宋体"/>
          <w:sz w:val="24"/>
          <w:szCs w:val="24"/>
        </w:rPr>
        <w:t>A</w:t>
      </w:r>
      <w:r>
        <w:rPr>
          <w:rFonts w:eastAsia="宋体" w:hint="eastAsia"/>
          <w:sz w:val="24"/>
          <w:szCs w:val="24"/>
          <w:lang w:val="zh-TW" w:eastAsia="zh-TW"/>
        </w:rPr>
        <w:t>。</w:t>
      </w:r>
    </w:p>
    <w:p w14:paraId="568910D6"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2</w:t>
      </w:r>
      <w:r>
        <w:rPr>
          <w:rFonts w:eastAsia="宋体" w:hint="eastAsia"/>
          <w:sz w:val="24"/>
          <w:szCs w:val="24"/>
          <w:lang w:val="zh-TW" w:eastAsia="zh-TW"/>
        </w:rPr>
        <w:t>）评标基准价</w:t>
      </w:r>
      <w:r>
        <w:rPr>
          <w:rFonts w:eastAsia="宋体" w:hint="eastAsia"/>
          <w:sz w:val="24"/>
          <w:szCs w:val="24"/>
          <w:lang w:val="zh-TW" w:eastAsia="zh-TW"/>
        </w:rPr>
        <w:t xml:space="preserve"> </w:t>
      </w:r>
      <w:r>
        <w:rPr>
          <w:rFonts w:ascii="宋体" w:hAnsi="宋体"/>
          <w:sz w:val="24"/>
          <w:szCs w:val="24"/>
        </w:rPr>
        <w:t>C=A×K1</w:t>
      </w:r>
      <w:r>
        <w:rPr>
          <w:rFonts w:eastAsia="宋体" w:hint="eastAsia"/>
          <w:sz w:val="24"/>
          <w:szCs w:val="24"/>
          <w:lang w:val="zh-TW" w:eastAsia="zh-TW"/>
        </w:rPr>
        <w:t>，</w:t>
      </w:r>
      <w:r>
        <w:rPr>
          <w:rFonts w:ascii="宋体" w:hAnsi="宋体"/>
          <w:sz w:val="24"/>
          <w:szCs w:val="24"/>
        </w:rPr>
        <w:t xml:space="preserve">K1 </w:t>
      </w:r>
      <w:r>
        <w:rPr>
          <w:rFonts w:eastAsia="宋体" w:hint="eastAsia"/>
          <w:sz w:val="24"/>
          <w:szCs w:val="24"/>
          <w:lang w:val="zh-TW" w:eastAsia="zh-TW"/>
        </w:rPr>
        <w:t>的取值范围为</w:t>
      </w:r>
      <w:r>
        <w:rPr>
          <w:rFonts w:eastAsia="宋体" w:hint="eastAsia"/>
          <w:sz w:val="24"/>
          <w:szCs w:val="24"/>
          <w:lang w:val="zh-TW" w:eastAsia="zh-TW"/>
        </w:rPr>
        <w:t xml:space="preserve"> </w:t>
      </w:r>
      <w:r>
        <w:rPr>
          <w:rFonts w:ascii="宋体" w:hAnsi="宋体"/>
          <w:sz w:val="24"/>
          <w:szCs w:val="24"/>
        </w:rPr>
        <w:t>95%</w:t>
      </w:r>
      <w:r>
        <w:rPr>
          <w:rFonts w:eastAsia="宋体" w:hint="eastAsia"/>
          <w:sz w:val="24"/>
          <w:szCs w:val="24"/>
          <w:lang w:val="zh-TW" w:eastAsia="zh-TW"/>
        </w:rPr>
        <w:t>～</w:t>
      </w:r>
      <w:r>
        <w:rPr>
          <w:rFonts w:ascii="宋体" w:hAnsi="宋体"/>
          <w:sz w:val="24"/>
          <w:szCs w:val="24"/>
        </w:rPr>
        <w:t>98%</w:t>
      </w:r>
      <w:r>
        <w:rPr>
          <w:rFonts w:eastAsia="宋体" w:hint="eastAsia"/>
          <w:sz w:val="24"/>
          <w:szCs w:val="24"/>
          <w:lang w:val="zh-TW" w:eastAsia="zh-TW"/>
        </w:rPr>
        <w:t>（取整数），</w:t>
      </w:r>
      <w:r>
        <w:rPr>
          <w:rFonts w:ascii="宋体" w:hAnsi="宋体"/>
          <w:sz w:val="24"/>
          <w:szCs w:val="24"/>
        </w:rPr>
        <w:t xml:space="preserve">K1 </w:t>
      </w:r>
      <w:r>
        <w:rPr>
          <w:rFonts w:eastAsia="宋体" w:hint="eastAsia"/>
          <w:sz w:val="24"/>
          <w:szCs w:val="24"/>
          <w:lang w:val="zh-TW" w:eastAsia="zh-TW"/>
        </w:rPr>
        <w:t>值在开标现场由投标人推选的代表随机抽取确定；评标价等于基准价的得满分；偏离基准价的相应扣减得分。评标价与基准价相比的偏差率，每高</w:t>
      </w:r>
      <w:r>
        <w:rPr>
          <w:rFonts w:ascii="宋体" w:hAnsi="宋体"/>
          <w:sz w:val="24"/>
          <w:szCs w:val="24"/>
        </w:rPr>
        <w:t>1%</w:t>
      </w:r>
      <w:r>
        <w:rPr>
          <w:rFonts w:eastAsia="宋体" w:hint="eastAsia"/>
          <w:sz w:val="24"/>
          <w:szCs w:val="24"/>
          <w:lang w:val="zh-TW" w:eastAsia="zh-TW"/>
        </w:rPr>
        <w:t>减</w:t>
      </w:r>
      <w:r>
        <w:rPr>
          <w:rFonts w:ascii="宋体" w:hAnsi="宋体"/>
          <w:sz w:val="24"/>
          <w:szCs w:val="24"/>
        </w:rPr>
        <w:t>0.8</w:t>
      </w:r>
      <w:r>
        <w:rPr>
          <w:rFonts w:eastAsia="宋体" w:hint="eastAsia"/>
          <w:sz w:val="24"/>
          <w:szCs w:val="24"/>
          <w:lang w:val="zh-TW" w:eastAsia="zh-TW"/>
        </w:rPr>
        <w:t>分，每低</w:t>
      </w:r>
      <w:r>
        <w:rPr>
          <w:rFonts w:ascii="宋体" w:hAnsi="宋体"/>
          <w:sz w:val="24"/>
          <w:szCs w:val="24"/>
        </w:rPr>
        <w:t>1%</w:t>
      </w:r>
      <w:r>
        <w:rPr>
          <w:rFonts w:eastAsia="宋体" w:hint="eastAsia"/>
          <w:sz w:val="24"/>
          <w:szCs w:val="24"/>
          <w:lang w:val="zh-TW" w:eastAsia="zh-TW"/>
        </w:rPr>
        <w:t>减</w:t>
      </w:r>
      <w:r>
        <w:rPr>
          <w:rFonts w:ascii="宋体" w:hAnsi="宋体"/>
          <w:sz w:val="24"/>
          <w:szCs w:val="24"/>
        </w:rPr>
        <w:t>0.5</w:t>
      </w:r>
      <w:r>
        <w:rPr>
          <w:rFonts w:eastAsia="宋体" w:hint="eastAsia"/>
          <w:sz w:val="24"/>
          <w:szCs w:val="24"/>
          <w:lang w:val="zh-TW" w:eastAsia="zh-TW"/>
        </w:rPr>
        <w:t>分，最多减</w:t>
      </w:r>
      <w:r>
        <w:rPr>
          <w:rFonts w:ascii="宋体" w:hAnsi="宋体"/>
          <w:sz w:val="24"/>
          <w:szCs w:val="24"/>
        </w:rPr>
        <w:t>15</w:t>
      </w:r>
      <w:r>
        <w:rPr>
          <w:rFonts w:eastAsia="宋体" w:hint="eastAsia"/>
          <w:sz w:val="24"/>
          <w:szCs w:val="24"/>
          <w:lang w:val="zh-TW" w:eastAsia="zh-TW"/>
        </w:rPr>
        <w:t>分；不足</w:t>
      </w:r>
      <w:r>
        <w:rPr>
          <w:rFonts w:ascii="宋体" w:hAnsi="宋体"/>
          <w:sz w:val="24"/>
          <w:szCs w:val="24"/>
        </w:rPr>
        <w:t>1%</w:t>
      </w:r>
      <w:r>
        <w:rPr>
          <w:rFonts w:eastAsia="宋体" w:hint="eastAsia"/>
          <w:sz w:val="24"/>
          <w:szCs w:val="24"/>
          <w:lang w:val="zh-TW" w:eastAsia="zh-TW"/>
        </w:rPr>
        <w:t>的部分按直线插入法计算。（计算结果均保留两位小数）。</w:t>
      </w:r>
    </w:p>
    <w:p w14:paraId="6357BF53"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t>（</w:t>
      </w:r>
      <w:r>
        <w:rPr>
          <w:rFonts w:ascii="宋体" w:hAnsi="宋体"/>
          <w:sz w:val="24"/>
          <w:szCs w:val="24"/>
        </w:rPr>
        <w:t>3</w:t>
      </w:r>
      <w:r>
        <w:rPr>
          <w:rFonts w:eastAsia="宋体" w:hint="eastAsia"/>
          <w:sz w:val="24"/>
          <w:szCs w:val="24"/>
          <w:lang w:val="zh-TW" w:eastAsia="zh-TW"/>
        </w:rPr>
        <w:t>）报价评审应以评标价为依据，凡报价需进行调整的，如投标人报价分项中有相应价格的，据此调整，如投标自身的报价内容中不包含相关报价，则以其它有效投标人中对应部分的报价中最高的进行调整，如在有效投标人的投标文件的报价中也无法找到可参考的报价，则由评委按不利于投标人的原则进行调整。开标一览表中的投标报价与投标文件中的分项报价之和不一致且无说明的以开标一览表中的价格为准（开标一览表有明显错误的除外），缺漏项调整即在开标一览表的价格基础上进行调整。</w:t>
      </w:r>
    </w:p>
    <w:p w14:paraId="3853CE56" w14:textId="77777777" w:rsidR="007D74B3" w:rsidRDefault="001F0710">
      <w:pPr>
        <w:pStyle w:val="A0"/>
        <w:tabs>
          <w:tab w:val="left" w:pos="3060"/>
        </w:tabs>
        <w:spacing w:line="360" w:lineRule="auto"/>
        <w:ind w:firstLine="480"/>
        <w:rPr>
          <w:rFonts w:ascii="宋体" w:eastAsia="宋体" w:hAnsi="宋体" w:cs="宋体"/>
          <w:sz w:val="24"/>
          <w:szCs w:val="24"/>
        </w:rPr>
      </w:pPr>
      <w:r>
        <w:rPr>
          <w:rFonts w:eastAsia="宋体" w:hint="eastAsia"/>
          <w:sz w:val="24"/>
          <w:szCs w:val="24"/>
          <w:lang w:val="zh-TW" w:eastAsia="zh-TW"/>
        </w:rPr>
        <w:lastRenderedPageBreak/>
        <w:t>（</w:t>
      </w:r>
      <w:r>
        <w:rPr>
          <w:rFonts w:ascii="宋体" w:hAnsi="宋体"/>
          <w:sz w:val="24"/>
          <w:szCs w:val="24"/>
        </w:rPr>
        <w:t>4</w:t>
      </w:r>
      <w:r>
        <w:rPr>
          <w:rFonts w:eastAsia="宋体" w:hint="eastAsia"/>
          <w:sz w:val="24"/>
          <w:szCs w:val="24"/>
          <w:lang w:val="zh-TW" w:eastAsia="zh-TW"/>
        </w:rPr>
        <w:t>）投标人的报价经勘误和缺漏项修正、技术商务偏差调价等因素后的投标总价作为该投标人评标价。该评标价只作为评标之用，如投标人一旦中标，缺漏项均视同其包含在其投标报价中，不予增加，评标价不作为投标人中标后的签约价。</w:t>
      </w:r>
    </w:p>
    <w:p w14:paraId="021F8466" w14:textId="40C2B77E"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27.3.2</w:t>
      </w:r>
      <w:r>
        <w:rPr>
          <w:rFonts w:eastAsia="宋体" w:hint="eastAsia"/>
          <w:sz w:val="24"/>
          <w:szCs w:val="24"/>
          <w:lang w:val="zh-TW" w:eastAsia="zh-TW"/>
        </w:rPr>
        <w:t>商务文件评分标准（</w:t>
      </w:r>
      <w:r w:rsidR="00746D5E">
        <w:rPr>
          <w:rFonts w:ascii="宋体" w:hAnsi="宋体"/>
          <w:sz w:val="24"/>
          <w:szCs w:val="24"/>
        </w:rPr>
        <w:t>10</w:t>
      </w:r>
      <w:r>
        <w:rPr>
          <w:rFonts w:eastAsia="宋体" w:hint="eastAsia"/>
          <w:sz w:val="24"/>
          <w:szCs w:val="24"/>
          <w:lang w:val="zh-TW" w:eastAsia="zh-TW"/>
        </w:rPr>
        <w:t>分）</w:t>
      </w:r>
    </w:p>
    <w:tbl>
      <w:tblPr>
        <w:tblStyle w:val="TableNormal"/>
        <w:tblW w:w="911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68"/>
        <w:gridCol w:w="1275"/>
        <w:gridCol w:w="5128"/>
        <w:gridCol w:w="1044"/>
      </w:tblGrid>
      <w:tr w:rsidR="007D74B3" w14:paraId="22064E38" w14:textId="77777777">
        <w:trPr>
          <w:trHeight w:val="426"/>
        </w:trPr>
        <w:tc>
          <w:tcPr>
            <w:tcW w:w="1668" w:type="dxa"/>
            <w:tcBorders>
              <w:top w:val="single" w:sz="4" w:space="0" w:color="000000"/>
              <w:left w:val="single" w:sz="4" w:space="0" w:color="000000"/>
              <w:bottom w:val="single" w:sz="6" w:space="0" w:color="000000"/>
              <w:right w:val="single" w:sz="6" w:space="0" w:color="000000"/>
            </w:tcBorders>
            <w:shd w:val="clear" w:color="auto" w:fill="auto"/>
            <w:tcMar>
              <w:top w:w="80" w:type="dxa"/>
              <w:left w:w="80" w:type="dxa"/>
              <w:bottom w:w="80" w:type="dxa"/>
              <w:right w:w="80" w:type="dxa"/>
            </w:tcMar>
          </w:tcPr>
          <w:p w14:paraId="0E26F7A7" w14:textId="77777777" w:rsidR="007D74B3" w:rsidRDefault="001F0710">
            <w:pPr>
              <w:pStyle w:val="A0"/>
              <w:spacing w:line="480" w:lineRule="exact"/>
              <w:jc w:val="center"/>
            </w:pPr>
            <w:r>
              <w:rPr>
                <w:rFonts w:eastAsia="宋体" w:hint="eastAsia"/>
                <w:lang w:val="zh-TW" w:eastAsia="zh-TW"/>
              </w:rPr>
              <w:t>评分项目</w:t>
            </w:r>
            <w:r>
              <w:rPr>
                <w:rFonts w:ascii="宋体" w:hAnsi="宋体"/>
              </w:rPr>
              <w:t>/</w:t>
            </w:r>
            <w:r>
              <w:rPr>
                <w:rFonts w:eastAsia="宋体" w:hint="eastAsia"/>
                <w:lang w:val="zh-TW" w:eastAsia="zh-TW"/>
              </w:rPr>
              <w:t>权重</w:t>
            </w:r>
          </w:p>
        </w:tc>
        <w:tc>
          <w:tcPr>
            <w:tcW w:w="1275" w:type="dxa"/>
            <w:tcBorders>
              <w:top w:val="single" w:sz="4" w:space="0" w:color="000000"/>
              <w:left w:val="single" w:sz="6"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07F776CC" w14:textId="77777777" w:rsidR="007D74B3" w:rsidRDefault="001F0710">
            <w:pPr>
              <w:pStyle w:val="A0"/>
              <w:spacing w:line="480" w:lineRule="exact"/>
              <w:jc w:val="center"/>
            </w:pPr>
            <w:r>
              <w:rPr>
                <w:rFonts w:eastAsia="宋体" w:hint="eastAsia"/>
                <w:lang w:val="zh-TW" w:eastAsia="zh-TW"/>
              </w:rPr>
              <w:t>评标因素</w:t>
            </w:r>
          </w:p>
        </w:tc>
        <w:tc>
          <w:tcPr>
            <w:tcW w:w="5128"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3B953246" w14:textId="77777777" w:rsidR="007D74B3" w:rsidRDefault="001F0710">
            <w:pPr>
              <w:pStyle w:val="A0"/>
              <w:spacing w:line="480" w:lineRule="exact"/>
              <w:jc w:val="center"/>
            </w:pPr>
            <w:r>
              <w:rPr>
                <w:rFonts w:eastAsia="宋体" w:hint="eastAsia"/>
                <w:lang w:val="zh-TW" w:eastAsia="zh-TW"/>
              </w:rPr>
              <w:t>评标指标</w:t>
            </w:r>
          </w:p>
        </w:tc>
        <w:tc>
          <w:tcPr>
            <w:tcW w:w="1044"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65B669D0" w14:textId="77777777" w:rsidR="007D74B3" w:rsidRDefault="001F0710">
            <w:pPr>
              <w:pStyle w:val="A0"/>
              <w:spacing w:line="480" w:lineRule="exact"/>
              <w:jc w:val="center"/>
            </w:pPr>
            <w:r>
              <w:rPr>
                <w:rFonts w:eastAsia="宋体" w:hint="eastAsia"/>
                <w:lang w:val="zh-TW" w:eastAsia="zh-TW"/>
              </w:rPr>
              <w:t>分数</w:t>
            </w:r>
          </w:p>
        </w:tc>
      </w:tr>
      <w:tr w:rsidR="007D74B3" w14:paraId="0C27C7A4" w14:textId="77777777">
        <w:trPr>
          <w:trHeight w:val="865"/>
        </w:trPr>
        <w:tc>
          <w:tcPr>
            <w:tcW w:w="1668" w:type="dxa"/>
            <w:vMerge w:val="restart"/>
            <w:tcBorders>
              <w:top w:val="single" w:sz="6"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66F38545" w14:textId="77777777" w:rsidR="007D74B3" w:rsidRDefault="001F0710">
            <w:pPr>
              <w:pStyle w:val="A0"/>
              <w:spacing w:line="480" w:lineRule="exact"/>
              <w:jc w:val="center"/>
            </w:pPr>
            <w:r>
              <w:rPr>
                <w:rFonts w:eastAsia="宋体" w:hint="eastAsia"/>
                <w:lang w:val="zh-TW" w:eastAsia="zh-TW"/>
              </w:rPr>
              <w:t>商务部分</w:t>
            </w:r>
          </w:p>
        </w:tc>
        <w:tc>
          <w:tcPr>
            <w:tcW w:w="1275" w:type="dxa"/>
            <w:tcBorders>
              <w:top w:val="single" w:sz="6" w:space="0" w:color="000000"/>
              <w:left w:val="single" w:sz="6"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274C9A7C" w14:textId="77777777" w:rsidR="007D74B3" w:rsidRDefault="001F0710">
            <w:pPr>
              <w:pStyle w:val="A0"/>
            </w:pPr>
            <w:r>
              <w:rPr>
                <w:rFonts w:eastAsia="宋体" w:hint="eastAsia"/>
                <w:lang w:val="zh-TW" w:eastAsia="zh-TW"/>
              </w:rPr>
              <w:t>业绩证明</w:t>
            </w:r>
          </w:p>
        </w:tc>
        <w:tc>
          <w:tcPr>
            <w:tcW w:w="5128" w:type="dxa"/>
            <w:tcBorders>
              <w:top w:val="single" w:sz="6"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40CF4889" w14:textId="77777777" w:rsidR="007D74B3" w:rsidRDefault="001F0710">
            <w:pPr>
              <w:pStyle w:val="A0"/>
            </w:pPr>
            <w:r>
              <w:rPr>
                <w:rFonts w:eastAsia="宋体" w:hint="eastAsia"/>
                <w:lang w:val="zh-TW" w:eastAsia="zh-TW"/>
              </w:rPr>
              <w:t>投标人</w:t>
            </w:r>
            <w:r>
              <w:rPr>
                <w:rFonts w:ascii="宋体" w:hAnsi="宋体"/>
              </w:rPr>
              <w:t>201</w:t>
            </w:r>
            <w:r>
              <w:rPr>
                <w:rFonts w:ascii="宋体" w:hAnsi="宋体"/>
                <w:lang w:val="zh-CN"/>
              </w:rPr>
              <w:t>5</w:t>
            </w:r>
            <w:r>
              <w:rPr>
                <w:rFonts w:eastAsia="宋体" w:hint="eastAsia"/>
                <w:lang w:val="zh-TW" w:eastAsia="zh-TW"/>
              </w:rPr>
              <w:t>年以来承担过给水</w:t>
            </w:r>
            <w:r>
              <w:rPr>
                <w:rFonts w:eastAsia="宋体" w:hint="eastAsia"/>
                <w:lang w:val="zh-CN"/>
              </w:rPr>
              <w:t>巡查管理</w:t>
            </w:r>
            <w:r>
              <w:rPr>
                <w:rFonts w:eastAsia="宋体" w:hint="eastAsia"/>
                <w:lang w:val="zh-TW" w:eastAsia="zh-TW"/>
              </w:rPr>
              <w:t>系统软件</w:t>
            </w:r>
            <w:r>
              <w:rPr>
                <w:rFonts w:eastAsia="宋体" w:hint="eastAsia"/>
                <w:lang w:val="zh-CN"/>
              </w:rPr>
              <w:t>开发</w:t>
            </w:r>
            <w:r>
              <w:rPr>
                <w:rFonts w:eastAsia="宋体" w:hint="eastAsia"/>
                <w:lang w:val="zh-TW" w:eastAsia="zh-TW"/>
              </w:rPr>
              <w:t>（采用</w:t>
            </w:r>
            <w:r>
              <w:rPr>
                <w:rFonts w:ascii="宋体" w:hAnsi="宋体"/>
              </w:rPr>
              <w:t>ArcGIS</w:t>
            </w:r>
            <w:r>
              <w:rPr>
                <w:rFonts w:eastAsia="宋体" w:hint="eastAsia"/>
                <w:lang w:val="zh-TW" w:eastAsia="zh-TW"/>
              </w:rPr>
              <w:t>平台开发）</w:t>
            </w:r>
            <w:r>
              <w:rPr>
                <w:rFonts w:eastAsia="宋体" w:hint="eastAsia"/>
                <w:lang w:val="zh-CN"/>
              </w:rPr>
              <w:t>的案例</w:t>
            </w:r>
            <w:r>
              <w:rPr>
                <w:rFonts w:eastAsia="宋体" w:hint="eastAsia"/>
                <w:lang w:val="zh-TW" w:eastAsia="zh-TW"/>
              </w:rPr>
              <w:t>，每具一个项目得</w:t>
            </w:r>
            <w:r>
              <w:rPr>
                <w:rFonts w:ascii="宋体" w:hAnsi="宋体"/>
              </w:rPr>
              <w:t>1</w:t>
            </w:r>
            <w:r>
              <w:rPr>
                <w:rFonts w:eastAsia="宋体" w:hint="eastAsia"/>
                <w:lang w:val="zh-TW" w:eastAsia="zh-TW"/>
              </w:rPr>
              <w:t>分，（需提供合同和完工业绩证明复印件，原件备查）。</w:t>
            </w:r>
          </w:p>
        </w:tc>
        <w:tc>
          <w:tcPr>
            <w:tcW w:w="1044" w:type="dxa"/>
            <w:tcBorders>
              <w:top w:val="single" w:sz="6"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6B1E802A" w14:textId="3E747171" w:rsidR="007D74B3" w:rsidRDefault="00746D5E">
            <w:pPr>
              <w:pStyle w:val="A0"/>
              <w:spacing w:line="480" w:lineRule="exact"/>
              <w:jc w:val="center"/>
            </w:pPr>
            <w:r>
              <w:rPr>
                <w:rFonts w:ascii="宋体" w:hAnsi="宋体"/>
              </w:rPr>
              <w:t>4</w:t>
            </w:r>
            <w:r w:rsidR="001F0710">
              <w:rPr>
                <w:rFonts w:eastAsia="宋体" w:hint="eastAsia"/>
                <w:lang w:val="zh-TW" w:eastAsia="zh-TW"/>
              </w:rPr>
              <w:t>分</w:t>
            </w:r>
          </w:p>
        </w:tc>
      </w:tr>
      <w:tr w:rsidR="007D74B3" w14:paraId="07FF78CE" w14:textId="77777777">
        <w:trPr>
          <w:trHeight w:val="1185"/>
        </w:trPr>
        <w:tc>
          <w:tcPr>
            <w:tcW w:w="1668" w:type="dxa"/>
            <w:vMerge/>
            <w:tcBorders>
              <w:top w:val="single" w:sz="6" w:space="0" w:color="000000"/>
              <w:left w:val="single" w:sz="4" w:space="0" w:color="000000"/>
              <w:bottom w:val="single" w:sz="4" w:space="0" w:color="000000"/>
              <w:right w:val="single" w:sz="6" w:space="0" w:color="000000"/>
            </w:tcBorders>
            <w:shd w:val="clear" w:color="auto" w:fill="auto"/>
          </w:tcPr>
          <w:p w14:paraId="6D22A622" w14:textId="77777777" w:rsidR="007D74B3" w:rsidRDefault="007D74B3"/>
        </w:tc>
        <w:tc>
          <w:tcPr>
            <w:tcW w:w="1275" w:type="dxa"/>
            <w:tcBorders>
              <w:top w:val="single" w:sz="6" w:space="0" w:color="000000"/>
              <w:left w:val="single" w:sz="6"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654C5219" w14:textId="77777777" w:rsidR="007D74B3" w:rsidRDefault="001F0710">
            <w:pPr>
              <w:pStyle w:val="A0"/>
            </w:pPr>
            <w:r>
              <w:rPr>
                <w:rFonts w:eastAsia="宋体" w:hint="eastAsia"/>
                <w:lang w:val="zh-TW" w:eastAsia="zh-TW"/>
              </w:rPr>
              <w:t>售后服务</w:t>
            </w:r>
          </w:p>
        </w:tc>
        <w:tc>
          <w:tcPr>
            <w:tcW w:w="5128" w:type="dxa"/>
            <w:tcBorders>
              <w:top w:val="single" w:sz="6"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3BF66AB7" w14:textId="77777777" w:rsidR="007D74B3" w:rsidRDefault="001F0710">
            <w:pPr>
              <w:pStyle w:val="A0"/>
            </w:pPr>
            <w:r>
              <w:rPr>
                <w:rFonts w:eastAsia="宋体" w:hint="eastAsia"/>
                <w:lang w:val="zh-TW" w:eastAsia="zh-TW"/>
              </w:rPr>
              <w:t>评委根据招标文件要求，对比各投标文件中服务承诺书内容的完整性、可行性、服务响应时间、承诺免费维护期及软件升级超出要求时间、免费维护期过后承诺维护收费标准、服务队伍及服务机构等方面的优劣程度。</w:t>
            </w:r>
          </w:p>
        </w:tc>
        <w:tc>
          <w:tcPr>
            <w:tcW w:w="1044" w:type="dxa"/>
            <w:tcBorders>
              <w:top w:val="single" w:sz="6"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7768BBF4" w14:textId="2F53EB78" w:rsidR="007D74B3" w:rsidRDefault="00746D5E">
            <w:pPr>
              <w:pStyle w:val="A0"/>
              <w:spacing w:line="480" w:lineRule="exact"/>
              <w:jc w:val="center"/>
            </w:pPr>
            <w:r>
              <w:rPr>
                <w:rFonts w:ascii="宋体" w:hAnsi="宋体"/>
              </w:rPr>
              <w:t>4</w:t>
            </w:r>
            <w:r w:rsidR="001F0710">
              <w:rPr>
                <w:rFonts w:eastAsia="宋体" w:hint="eastAsia"/>
                <w:lang w:val="zh-TW" w:eastAsia="zh-TW"/>
              </w:rPr>
              <w:t>分</w:t>
            </w:r>
          </w:p>
        </w:tc>
      </w:tr>
      <w:tr w:rsidR="007D74B3" w14:paraId="14AC3624" w14:textId="77777777">
        <w:trPr>
          <w:trHeight w:val="426"/>
        </w:trPr>
        <w:tc>
          <w:tcPr>
            <w:tcW w:w="1668" w:type="dxa"/>
            <w:vMerge/>
            <w:tcBorders>
              <w:top w:val="single" w:sz="6" w:space="0" w:color="000000"/>
              <w:left w:val="single" w:sz="4" w:space="0" w:color="000000"/>
              <w:bottom w:val="single" w:sz="4" w:space="0" w:color="000000"/>
              <w:right w:val="single" w:sz="6" w:space="0" w:color="000000"/>
            </w:tcBorders>
            <w:shd w:val="clear" w:color="auto" w:fill="auto"/>
          </w:tcPr>
          <w:p w14:paraId="6ECA1F5F" w14:textId="77777777" w:rsidR="007D74B3" w:rsidRDefault="007D74B3"/>
        </w:tc>
        <w:tc>
          <w:tcPr>
            <w:tcW w:w="1275" w:type="dxa"/>
            <w:tcBorders>
              <w:top w:val="single" w:sz="6"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22639D" w14:textId="77777777" w:rsidR="007D74B3" w:rsidRDefault="001F0710">
            <w:pPr>
              <w:pStyle w:val="A0"/>
            </w:pPr>
            <w:r>
              <w:rPr>
                <w:rFonts w:eastAsia="宋体" w:hint="eastAsia"/>
                <w:lang w:val="zh-TW" w:eastAsia="zh-TW"/>
              </w:rPr>
              <w:t>培训</w:t>
            </w:r>
          </w:p>
        </w:tc>
        <w:tc>
          <w:tcPr>
            <w:tcW w:w="5128"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5471A6" w14:textId="77777777" w:rsidR="007D74B3" w:rsidRDefault="001F0710">
            <w:pPr>
              <w:pStyle w:val="A0"/>
            </w:pPr>
            <w:r>
              <w:rPr>
                <w:rFonts w:eastAsia="宋体" w:hint="eastAsia"/>
                <w:lang w:val="zh-TW" w:eastAsia="zh-TW"/>
              </w:rPr>
              <w:t>培训方案的培训内容、培训方式、培训师资等内容</w:t>
            </w:r>
          </w:p>
        </w:tc>
        <w:tc>
          <w:tcPr>
            <w:tcW w:w="1044"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98D18F" w14:textId="4249AD3E" w:rsidR="007D74B3" w:rsidRDefault="00746D5E">
            <w:pPr>
              <w:pStyle w:val="A0"/>
              <w:spacing w:line="480" w:lineRule="exact"/>
              <w:jc w:val="center"/>
            </w:pPr>
            <w:r>
              <w:rPr>
                <w:rFonts w:ascii="宋体" w:hAnsi="宋体"/>
              </w:rPr>
              <w:t>2</w:t>
            </w:r>
            <w:r w:rsidR="001F0710">
              <w:rPr>
                <w:rFonts w:eastAsia="宋体" w:hint="eastAsia"/>
                <w:lang w:val="zh-TW" w:eastAsia="zh-TW"/>
              </w:rPr>
              <w:t>分</w:t>
            </w:r>
          </w:p>
        </w:tc>
      </w:tr>
    </w:tbl>
    <w:p w14:paraId="2DA5B8BA" w14:textId="77777777" w:rsidR="007D74B3" w:rsidRDefault="007D74B3">
      <w:pPr>
        <w:pStyle w:val="A0"/>
        <w:tabs>
          <w:tab w:val="left" w:pos="3060"/>
        </w:tabs>
        <w:rPr>
          <w:rFonts w:ascii="宋体" w:eastAsia="宋体" w:hAnsi="宋体" w:cs="宋体"/>
          <w:sz w:val="24"/>
          <w:szCs w:val="24"/>
        </w:rPr>
      </w:pPr>
    </w:p>
    <w:p w14:paraId="49AC9382" w14:textId="77777777" w:rsidR="007D74B3" w:rsidRDefault="001F0710">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27.3.3</w:t>
      </w:r>
      <w:r>
        <w:rPr>
          <w:rFonts w:eastAsia="宋体" w:hint="eastAsia"/>
          <w:sz w:val="24"/>
          <w:szCs w:val="24"/>
          <w:lang w:val="zh-TW" w:eastAsia="zh-TW"/>
        </w:rPr>
        <w:t>技术文件评分标准（</w:t>
      </w:r>
      <w:r>
        <w:rPr>
          <w:rFonts w:ascii="宋体" w:hAnsi="宋体"/>
          <w:sz w:val="24"/>
          <w:szCs w:val="24"/>
        </w:rPr>
        <w:t>60</w:t>
      </w:r>
      <w:r>
        <w:rPr>
          <w:rFonts w:eastAsia="宋体" w:hint="eastAsia"/>
          <w:sz w:val="24"/>
          <w:szCs w:val="24"/>
          <w:lang w:val="zh-TW" w:eastAsia="zh-TW"/>
        </w:rPr>
        <w:t>分）</w:t>
      </w:r>
    </w:p>
    <w:tbl>
      <w:tblPr>
        <w:tblStyle w:val="TableNormal"/>
        <w:tblW w:w="918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68"/>
        <w:gridCol w:w="1275"/>
        <w:gridCol w:w="5103"/>
        <w:gridCol w:w="1134"/>
      </w:tblGrid>
      <w:tr w:rsidR="007D74B3" w14:paraId="24BB6A7C" w14:textId="77777777">
        <w:trPr>
          <w:trHeight w:val="426"/>
        </w:trPr>
        <w:tc>
          <w:tcPr>
            <w:tcW w:w="1668" w:type="dxa"/>
            <w:tcBorders>
              <w:top w:val="single" w:sz="4" w:space="0" w:color="000000"/>
              <w:left w:val="single" w:sz="4" w:space="0" w:color="000000"/>
              <w:bottom w:val="single" w:sz="6" w:space="0" w:color="000000"/>
              <w:right w:val="single" w:sz="6" w:space="0" w:color="000000"/>
            </w:tcBorders>
            <w:shd w:val="clear" w:color="auto" w:fill="auto"/>
            <w:tcMar>
              <w:top w:w="80" w:type="dxa"/>
              <w:left w:w="80" w:type="dxa"/>
              <w:bottom w:w="80" w:type="dxa"/>
              <w:right w:w="80" w:type="dxa"/>
            </w:tcMar>
          </w:tcPr>
          <w:p w14:paraId="7CA3B731" w14:textId="77777777" w:rsidR="007D74B3" w:rsidRDefault="001F0710">
            <w:pPr>
              <w:pStyle w:val="A0"/>
              <w:spacing w:line="480" w:lineRule="exact"/>
              <w:jc w:val="center"/>
            </w:pPr>
            <w:r>
              <w:rPr>
                <w:rFonts w:eastAsia="宋体" w:hint="eastAsia"/>
                <w:lang w:val="zh-TW" w:eastAsia="zh-TW"/>
              </w:rPr>
              <w:t>评分项目</w:t>
            </w:r>
            <w:r>
              <w:rPr>
                <w:rFonts w:ascii="宋体" w:hAnsi="宋体"/>
              </w:rPr>
              <w:t>/</w:t>
            </w:r>
            <w:r>
              <w:rPr>
                <w:rFonts w:eastAsia="宋体" w:hint="eastAsia"/>
                <w:lang w:val="zh-TW" w:eastAsia="zh-TW"/>
              </w:rPr>
              <w:t>权重</w:t>
            </w:r>
          </w:p>
        </w:tc>
        <w:tc>
          <w:tcPr>
            <w:tcW w:w="1275" w:type="dxa"/>
            <w:tcBorders>
              <w:top w:val="single" w:sz="4" w:space="0" w:color="000000"/>
              <w:left w:val="single" w:sz="6"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2FB7D241" w14:textId="77777777" w:rsidR="007D74B3" w:rsidRDefault="001F0710">
            <w:pPr>
              <w:pStyle w:val="A0"/>
              <w:spacing w:line="480" w:lineRule="exact"/>
              <w:jc w:val="center"/>
            </w:pPr>
            <w:r>
              <w:rPr>
                <w:rFonts w:eastAsia="宋体" w:hint="eastAsia"/>
                <w:lang w:val="zh-TW" w:eastAsia="zh-TW"/>
              </w:rPr>
              <w:t>评标因素</w:t>
            </w:r>
          </w:p>
        </w:tc>
        <w:tc>
          <w:tcPr>
            <w:tcW w:w="5103"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3A09E067" w14:textId="77777777" w:rsidR="007D74B3" w:rsidRDefault="001F0710">
            <w:pPr>
              <w:pStyle w:val="A0"/>
              <w:spacing w:line="480" w:lineRule="exact"/>
              <w:jc w:val="center"/>
            </w:pPr>
            <w:r>
              <w:rPr>
                <w:rFonts w:eastAsia="宋体" w:hint="eastAsia"/>
                <w:lang w:val="zh-TW" w:eastAsia="zh-TW"/>
              </w:rPr>
              <w:t>评标指标</w:t>
            </w:r>
          </w:p>
        </w:tc>
        <w:tc>
          <w:tcPr>
            <w:tcW w:w="1134"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27F2B2A0" w14:textId="77777777" w:rsidR="007D74B3" w:rsidRDefault="001F0710">
            <w:pPr>
              <w:pStyle w:val="A0"/>
              <w:spacing w:line="480" w:lineRule="exact"/>
              <w:jc w:val="center"/>
            </w:pPr>
            <w:r>
              <w:rPr>
                <w:rFonts w:eastAsia="宋体" w:hint="eastAsia"/>
                <w:lang w:val="zh-TW" w:eastAsia="zh-TW"/>
              </w:rPr>
              <w:t>分数</w:t>
            </w:r>
          </w:p>
        </w:tc>
      </w:tr>
      <w:tr w:rsidR="007D74B3" w14:paraId="5C7702FF" w14:textId="77777777">
        <w:trPr>
          <w:trHeight w:val="556"/>
        </w:trPr>
        <w:tc>
          <w:tcPr>
            <w:tcW w:w="1668" w:type="dxa"/>
            <w:vMerge w:val="restart"/>
            <w:tcBorders>
              <w:top w:val="single" w:sz="6" w:space="0" w:color="000000"/>
              <w:left w:val="single" w:sz="4"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4F0E007" w14:textId="77777777" w:rsidR="007D74B3" w:rsidRDefault="001F0710">
            <w:pPr>
              <w:pStyle w:val="A0"/>
              <w:spacing w:line="480" w:lineRule="exact"/>
              <w:jc w:val="center"/>
            </w:pPr>
            <w:r>
              <w:rPr>
                <w:rFonts w:eastAsia="宋体" w:hint="eastAsia"/>
                <w:lang w:val="zh-TW" w:eastAsia="zh-TW"/>
              </w:rPr>
              <w:t>技术方案</w:t>
            </w:r>
          </w:p>
        </w:tc>
        <w:tc>
          <w:tcPr>
            <w:tcW w:w="1275" w:type="dxa"/>
            <w:tcBorders>
              <w:top w:val="single" w:sz="6" w:space="0" w:color="000000"/>
              <w:left w:val="single" w:sz="6"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67CF433C" w14:textId="77777777" w:rsidR="007D74B3" w:rsidRDefault="001F0710">
            <w:pPr>
              <w:pStyle w:val="A0"/>
            </w:pPr>
            <w:r>
              <w:rPr>
                <w:rFonts w:eastAsia="宋体" w:hint="eastAsia"/>
                <w:lang w:val="zh-TW" w:eastAsia="zh-TW"/>
              </w:rPr>
              <w:t>总体设计</w:t>
            </w:r>
          </w:p>
        </w:tc>
        <w:tc>
          <w:tcPr>
            <w:tcW w:w="5103"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5334B5" w14:textId="77777777" w:rsidR="007D74B3" w:rsidRDefault="001F0710">
            <w:pPr>
              <w:pStyle w:val="A0"/>
            </w:pPr>
            <w:r>
              <w:rPr>
                <w:rFonts w:eastAsia="宋体" w:hint="eastAsia"/>
                <w:lang w:val="zh-TW" w:eastAsia="zh-TW"/>
              </w:rPr>
              <w:t>投标人技术方案是否对项目建设目的、建设内容、最终用户需求等理解程度和解决对策为评判依据。</w:t>
            </w:r>
          </w:p>
        </w:tc>
        <w:tc>
          <w:tcPr>
            <w:tcW w:w="1134"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19CA6A" w14:textId="77777777" w:rsidR="007D74B3" w:rsidRDefault="001F0710">
            <w:pPr>
              <w:pStyle w:val="A0"/>
              <w:spacing w:line="480" w:lineRule="exact"/>
              <w:jc w:val="center"/>
            </w:pPr>
            <w:r>
              <w:rPr>
                <w:rFonts w:ascii="宋体" w:hAnsi="宋体"/>
              </w:rPr>
              <w:t>5</w:t>
            </w:r>
            <w:r>
              <w:rPr>
                <w:rFonts w:eastAsia="宋体" w:hint="eastAsia"/>
                <w:lang w:val="zh-TW" w:eastAsia="zh-TW"/>
              </w:rPr>
              <w:t>分</w:t>
            </w:r>
          </w:p>
        </w:tc>
      </w:tr>
      <w:tr w:rsidR="007D74B3" w14:paraId="2FC45690" w14:textId="77777777">
        <w:trPr>
          <w:trHeight w:val="643"/>
        </w:trPr>
        <w:tc>
          <w:tcPr>
            <w:tcW w:w="1668" w:type="dxa"/>
            <w:vMerge/>
            <w:tcBorders>
              <w:top w:val="single" w:sz="6" w:space="0" w:color="000000"/>
              <w:left w:val="single" w:sz="4" w:space="0" w:color="000000"/>
              <w:bottom w:val="single" w:sz="6" w:space="0" w:color="000000"/>
              <w:right w:val="single" w:sz="6" w:space="0" w:color="000000"/>
            </w:tcBorders>
            <w:shd w:val="clear" w:color="auto" w:fill="auto"/>
          </w:tcPr>
          <w:p w14:paraId="5CBADD35" w14:textId="77777777" w:rsidR="007D74B3" w:rsidRDefault="007D74B3"/>
        </w:tc>
        <w:tc>
          <w:tcPr>
            <w:tcW w:w="1275" w:type="dxa"/>
            <w:vMerge w:val="restart"/>
            <w:tcBorders>
              <w:top w:val="single" w:sz="6" w:space="0" w:color="000000"/>
              <w:left w:val="single" w:sz="6"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07C51BAA" w14:textId="77777777" w:rsidR="007D74B3" w:rsidRDefault="001F0710">
            <w:pPr>
              <w:pStyle w:val="A0"/>
            </w:pPr>
            <w:r>
              <w:rPr>
                <w:rFonts w:ascii="宋体" w:hAnsi="宋体"/>
              </w:rPr>
              <w:t>“</w:t>
            </w:r>
            <w:r>
              <w:rPr>
                <w:rFonts w:eastAsia="宋体" w:hint="eastAsia"/>
                <w:lang w:val="zh-TW" w:eastAsia="zh-TW"/>
              </w:rPr>
              <w:t>技术规格、参数与要求</w:t>
            </w:r>
            <w:r>
              <w:rPr>
                <w:rFonts w:ascii="宋体" w:hAnsi="宋体"/>
              </w:rPr>
              <w:t>”</w:t>
            </w:r>
            <w:r>
              <w:rPr>
                <w:rFonts w:eastAsia="宋体" w:hint="eastAsia"/>
                <w:lang w:val="zh-TW" w:eastAsia="zh-TW"/>
              </w:rPr>
              <w:t>的响应程度</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C30154" w14:textId="77777777" w:rsidR="007D74B3" w:rsidRDefault="001F0710">
            <w:pPr>
              <w:pStyle w:val="A0"/>
              <w:rPr>
                <w:rFonts w:ascii="宋体" w:eastAsia="宋体" w:hAnsi="宋体" w:cs="宋体"/>
                <w:lang w:val="zh-TW" w:eastAsia="zh-TW"/>
              </w:rPr>
            </w:pPr>
            <w:r>
              <w:rPr>
                <w:rFonts w:eastAsia="宋体" w:hint="eastAsia"/>
                <w:lang w:val="zh-TW" w:eastAsia="zh-TW"/>
              </w:rPr>
              <w:t>系统设计具有安全性、可靠性、可维护性。具有完整的数据标准和规范。</w:t>
            </w:r>
          </w:p>
          <w:p w14:paraId="6716D2AC" w14:textId="1F6F84C7" w:rsidR="007D74B3" w:rsidRDefault="001F0710" w:rsidP="00746D5E">
            <w:pPr>
              <w:pStyle w:val="A0"/>
              <w:jc w:val="right"/>
            </w:pPr>
            <w:r>
              <w:rPr>
                <w:rFonts w:ascii="宋体" w:hAnsi="宋体"/>
                <w:lang w:val="zh-TW" w:eastAsia="zh-TW"/>
              </w:rPr>
              <w:t xml:space="preserve">                        </w:t>
            </w:r>
            <w:r w:rsidR="00746D5E">
              <w:rPr>
                <w:rFonts w:ascii="宋体" w:hAnsi="宋体"/>
              </w:rPr>
              <w:t>6</w:t>
            </w:r>
            <w:r>
              <w:rPr>
                <w:rFonts w:eastAsia="宋体" w:hint="eastAsia"/>
                <w:lang w:val="zh-TW" w:eastAsia="zh-TW"/>
              </w:rPr>
              <w:t>分</w:t>
            </w:r>
          </w:p>
        </w:tc>
        <w:tc>
          <w:tcPr>
            <w:tcW w:w="1134" w:type="dxa"/>
            <w:vMerge w:val="restart"/>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vAlign w:val="center"/>
          </w:tcPr>
          <w:p w14:paraId="719D048C" w14:textId="4CD9D53C" w:rsidR="007D74B3" w:rsidRDefault="00746D5E">
            <w:pPr>
              <w:pStyle w:val="A0"/>
              <w:spacing w:line="480" w:lineRule="exact"/>
              <w:jc w:val="center"/>
            </w:pPr>
            <w:r>
              <w:rPr>
                <w:rFonts w:ascii="宋体" w:hAnsi="宋体"/>
              </w:rPr>
              <w:t>24</w:t>
            </w:r>
            <w:r w:rsidR="001F0710">
              <w:rPr>
                <w:rFonts w:eastAsia="宋体" w:hint="eastAsia"/>
                <w:lang w:val="zh-TW" w:eastAsia="zh-TW"/>
              </w:rPr>
              <w:t>分</w:t>
            </w:r>
          </w:p>
        </w:tc>
      </w:tr>
      <w:tr w:rsidR="007D74B3" w14:paraId="2C0D6E4D" w14:textId="77777777">
        <w:trPr>
          <w:trHeight w:val="1300"/>
        </w:trPr>
        <w:tc>
          <w:tcPr>
            <w:tcW w:w="1668" w:type="dxa"/>
            <w:vMerge/>
            <w:tcBorders>
              <w:top w:val="single" w:sz="6" w:space="0" w:color="000000"/>
              <w:left w:val="single" w:sz="4" w:space="0" w:color="000000"/>
              <w:bottom w:val="single" w:sz="6" w:space="0" w:color="000000"/>
              <w:right w:val="single" w:sz="6" w:space="0" w:color="000000"/>
            </w:tcBorders>
            <w:shd w:val="clear" w:color="auto" w:fill="auto"/>
          </w:tcPr>
          <w:p w14:paraId="1A3994C7" w14:textId="77777777" w:rsidR="007D74B3" w:rsidRDefault="007D74B3"/>
        </w:tc>
        <w:tc>
          <w:tcPr>
            <w:tcW w:w="1275" w:type="dxa"/>
            <w:vMerge/>
            <w:tcBorders>
              <w:top w:val="single" w:sz="6" w:space="0" w:color="000000"/>
              <w:left w:val="single" w:sz="6" w:space="0" w:color="000000"/>
              <w:bottom w:val="single" w:sz="6" w:space="0" w:color="000000"/>
              <w:right w:val="single" w:sz="4" w:space="0" w:color="000000"/>
            </w:tcBorders>
            <w:shd w:val="clear" w:color="auto" w:fill="auto"/>
          </w:tcPr>
          <w:p w14:paraId="2E0D4E31" w14:textId="77777777" w:rsidR="007D74B3" w:rsidRDefault="007D74B3"/>
        </w:tc>
        <w:tc>
          <w:tcPr>
            <w:tcW w:w="5103"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4F7D749B" w14:textId="372372B8" w:rsidR="007D74B3" w:rsidRPr="00C63A29" w:rsidRDefault="001F0710">
            <w:pPr>
              <w:pStyle w:val="A0"/>
              <w:rPr>
                <w:rFonts w:eastAsia="宋体"/>
                <w:lang w:val="zh-TW" w:eastAsia="zh-TW"/>
              </w:rPr>
            </w:pPr>
            <w:r>
              <w:rPr>
                <w:rFonts w:eastAsia="宋体" w:hint="eastAsia"/>
                <w:lang w:val="zh-TW" w:eastAsia="zh-TW"/>
              </w:rPr>
              <w:t>针对本期建设内容技术架构充分考虑系统将来的扩展能力，在数据模型设计、架构设计、接口设计上能体现因业务变化和技术发展对供水管网管理系统和平台带来的升级与扩展</w:t>
            </w:r>
            <w:r w:rsidRPr="00C63A29">
              <w:rPr>
                <w:rFonts w:eastAsia="宋体"/>
                <w:lang w:val="zh-TW" w:eastAsia="zh-TW"/>
              </w:rPr>
              <w:t>,</w:t>
            </w:r>
            <w:r w:rsidR="00C63A29" w:rsidRPr="00C63A29">
              <w:rPr>
                <w:rFonts w:eastAsia="宋体" w:hint="eastAsia"/>
                <w:lang w:val="zh-TW" w:eastAsia="zh-TW"/>
              </w:rPr>
              <w:t>如</w:t>
            </w:r>
            <w:r w:rsidR="00C63A29" w:rsidRPr="00C63A29">
              <w:rPr>
                <w:rFonts w:eastAsia="宋体"/>
                <w:lang w:val="zh-TW" w:eastAsia="zh-TW"/>
              </w:rPr>
              <w:t>与</w:t>
            </w:r>
            <w:r w:rsidR="00C63A29" w:rsidRPr="00C63A29">
              <w:rPr>
                <w:rFonts w:eastAsia="宋体" w:hint="eastAsia"/>
                <w:lang w:val="zh-TW" w:eastAsia="zh-TW"/>
              </w:rPr>
              <w:t>各厂</w:t>
            </w:r>
            <w:r w:rsidR="00C63A29" w:rsidRPr="00C63A29">
              <w:rPr>
                <w:rFonts w:eastAsia="宋体" w:hint="eastAsia"/>
                <w:lang w:val="zh-TW" w:eastAsia="zh-TW"/>
              </w:rPr>
              <w:t>PLC</w:t>
            </w:r>
            <w:r w:rsidR="00C63A29" w:rsidRPr="00C63A29">
              <w:rPr>
                <w:rFonts w:eastAsia="宋体" w:hint="eastAsia"/>
                <w:lang w:val="zh-TW" w:eastAsia="zh-TW"/>
              </w:rPr>
              <w:t>站点实时设备</w:t>
            </w:r>
            <w:r w:rsidR="00C63A29" w:rsidRPr="00C63A29">
              <w:rPr>
                <w:rFonts w:eastAsia="宋体"/>
                <w:lang w:val="zh-TW" w:eastAsia="zh-TW"/>
              </w:rPr>
              <w:t>信息</w:t>
            </w:r>
            <w:r w:rsidR="00C63A29" w:rsidRPr="00C63A29">
              <w:rPr>
                <w:rFonts w:eastAsia="宋体" w:hint="eastAsia"/>
                <w:lang w:val="zh-TW" w:eastAsia="zh-TW"/>
              </w:rPr>
              <w:t>的</w:t>
            </w:r>
            <w:r w:rsidR="00C63A29" w:rsidRPr="00C63A29">
              <w:rPr>
                <w:rFonts w:eastAsia="宋体"/>
                <w:lang w:val="zh-TW" w:eastAsia="zh-TW"/>
              </w:rPr>
              <w:t>对接等，</w:t>
            </w:r>
            <w:r>
              <w:rPr>
                <w:rFonts w:eastAsia="宋体" w:hint="eastAsia"/>
                <w:lang w:val="zh-TW" w:eastAsia="zh-TW"/>
              </w:rPr>
              <w:t>满足日后智慧水务建设要求。</w:t>
            </w:r>
          </w:p>
          <w:p w14:paraId="1AEF511A" w14:textId="4A5A1559" w:rsidR="007D74B3" w:rsidRDefault="001F0710" w:rsidP="00746D5E">
            <w:pPr>
              <w:pStyle w:val="A0"/>
              <w:jc w:val="right"/>
            </w:pPr>
            <w:r>
              <w:rPr>
                <w:rFonts w:ascii="宋体" w:hAnsi="宋体"/>
              </w:rPr>
              <w:t xml:space="preserve">                                      </w:t>
            </w:r>
            <w:r w:rsidR="00746D5E">
              <w:rPr>
                <w:rFonts w:ascii="宋体" w:hAnsi="宋体"/>
              </w:rPr>
              <w:t>8</w:t>
            </w:r>
            <w:r>
              <w:rPr>
                <w:rFonts w:eastAsia="宋体" w:hint="eastAsia"/>
                <w:lang w:val="zh-TW" w:eastAsia="zh-TW"/>
              </w:rPr>
              <w:t>分</w:t>
            </w:r>
          </w:p>
        </w:tc>
        <w:tc>
          <w:tcPr>
            <w:tcW w:w="1134" w:type="dxa"/>
            <w:vMerge/>
            <w:tcBorders>
              <w:top w:val="single" w:sz="4" w:space="0" w:color="000000"/>
              <w:left w:val="single" w:sz="6" w:space="0" w:color="000000"/>
              <w:bottom w:val="single" w:sz="6" w:space="0" w:color="000000"/>
              <w:right w:val="single" w:sz="4" w:space="0" w:color="000000"/>
            </w:tcBorders>
            <w:shd w:val="clear" w:color="auto" w:fill="auto"/>
          </w:tcPr>
          <w:p w14:paraId="6A071069" w14:textId="77777777" w:rsidR="007D74B3" w:rsidRDefault="007D74B3"/>
        </w:tc>
      </w:tr>
      <w:tr w:rsidR="007D74B3" w14:paraId="05EFCEBF" w14:textId="77777777">
        <w:trPr>
          <w:trHeight w:val="863"/>
        </w:trPr>
        <w:tc>
          <w:tcPr>
            <w:tcW w:w="1668" w:type="dxa"/>
            <w:vMerge/>
            <w:tcBorders>
              <w:top w:val="single" w:sz="6" w:space="0" w:color="000000"/>
              <w:left w:val="single" w:sz="4" w:space="0" w:color="000000"/>
              <w:bottom w:val="single" w:sz="6" w:space="0" w:color="000000"/>
              <w:right w:val="single" w:sz="6" w:space="0" w:color="000000"/>
            </w:tcBorders>
            <w:shd w:val="clear" w:color="auto" w:fill="auto"/>
          </w:tcPr>
          <w:p w14:paraId="1A4D57DE" w14:textId="77777777" w:rsidR="007D74B3" w:rsidRDefault="007D74B3"/>
        </w:tc>
        <w:tc>
          <w:tcPr>
            <w:tcW w:w="1275" w:type="dxa"/>
            <w:vMerge/>
            <w:tcBorders>
              <w:top w:val="single" w:sz="6" w:space="0" w:color="000000"/>
              <w:left w:val="single" w:sz="6" w:space="0" w:color="000000"/>
              <w:bottom w:val="single" w:sz="6" w:space="0" w:color="000000"/>
              <w:right w:val="single" w:sz="4" w:space="0" w:color="000000"/>
            </w:tcBorders>
            <w:shd w:val="clear" w:color="auto" w:fill="auto"/>
          </w:tcPr>
          <w:p w14:paraId="24309599" w14:textId="77777777" w:rsidR="007D74B3" w:rsidRDefault="007D74B3"/>
        </w:tc>
        <w:tc>
          <w:tcPr>
            <w:tcW w:w="5103"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76E7E007" w14:textId="77777777" w:rsidR="007D74B3" w:rsidRDefault="001F0710">
            <w:pPr>
              <w:pStyle w:val="A0"/>
              <w:rPr>
                <w:rFonts w:ascii="宋体" w:eastAsia="宋体" w:hAnsi="宋体" w:cs="宋体"/>
                <w:lang w:val="zh-TW" w:eastAsia="zh-TW"/>
              </w:rPr>
            </w:pPr>
            <w:r>
              <w:rPr>
                <w:rFonts w:eastAsia="宋体" w:hint="eastAsia"/>
                <w:lang w:val="zh-TW" w:eastAsia="zh-TW"/>
              </w:rPr>
              <w:t>软件需求（招标文件所列软件功能需求均为关键需求，投标方应根据招标文件的需求制定相应技术方案，业务流程完善、合理、先进的）</w:t>
            </w:r>
          </w:p>
          <w:p w14:paraId="388A5764" w14:textId="495FE3EB" w:rsidR="007D74B3" w:rsidRDefault="001F0710" w:rsidP="00746D5E">
            <w:pPr>
              <w:pStyle w:val="A0"/>
              <w:jc w:val="right"/>
            </w:pPr>
            <w:r>
              <w:rPr>
                <w:rFonts w:ascii="宋体" w:hAnsi="宋体"/>
              </w:rPr>
              <w:t xml:space="preserve">                </w:t>
            </w:r>
            <w:r w:rsidR="00746D5E">
              <w:rPr>
                <w:rFonts w:ascii="宋体" w:hAnsi="宋体"/>
              </w:rPr>
              <w:t>10</w:t>
            </w:r>
            <w:r>
              <w:rPr>
                <w:rFonts w:eastAsia="宋体" w:hint="eastAsia"/>
                <w:lang w:val="zh-TW" w:eastAsia="zh-TW"/>
              </w:rPr>
              <w:t>分</w:t>
            </w:r>
          </w:p>
        </w:tc>
        <w:tc>
          <w:tcPr>
            <w:tcW w:w="1134" w:type="dxa"/>
            <w:vMerge/>
            <w:tcBorders>
              <w:top w:val="single" w:sz="4" w:space="0" w:color="000000"/>
              <w:left w:val="single" w:sz="6" w:space="0" w:color="000000"/>
              <w:bottom w:val="single" w:sz="6" w:space="0" w:color="000000"/>
              <w:right w:val="single" w:sz="4" w:space="0" w:color="000000"/>
            </w:tcBorders>
            <w:shd w:val="clear" w:color="auto" w:fill="auto"/>
          </w:tcPr>
          <w:p w14:paraId="2E477211" w14:textId="77777777" w:rsidR="007D74B3" w:rsidRDefault="007D74B3"/>
        </w:tc>
      </w:tr>
      <w:tr w:rsidR="007D74B3" w14:paraId="3105BE37" w14:textId="77777777">
        <w:trPr>
          <w:trHeight w:val="443"/>
        </w:trPr>
        <w:tc>
          <w:tcPr>
            <w:tcW w:w="1668" w:type="dxa"/>
            <w:vMerge/>
            <w:tcBorders>
              <w:top w:val="single" w:sz="6" w:space="0" w:color="000000"/>
              <w:left w:val="single" w:sz="4" w:space="0" w:color="000000"/>
              <w:bottom w:val="single" w:sz="6" w:space="0" w:color="000000"/>
              <w:right w:val="single" w:sz="6" w:space="0" w:color="000000"/>
            </w:tcBorders>
            <w:shd w:val="clear" w:color="auto" w:fill="auto"/>
          </w:tcPr>
          <w:p w14:paraId="5BDB1D52" w14:textId="77777777" w:rsidR="007D74B3" w:rsidRDefault="007D74B3"/>
        </w:tc>
        <w:tc>
          <w:tcPr>
            <w:tcW w:w="1275" w:type="dxa"/>
            <w:vMerge w:val="restart"/>
            <w:tcBorders>
              <w:top w:val="single" w:sz="6"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00CBE1" w14:textId="77777777" w:rsidR="007D74B3" w:rsidRDefault="001F0710">
            <w:pPr>
              <w:pStyle w:val="A0"/>
              <w:jc w:val="center"/>
            </w:pPr>
            <w:r>
              <w:rPr>
                <w:rFonts w:eastAsia="宋体" w:hint="eastAsia"/>
                <w:lang w:val="zh-TW" w:eastAsia="zh-TW"/>
              </w:rPr>
              <w:t>针对本项目的工作计划及合理化建议</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9A183B" w14:textId="77777777" w:rsidR="007D74B3" w:rsidRDefault="001F0710">
            <w:pPr>
              <w:pStyle w:val="A0"/>
              <w:spacing w:line="240" w:lineRule="atLeast"/>
              <w:rPr>
                <w:rFonts w:ascii="宋体" w:eastAsia="宋体" w:hAnsi="宋体" w:cs="宋体"/>
                <w:lang w:val="zh-TW" w:eastAsia="zh-TW"/>
              </w:rPr>
            </w:pPr>
            <w:r>
              <w:rPr>
                <w:rFonts w:eastAsia="宋体" w:hint="eastAsia"/>
                <w:lang w:val="zh-TW" w:eastAsia="zh-TW"/>
              </w:rPr>
              <w:t>提出针对性的数据安全和隐私设计方案。</w:t>
            </w:r>
            <w:r>
              <w:rPr>
                <w:rFonts w:eastAsia="宋体" w:hint="eastAsia"/>
                <w:lang w:val="zh-TW" w:eastAsia="zh-TW"/>
              </w:rPr>
              <w:t xml:space="preserve">       </w:t>
            </w:r>
          </w:p>
          <w:p w14:paraId="67A070B1" w14:textId="77777777" w:rsidR="007D74B3" w:rsidRDefault="001F0710">
            <w:pPr>
              <w:pStyle w:val="A0"/>
              <w:spacing w:line="240" w:lineRule="atLeast"/>
              <w:jc w:val="right"/>
            </w:pPr>
            <w:r>
              <w:rPr>
                <w:rFonts w:ascii="宋体" w:hAnsi="宋体"/>
              </w:rPr>
              <w:t>2</w:t>
            </w:r>
            <w:r>
              <w:rPr>
                <w:rFonts w:eastAsia="宋体" w:hint="eastAsia"/>
                <w:lang w:val="zh-TW" w:eastAsia="zh-TW"/>
              </w:rPr>
              <w:t>分</w:t>
            </w:r>
          </w:p>
        </w:tc>
        <w:tc>
          <w:tcPr>
            <w:tcW w:w="1134" w:type="dxa"/>
            <w:vMerge w:val="restart"/>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101517" w14:textId="78F5B327" w:rsidR="007D74B3" w:rsidRDefault="00746D5E">
            <w:pPr>
              <w:pStyle w:val="A0"/>
              <w:spacing w:line="480" w:lineRule="exact"/>
              <w:jc w:val="center"/>
            </w:pPr>
            <w:r>
              <w:rPr>
                <w:rFonts w:ascii="宋体" w:hAnsi="宋体"/>
              </w:rPr>
              <w:t>9</w:t>
            </w:r>
            <w:r w:rsidR="001F0710">
              <w:rPr>
                <w:rFonts w:eastAsia="宋体" w:hint="eastAsia"/>
                <w:lang w:val="zh-TW" w:eastAsia="zh-TW"/>
              </w:rPr>
              <w:t>分</w:t>
            </w:r>
          </w:p>
        </w:tc>
      </w:tr>
      <w:tr w:rsidR="007D74B3" w14:paraId="65473148" w14:textId="77777777">
        <w:trPr>
          <w:trHeight w:val="420"/>
        </w:trPr>
        <w:tc>
          <w:tcPr>
            <w:tcW w:w="1668" w:type="dxa"/>
            <w:vMerge/>
            <w:tcBorders>
              <w:top w:val="single" w:sz="6" w:space="0" w:color="000000"/>
              <w:left w:val="single" w:sz="4" w:space="0" w:color="000000"/>
              <w:bottom w:val="single" w:sz="6" w:space="0" w:color="000000"/>
              <w:right w:val="single" w:sz="6" w:space="0" w:color="000000"/>
            </w:tcBorders>
            <w:shd w:val="clear" w:color="auto" w:fill="auto"/>
          </w:tcPr>
          <w:p w14:paraId="445F19EC" w14:textId="77777777" w:rsidR="007D74B3" w:rsidRDefault="007D74B3"/>
        </w:tc>
        <w:tc>
          <w:tcPr>
            <w:tcW w:w="1275" w:type="dxa"/>
            <w:vMerge/>
            <w:tcBorders>
              <w:top w:val="single" w:sz="6" w:space="0" w:color="000000"/>
              <w:left w:val="single" w:sz="6" w:space="0" w:color="000000"/>
              <w:bottom w:val="single" w:sz="4" w:space="0" w:color="000000"/>
              <w:right w:val="single" w:sz="4" w:space="0" w:color="000000"/>
            </w:tcBorders>
            <w:shd w:val="clear" w:color="auto" w:fill="auto"/>
          </w:tcPr>
          <w:p w14:paraId="0F7259B0" w14:textId="77777777" w:rsidR="007D74B3" w:rsidRDefault="007D74B3"/>
        </w:tc>
        <w:tc>
          <w:tcPr>
            <w:tcW w:w="5103"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30E77E72" w14:textId="77777777" w:rsidR="007D74B3" w:rsidRDefault="001F0710">
            <w:pPr>
              <w:pStyle w:val="A0"/>
              <w:rPr>
                <w:rFonts w:ascii="宋体" w:eastAsia="宋体" w:hAnsi="宋体" w:cs="宋体"/>
              </w:rPr>
            </w:pPr>
            <w:r>
              <w:rPr>
                <w:rFonts w:eastAsia="宋体" w:hint="eastAsia"/>
                <w:lang w:val="zh-TW" w:eastAsia="zh-TW"/>
              </w:rPr>
              <w:t>有完善、合理的质量保证措施。</w:t>
            </w:r>
            <w:r>
              <w:rPr>
                <w:rFonts w:eastAsia="宋体" w:hint="eastAsia"/>
                <w:lang w:val="zh-TW" w:eastAsia="zh-TW"/>
              </w:rPr>
              <w:t xml:space="preserve">         </w:t>
            </w:r>
            <w:r>
              <w:rPr>
                <w:rFonts w:ascii="宋体" w:hAnsi="宋体"/>
              </w:rPr>
              <w:t xml:space="preserve">      </w:t>
            </w:r>
          </w:p>
          <w:p w14:paraId="3BEA9629" w14:textId="4233CED0" w:rsidR="007D74B3" w:rsidRDefault="00746D5E">
            <w:pPr>
              <w:pStyle w:val="A0"/>
              <w:jc w:val="right"/>
            </w:pPr>
            <w:r>
              <w:rPr>
                <w:rFonts w:ascii="宋体" w:hAnsi="宋体"/>
              </w:rPr>
              <w:t>2</w:t>
            </w:r>
            <w:r w:rsidR="001F0710">
              <w:rPr>
                <w:rFonts w:eastAsia="宋体" w:hint="eastAsia"/>
                <w:lang w:val="zh-TW" w:eastAsia="zh-TW"/>
              </w:rPr>
              <w:t>分</w:t>
            </w:r>
          </w:p>
        </w:tc>
        <w:tc>
          <w:tcPr>
            <w:tcW w:w="1134" w:type="dxa"/>
            <w:vMerge/>
            <w:tcBorders>
              <w:top w:val="single" w:sz="6" w:space="0" w:color="000000"/>
              <w:left w:val="single" w:sz="6" w:space="0" w:color="000000"/>
              <w:bottom w:val="single" w:sz="4" w:space="0" w:color="000000"/>
              <w:right w:val="single" w:sz="4" w:space="0" w:color="000000"/>
            </w:tcBorders>
            <w:shd w:val="clear" w:color="auto" w:fill="auto"/>
          </w:tcPr>
          <w:p w14:paraId="318F65F5" w14:textId="77777777" w:rsidR="007D74B3" w:rsidRDefault="007D74B3"/>
        </w:tc>
      </w:tr>
      <w:tr w:rsidR="007D74B3" w14:paraId="09961435" w14:textId="77777777">
        <w:trPr>
          <w:trHeight w:val="420"/>
        </w:trPr>
        <w:tc>
          <w:tcPr>
            <w:tcW w:w="1668" w:type="dxa"/>
            <w:vMerge/>
            <w:tcBorders>
              <w:top w:val="single" w:sz="6" w:space="0" w:color="000000"/>
              <w:left w:val="single" w:sz="4" w:space="0" w:color="000000"/>
              <w:bottom w:val="single" w:sz="6" w:space="0" w:color="000000"/>
              <w:right w:val="single" w:sz="6" w:space="0" w:color="000000"/>
            </w:tcBorders>
            <w:shd w:val="clear" w:color="auto" w:fill="auto"/>
          </w:tcPr>
          <w:p w14:paraId="773A89B8" w14:textId="77777777" w:rsidR="007D74B3" w:rsidRDefault="007D74B3"/>
        </w:tc>
        <w:tc>
          <w:tcPr>
            <w:tcW w:w="1275" w:type="dxa"/>
            <w:vMerge/>
            <w:tcBorders>
              <w:top w:val="single" w:sz="6" w:space="0" w:color="000000"/>
              <w:left w:val="single" w:sz="6" w:space="0" w:color="000000"/>
              <w:bottom w:val="single" w:sz="4" w:space="0" w:color="000000"/>
              <w:right w:val="single" w:sz="4" w:space="0" w:color="000000"/>
            </w:tcBorders>
            <w:shd w:val="clear" w:color="auto" w:fill="auto"/>
          </w:tcPr>
          <w:p w14:paraId="1BC24DA2" w14:textId="77777777" w:rsidR="007D74B3" w:rsidRDefault="007D74B3"/>
        </w:tc>
        <w:tc>
          <w:tcPr>
            <w:tcW w:w="5103"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08290803" w14:textId="77777777" w:rsidR="007D74B3" w:rsidRDefault="001F0710">
            <w:pPr>
              <w:pStyle w:val="A0"/>
              <w:rPr>
                <w:rFonts w:ascii="宋体" w:eastAsia="宋体" w:hAnsi="宋体" w:cs="宋体"/>
                <w:lang w:val="zh-TW" w:eastAsia="zh-TW"/>
              </w:rPr>
            </w:pPr>
            <w:r>
              <w:rPr>
                <w:rFonts w:eastAsia="宋体" w:hint="eastAsia"/>
                <w:lang w:val="zh-TW" w:eastAsia="zh-TW"/>
              </w:rPr>
              <w:t>提出有效的工期保证措施。</w:t>
            </w:r>
            <w:r>
              <w:rPr>
                <w:rFonts w:eastAsia="宋体" w:hint="eastAsia"/>
                <w:lang w:val="zh-TW" w:eastAsia="zh-TW"/>
              </w:rPr>
              <w:t xml:space="preserve">                   </w:t>
            </w:r>
          </w:p>
          <w:p w14:paraId="29250B7F" w14:textId="6DCEB945" w:rsidR="007D74B3" w:rsidRDefault="00746D5E">
            <w:pPr>
              <w:pStyle w:val="A0"/>
              <w:jc w:val="right"/>
            </w:pPr>
            <w:r>
              <w:rPr>
                <w:rFonts w:ascii="宋体" w:hAnsi="宋体"/>
              </w:rPr>
              <w:t>2</w:t>
            </w:r>
            <w:r w:rsidR="001F0710">
              <w:rPr>
                <w:rFonts w:eastAsia="宋体" w:hint="eastAsia"/>
                <w:lang w:val="zh-TW" w:eastAsia="zh-TW"/>
              </w:rPr>
              <w:t>分</w:t>
            </w:r>
          </w:p>
        </w:tc>
        <w:tc>
          <w:tcPr>
            <w:tcW w:w="1134" w:type="dxa"/>
            <w:vMerge/>
            <w:tcBorders>
              <w:top w:val="single" w:sz="6" w:space="0" w:color="000000"/>
              <w:left w:val="single" w:sz="6" w:space="0" w:color="000000"/>
              <w:bottom w:val="single" w:sz="4" w:space="0" w:color="000000"/>
              <w:right w:val="single" w:sz="4" w:space="0" w:color="000000"/>
            </w:tcBorders>
            <w:shd w:val="clear" w:color="auto" w:fill="auto"/>
          </w:tcPr>
          <w:p w14:paraId="0D36C7A7" w14:textId="77777777" w:rsidR="007D74B3" w:rsidRDefault="007D74B3"/>
        </w:tc>
      </w:tr>
      <w:tr w:rsidR="007D74B3" w14:paraId="4B2B77E8" w14:textId="77777777">
        <w:trPr>
          <w:trHeight w:val="643"/>
        </w:trPr>
        <w:tc>
          <w:tcPr>
            <w:tcW w:w="1668" w:type="dxa"/>
            <w:vMerge/>
            <w:tcBorders>
              <w:top w:val="single" w:sz="6" w:space="0" w:color="000000"/>
              <w:left w:val="single" w:sz="4" w:space="0" w:color="000000"/>
              <w:bottom w:val="single" w:sz="6" w:space="0" w:color="000000"/>
              <w:right w:val="single" w:sz="6" w:space="0" w:color="000000"/>
            </w:tcBorders>
            <w:shd w:val="clear" w:color="auto" w:fill="auto"/>
          </w:tcPr>
          <w:p w14:paraId="5D91F41E" w14:textId="77777777" w:rsidR="007D74B3" w:rsidRDefault="007D74B3"/>
        </w:tc>
        <w:tc>
          <w:tcPr>
            <w:tcW w:w="1275" w:type="dxa"/>
            <w:vMerge/>
            <w:tcBorders>
              <w:top w:val="single" w:sz="6" w:space="0" w:color="000000"/>
              <w:left w:val="single" w:sz="6" w:space="0" w:color="000000"/>
              <w:bottom w:val="single" w:sz="4" w:space="0" w:color="000000"/>
              <w:right w:val="single" w:sz="4" w:space="0" w:color="000000"/>
            </w:tcBorders>
            <w:shd w:val="clear" w:color="auto" w:fill="auto"/>
          </w:tcPr>
          <w:p w14:paraId="434F0BF3" w14:textId="77777777" w:rsidR="007D74B3" w:rsidRDefault="007D74B3"/>
        </w:tc>
        <w:tc>
          <w:tcPr>
            <w:tcW w:w="5103"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4A8A3614" w14:textId="77777777" w:rsidR="007D74B3" w:rsidRDefault="001F0710">
            <w:pPr>
              <w:pStyle w:val="A0"/>
              <w:rPr>
                <w:rFonts w:ascii="宋体" w:eastAsia="宋体" w:hAnsi="宋体" w:cs="宋体"/>
                <w:lang w:val="zh-TW" w:eastAsia="zh-TW"/>
              </w:rPr>
            </w:pPr>
            <w:r>
              <w:rPr>
                <w:rFonts w:eastAsia="宋体" w:hint="eastAsia"/>
                <w:lang w:val="zh-TW" w:eastAsia="zh-TW"/>
              </w:rPr>
              <w:t>提出创新、优化等合理化建议或承诺其它优惠条件并具实施可行性的。</w:t>
            </w:r>
          </w:p>
          <w:p w14:paraId="33497E13" w14:textId="77777777" w:rsidR="007D74B3" w:rsidRDefault="001F0710">
            <w:pPr>
              <w:pStyle w:val="A0"/>
              <w:jc w:val="right"/>
            </w:pPr>
            <w:r>
              <w:rPr>
                <w:rFonts w:ascii="宋体" w:hAnsi="宋体"/>
                <w:lang w:val="zh-TW" w:eastAsia="zh-TW"/>
              </w:rPr>
              <w:t xml:space="preserve">                  </w:t>
            </w:r>
            <w:r>
              <w:rPr>
                <w:rFonts w:ascii="宋体" w:hAnsi="宋体"/>
              </w:rPr>
              <w:t xml:space="preserve">         3</w:t>
            </w:r>
            <w:r>
              <w:rPr>
                <w:rFonts w:eastAsia="宋体" w:hint="eastAsia"/>
                <w:lang w:val="zh-TW" w:eastAsia="zh-TW"/>
              </w:rPr>
              <w:t>分</w:t>
            </w:r>
          </w:p>
        </w:tc>
        <w:tc>
          <w:tcPr>
            <w:tcW w:w="1134" w:type="dxa"/>
            <w:vMerge/>
            <w:tcBorders>
              <w:top w:val="single" w:sz="6" w:space="0" w:color="000000"/>
              <w:left w:val="single" w:sz="6" w:space="0" w:color="000000"/>
              <w:bottom w:val="single" w:sz="4" w:space="0" w:color="000000"/>
              <w:right w:val="single" w:sz="4" w:space="0" w:color="000000"/>
            </w:tcBorders>
            <w:shd w:val="clear" w:color="auto" w:fill="auto"/>
          </w:tcPr>
          <w:p w14:paraId="25766C74" w14:textId="77777777" w:rsidR="007D74B3" w:rsidRDefault="007D74B3"/>
        </w:tc>
      </w:tr>
      <w:tr w:rsidR="007D74B3" w14:paraId="6B169C5A" w14:textId="77777777" w:rsidTr="00746D5E">
        <w:trPr>
          <w:trHeight w:val="2403"/>
        </w:trPr>
        <w:tc>
          <w:tcPr>
            <w:tcW w:w="1668" w:type="dxa"/>
            <w:tcBorders>
              <w:top w:val="nil"/>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5DA3C9FC" w14:textId="4217F313" w:rsidR="007D74B3" w:rsidRDefault="00625953" w:rsidP="00625953">
            <w:pPr>
              <w:pStyle w:val="A0"/>
              <w:spacing w:line="480" w:lineRule="exact"/>
              <w:ind w:firstLineChars="100" w:firstLine="210"/>
            </w:pPr>
            <w:r>
              <w:rPr>
                <w:rFonts w:eastAsia="宋体" w:hint="eastAsia"/>
                <w:lang w:val="zh-TW" w:eastAsia="zh-TW"/>
              </w:rPr>
              <w:t>系统</w:t>
            </w:r>
            <w:r>
              <w:rPr>
                <w:rFonts w:eastAsia="宋体" w:hint="eastAsia"/>
                <w:lang w:val="zh-TW"/>
              </w:rPr>
              <w:t>软件</w:t>
            </w:r>
          </w:p>
        </w:tc>
        <w:tc>
          <w:tcPr>
            <w:tcW w:w="1275" w:type="dxa"/>
            <w:tcBorders>
              <w:top w:val="single" w:sz="4"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6F88A60E" w14:textId="162D3CC7" w:rsidR="007D74B3" w:rsidRDefault="001F0710" w:rsidP="00625953">
            <w:pPr>
              <w:pStyle w:val="A0"/>
            </w:pPr>
            <w:r>
              <w:rPr>
                <w:rFonts w:eastAsia="宋体" w:hint="eastAsia"/>
                <w:lang w:val="zh-CN"/>
              </w:rPr>
              <w:t>点巡检管理</w:t>
            </w:r>
            <w:r>
              <w:rPr>
                <w:rFonts w:eastAsia="宋体" w:hint="eastAsia"/>
                <w:lang w:val="zh-TW" w:eastAsia="zh-TW"/>
              </w:rPr>
              <w:t>系统软件</w:t>
            </w:r>
            <w:r w:rsidR="00625953">
              <w:rPr>
                <w:rFonts w:eastAsia="宋体" w:hint="eastAsia"/>
                <w:lang w:val="zh-TW"/>
              </w:rPr>
              <w:t>显示</w:t>
            </w:r>
            <w:r w:rsidR="00625953">
              <w:rPr>
                <w:rFonts w:eastAsia="宋体"/>
                <w:lang w:val="zh-TW"/>
              </w:rPr>
              <w:t>效果</w:t>
            </w:r>
          </w:p>
        </w:tc>
        <w:tc>
          <w:tcPr>
            <w:tcW w:w="5103"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575B4C" w14:textId="447841EA" w:rsidR="007D74B3" w:rsidRDefault="00625953">
            <w:pPr>
              <w:pStyle w:val="A0"/>
              <w:rPr>
                <w:rFonts w:ascii="宋体" w:eastAsia="宋体" w:hAnsi="宋体" w:cs="宋体"/>
              </w:rPr>
            </w:pPr>
            <w:r>
              <w:rPr>
                <w:rFonts w:eastAsia="宋体" w:hint="eastAsia"/>
                <w:lang w:val="zh-TW"/>
              </w:rPr>
              <w:t>需在投</w:t>
            </w:r>
            <w:r>
              <w:rPr>
                <w:rFonts w:eastAsia="宋体"/>
                <w:lang w:val="zh-TW"/>
              </w:rPr>
              <w:t>标文件中</w:t>
            </w:r>
            <w:r>
              <w:rPr>
                <w:rFonts w:eastAsia="宋体" w:hint="eastAsia"/>
                <w:lang w:val="zh-TW"/>
              </w:rPr>
              <w:t>对</w:t>
            </w:r>
            <w:r>
              <w:rPr>
                <w:rFonts w:eastAsia="宋体"/>
                <w:lang w:val="zh-TW"/>
              </w:rPr>
              <w:t>关键操作界面</w:t>
            </w:r>
            <w:r>
              <w:rPr>
                <w:rFonts w:eastAsia="宋体" w:hint="eastAsia"/>
                <w:lang w:val="zh-TW"/>
              </w:rPr>
              <w:t>进行</w:t>
            </w:r>
            <w:r>
              <w:rPr>
                <w:rFonts w:eastAsia="宋体"/>
                <w:lang w:val="zh-TW"/>
              </w:rPr>
              <w:t>展现</w:t>
            </w:r>
          </w:p>
          <w:p w14:paraId="7A566852" w14:textId="54858692" w:rsidR="007D74B3" w:rsidRDefault="001F0710">
            <w:pPr>
              <w:pStyle w:val="A0"/>
              <w:rPr>
                <w:rFonts w:ascii="宋体" w:eastAsia="宋体" w:hAnsi="宋体" w:cs="宋体"/>
                <w:lang w:val="zh-TW" w:eastAsia="zh-TW"/>
              </w:rPr>
            </w:pPr>
            <w:r>
              <w:rPr>
                <w:rFonts w:ascii="宋体" w:hAnsi="宋体"/>
              </w:rPr>
              <w:t>1</w:t>
            </w:r>
            <w:r>
              <w:rPr>
                <w:rFonts w:eastAsia="宋体" w:hint="eastAsia"/>
                <w:lang w:val="zh-TW" w:eastAsia="zh-TW"/>
              </w:rPr>
              <w:t>、</w:t>
            </w:r>
            <w:r>
              <w:rPr>
                <w:rFonts w:eastAsia="宋体" w:hint="eastAsia"/>
                <w:lang w:val="zh-CN"/>
              </w:rPr>
              <w:t>点巡检任务管理</w:t>
            </w:r>
            <w:r>
              <w:rPr>
                <w:rFonts w:eastAsia="宋体" w:hint="eastAsia"/>
                <w:lang w:val="zh-TW" w:eastAsia="zh-TW"/>
              </w:rPr>
              <w:t>效果</w:t>
            </w:r>
          </w:p>
          <w:p w14:paraId="5FECF957" w14:textId="3E99D9D0" w:rsidR="007D74B3" w:rsidRDefault="001F0710">
            <w:pPr>
              <w:pStyle w:val="A0"/>
              <w:jc w:val="right"/>
              <w:rPr>
                <w:rFonts w:ascii="宋体" w:eastAsia="宋体" w:hAnsi="宋体" w:cs="宋体"/>
              </w:rPr>
            </w:pPr>
            <w:r>
              <w:rPr>
                <w:rFonts w:ascii="宋体" w:hAnsi="宋体"/>
              </w:rPr>
              <w:t xml:space="preserve">                        </w:t>
            </w:r>
            <w:r w:rsidR="00625953">
              <w:rPr>
                <w:rFonts w:ascii="宋体" w:hAnsi="宋体"/>
                <w:lang w:val="zh-CN"/>
              </w:rPr>
              <w:t>4</w:t>
            </w:r>
            <w:r>
              <w:rPr>
                <w:rFonts w:eastAsia="宋体" w:hint="eastAsia"/>
                <w:lang w:val="zh-TW" w:eastAsia="zh-TW"/>
              </w:rPr>
              <w:t>分</w:t>
            </w:r>
          </w:p>
          <w:p w14:paraId="212659A5" w14:textId="218883B4" w:rsidR="007D74B3" w:rsidRDefault="001F0710">
            <w:pPr>
              <w:pStyle w:val="A0"/>
              <w:rPr>
                <w:rFonts w:ascii="宋体" w:eastAsia="宋体" w:hAnsi="宋体" w:cs="宋体"/>
                <w:lang w:val="zh-TW" w:eastAsia="zh-TW"/>
              </w:rPr>
            </w:pPr>
            <w:r>
              <w:rPr>
                <w:rFonts w:ascii="宋体" w:hAnsi="宋体"/>
              </w:rPr>
              <w:t>2</w:t>
            </w:r>
            <w:r>
              <w:rPr>
                <w:rFonts w:eastAsia="宋体" w:hint="eastAsia"/>
                <w:lang w:val="zh-TW" w:eastAsia="zh-TW"/>
              </w:rPr>
              <w:t>、</w:t>
            </w:r>
            <w:r>
              <w:rPr>
                <w:rFonts w:eastAsia="宋体" w:hint="eastAsia"/>
                <w:lang w:val="zh-CN"/>
              </w:rPr>
              <w:t>点巡检现场工作管理效果</w:t>
            </w:r>
          </w:p>
          <w:p w14:paraId="5749DD04" w14:textId="23EA0956" w:rsidR="007D74B3" w:rsidRDefault="001F0710">
            <w:pPr>
              <w:pStyle w:val="A0"/>
              <w:jc w:val="right"/>
              <w:rPr>
                <w:rFonts w:ascii="宋体" w:eastAsia="宋体" w:hAnsi="宋体" w:cs="宋体"/>
              </w:rPr>
            </w:pPr>
            <w:r>
              <w:rPr>
                <w:rFonts w:ascii="宋体" w:hAnsi="宋体"/>
                <w:lang w:val="zh-TW" w:eastAsia="zh-TW"/>
              </w:rPr>
              <w:t xml:space="preserve">                </w:t>
            </w:r>
            <w:r w:rsidR="00625953">
              <w:rPr>
                <w:rFonts w:ascii="宋体" w:hAnsi="宋体"/>
                <w:lang w:val="zh-CN"/>
              </w:rPr>
              <w:t>4</w:t>
            </w:r>
            <w:r>
              <w:rPr>
                <w:rFonts w:eastAsia="宋体" w:hint="eastAsia"/>
                <w:lang w:val="zh-TW" w:eastAsia="zh-TW"/>
              </w:rPr>
              <w:t>分</w:t>
            </w:r>
          </w:p>
          <w:p w14:paraId="47B0C6A2" w14:textId="0D31631D" w:rsidR="007D74B3" w:rsidRDefault="001F0710">
            <w:pPr>
              <w:pStyle w:val="A0"/>
              <w:rPr>
                <w:rFonts w:ascii="宋体" w:eastAsia="宋体" w:hAnsi="宋体" w:cs="宋体"/>
                <w:lang w:val="zh-TW" w:eastAsia="zh-TW"/>
              </w:rPr>
            </w:pPr>
            <w:r>
              <w:rPr>
                <w:rFonts w:ascii="宋体" w:hAnsi="宋体"/>
              </w:rPr>
              <w:t>3</w:t>
            </w:r>
            <w:r>
              <w:rPr>
                <w:rFonts w:eastAsia="宋体" w:hint="eastAsia"/>
                <w:lang w:val="zh-TW" w:eastAsia="zh-TW"/>
              </w:rPr>
              <w:t>、</w:t>
            </w:r>
            <w:r>
              <w:rPr>
                <w:rFonts w:eastAsia="宋体" w:hint="eastAsia"/>
                <w:lang w:val="zh-CN"/>
              </w:rPr>
              <w:t>手持端现场工作填报效果</w:t>
            </w:r>
          </w:p>
          <w:p w14:paraId="63C10912" w14:textId="74CA14BC" w:rsidR="007D74B3" w:rsidRDefault="001F0710">
            <w:pPr>
              <w:pStyle w:val="A0"/>
              <w:jc w:val="right"/>
              <w:rPr>
                <w:rFonts w:ascii="宋体" w:eastAsia="宋体" w:hAnsi="宋体" w:cs="宋体"/>
              </w:rPr>
            </w:pPr>
            <w:r>
              <w:rPr>
                <w:rFonts w:ascii="宋体" w:hAnsi="宋体"/>
                <w:lang w:val="zh-TW" w:eastAsia="zh-TW"/>
              </w:rPr>
              <w:t xml:space="preserve">                    </w:t>
            </w:r>
            <w:r w:rsidR="00625953">
              <w:rPr>
                <w:rFonts w:ascii="宋体" w:hAnsi="宋体"/>
                <w:lang w:val="zh-CN"/>
              </w:rPr>
              <w:t>4</w:t>
            </w:r>
            <w:r>
              <w:rPr>
                <w:rFonts w:eastAsia="宋体" w:hint="eastAsia"/>
                <w:lang w:val="zh-TW" w:eastAsia="zh-TW"/>
              </w:rPr>
              <w:t>分</w:t>
            </w:r>
          </w:p>
          <w:p w14:paraId="7F85D7AB" w14:textId="3AB41764" w:rsidR="007D74B3" w:rsidRDefault="001F0710">
            <w:pPr>
              <w:pStyle w:val="A0"/>
              <w:rPr>
                <w:rFonts w:ascii="宋体" w:eastAsia="宋体" w:hAnsi="宋体" w:cs="宋体"/>
              </w:rPr>
            </w:pPr>
            <w:r>
              <w:rPr>
                <w:rFonts w:ascii="宋体" w:hAnsi="宋体"/>
              </w:rPr>
              <w:t>4</w:t>
            </w:r>
            <w:r>
              <w:rPr>
                <w:rFonts w:eastAsia="宋体" w:hint="eastAsia"/>
                <w:lang w:val="zh-TW" w:eastAsia="zh-TW"/>
              </w:rPr>
              <w:t>、</w:t>
            </w:r>
            <w:r>
              <w:rPr>
                <w:rFonts w:eastAsia="宋体" w:hint="eastAsia"/>
                <w:lang w:val="zh-CN"/>
              </w:rPr>
              <w:t>点巡检事件处置效果</w:t>
            </w:r>
          </w:p>
          <w:p w14:paraId="4CAFBD0C" w14:textId="4A879691" w:rsidR="007D74B3" w:rsidRDefault="001F0710">
            <w:pPr>
              <w:pStyle w:val="A0"/>
              <w:jc w:val="right"/>
              <w:rPr>
                <w:rFonts w:ascii="宋体" w:eastAsia="宋体" w:hAnsi="宋体" w:cs="宋体"/>
              </w:rPr>
            </w:pPr>
            <w:r>
              <w:rPr>
                <w:rFonts w:ascii="宋体" w:hAnsi="宋体"/>
              </w:rPr>
              <w:t xml:space="preserve">                        </w:t>
            </w:r>
            <w:r w:rsidR="00625953">
              <w:rPr>
                <w:rFonts w:ascii="宋体" w:hAnsi="宋体"/>
              </w:rPr>
              <w:t>5</w:t>
            </w:r>
            <w:r>
              <w:rPr>
                <w:rFonts w:eastAsia="宋体" w:hint="eastAsia"/>
                <w:lang w:val="zh-TW" w:eastAsia="zh-TW"/>
              </w:rPr>
              <w:t>分</w:t>
            </w:r>
          </w:p>
          <w:p w14:paraId="0CF44E01" w14:textId="29F23896" w:rsidR="007D74B3" w:rsidRDefault="001F0710">
            <w:pPr>
              <w:pStyle w:val="A0"/>
              <w:rPr>
                <w:rFonts w:ascii="宋体" w:eastAsia="宋体" w:hAnsi="宋体" w:cs="宋体"/>
              </w:rPr>
            </w:pPr>
            <w:r>
              <w:rPr>
                <w:rFonts w:ascii="宋体" w:hAnsi="宋体"/>
              </w:rPr>
              <w:t>5</w:t>
            </w:r>
            <w:r>
              <w:rPr>
                <w:rFonts w:eastAsia="宋体" w:hint="eastAsia"/>
                <w:lang w:val="zh-TW" w:eastAsia="zh-TW"/>
              </w:rPr>
              <w:t>、</w:t>
            </w:r>
            <w:r>
              <w:rPr>
                <w:rFonts w:ascii="宋体" w:hAnsi="宋体"/>
                <w:lang w:val="zh-TW" w:eastAsia="zh-TW"/>
              </w:rPr>
              <w:t>GIS</w:t>
            </w:r>
            <w:r>
              <w:rPr>
                <w:rFonts w:eastAsia="宋体" w:hint="eastAsia"/>
                <w:lang w:val="zh-CN"/>
              </w:rPr>
              <w:t>应用效果</w:t>
            </w:r>
            <w:r>
              <w:rPr>
                <w:rFonts w:ascii="宋体" w:hAnsi="宋体"/>
              </w:rPr>
              <w:t xml:space="preserve">                     </w:t>
            </w:r>
            <w:r>
              <w:rPr>
                <w:rFonts w:ascii="宋体" w:hAnsi="宋体"/>
                <w:lang w:val="zh-CN"/>
              </w:rPr>
              <w:t xml:space="preserve"> </w:t>
            </w:r>
          </w:p>
          <w:p w14:paraId="13612B45" w14:textId="21F7B6D3" w:rsidR="007D74B3" w:rsidRDefault="001F0710" w:rsidP="00625953">
            <w:pPr>
              <w:pStyle w:val="A0"/>
              <w:jc w:val="right"/>
            </w:pPr>
            <w:r>
              <w:rPr>
                <w:rFonts w:ascii="宋体" w:hAnsi="宋体"/>
              </w:rPr>
              <w:t xml:space="preserve"> </w:t>
            </w:r>
            <w:r w:rsidR="00625953">
              <w:rPr>
                <w:rFonts w:ascii="宋体" w:hAnsi="宋体"/>
              </w:rPr>
              <w:t>5</w:t>
            </w:r>
            <w:r>
              <w:rPr>
                <w:rFonts w:eastAsia="宋体" w:hint="eastAsia"/>
                <w:lang w:val="zh-TW" w:eastAsia="zh-TW"/>
              </w:rPr>
              <w:t>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C5C4AB" w14:textId="21689712" w:rsidR="007D74B3" w:rsidRDefault="00625953">
            <w:pPr>
              <w:pStyle w:val="A0"/>
              <w:jc w:val="center"/>
            </w:pPr>
            <w:r>
              <w:rPr>
                <w:rFonts w:ascii="宋体" w:hAnsi="宋体"/>
              </w:rPr>
              <w:t>22</w:t>
            </w:r>
            <w:r w:rsidR="001F0710">
              <w:rPr>
                <w:rFonts w:eastAsia="宋体" w:hint="eastAsia"/>
                <w:lang w:val="zh-TW" w:eastAsia="zh-TW"/>
              </w:rPr>
              <w:t>分</w:t>
            </w:r>
          </w:p>
        </w:tc>
      </w:tr>
    </w:tbl>
    <w:p w14:paraId="06F88CCC" w14:textId="77777777" w:rsidR="007D74B3" w:rsidRDefault="007D74B3" w:rsidP="00C63A29">
      <w:pPr>
        <w:pStyle w:val="A0"/>
        <w:tabs>
          <w:tab w:val="left" w:pos="3060"/>
        </w:tabs>
        <w:spacing w:line="360" w:lineRule="auto"/>
        <w:rPr>
          <w:rFonts w:ascii="宋体" w:eastAsia="宋体" w:hAnsi="宋体" w:cs="宋体"/>
          <w:sz w:val="24"/>
          <w:szCs w:val="24"/>
          <w:shd w:val="clear" w:color="auto" w:fill="FFFF00"/>
        </w:rPr>
      </w:pPr>
    </w:p>
    <w:p w14:paraId="083E11A1" w14:textId="77777777" w:rsidR="007D74B3" w:rsidRDefault="001F0710" w:rsidP="00C63A29">
      <w:pPr>
        <w:pStyle w:val="A0"/>
        <w:tabs>
          <w:tab w:val="left" w:pos="3060"/>
        </w:tabs>
        <w:spacing w:line="360" w:lineRule="auto"/>
        <w:rPr>
          <w:rFonts w:ascii="宋体" w:eastAsia="宋体" w:hAnsi="宋体" w:cs="宋体"/>
          <w:sz w:val="24"/>
          <w:szCs w:val="24"/>
          <w:lang w:val="zh-TW" w:eastAsia="zh-TW"/>
        </w:rPr>
      </w:pPr>
      <w:r>
        <w:rPr>
          <w:rFonts w:eastAsia="宋体" w:hint="eastAsia"/>
          <w:sz w:val="24"/>
          <w:szCs w:val="24"/>
          <w:lang w:val="zh-TW" w:eastAsia="zh-TW"/>
        </w:rPr>
        <w:t xml:space="preserve">　　六、授予合同</w:t>
      </w:r>
    </w:p>
    <w:p w14:paraId="503704B6" w14:textId="77777777" w:rsidR="007D74B3" w:rsidRDefault="001F0710" w:rsidP="00C63A29">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28</w:t>
      </w:r>
      <w:r>
        <w:rPr>
          <w:rFonts w:eastAsia="宋体" w:hint="eastAsia"/>
          <w:sz w:val="24"/>
          <w:szCs w:val="24"/>
          <w:lang w:val="zh-TW" w:eastAsia="zh-TW"/>
        </w:rPr>
        <w:t>．资格审查</w:t>
      </w:r>
    </w:p>
    <w:p w14:paraId="69BC8EEF" w14:textId="77777777" w:rsidR="007D74B3" w:rsidRDefault="001F0710" w:rsidP="00C63A29">
      <w:pPr>
        <w:pStyle w:val="A0"/>
        <w:spacing w:line="360" w:lineRule="auto"/>
        <w:ind w:firstLine="480"/>
        <w:rPr>
          <w:rFonts w:ascii="宋体" w:eastAsia="宋体" w:hAnsi="宋体" w:cs="宋体"/>
          <w:sz w:val="24"/>
          <w:szCs w:val="24"/>
        </w:rPr>
      </w:pPr>
      <w:r>
        <w:rPr>
          <w:rFonts w:ascii="宋体" w:hAnsi="宋体"/>
          <w:sz w:val="24"/>
          <w:szCs w:val="24"/>
        </w:rPr>
        <w:t>28.1</w:t>
      </w:r>
      <w:r>
        <w:rPr>
          <w:rFonts w:eastAsia="宋体" w:hint="eastAsia"/>
          <w:sz w:val="24"/>
          <w:szCs w:val="24"/>
          <w:lang w:val="zh-TW" w:eastAsia="zh-TW"/>
        </w:rPr>
        <w:t>评标委员会将对被列为中标候选人的投标人及其投标内容作最终审查，进一步考察其财务、技术和编程能力、履行合同的能力和信誉、同类项目的使用情况等。</w:t>
      </w:r>
    </w:p>
    <w:p w14:paraId="01C45858" w14:textId="77777777" w:rsidR="007D74B3" w:rsidRDefault="001F0710" w:rsidP="00C63A29">
      <w:pPr>
        <w:pStyle w:val="A0"/>
        <w:spacing w:line="360" w:lineRule="auto"/>
        <w:ind w:firstLine="480"/>
        <w:rPr>
          <w:rFonts w:ascii="宋体" w:eastAsia="宋体" w:hAnsi="宋体" w:cs="宋体"/>
          <w:sz w:val="24"/>
          <w:szCs w:val="24"/>
        </w:rPr>
      </w:pPr>
      <w:r>
        <w:rPr>
          <w:rFonts w:ascii="宋体" w:hAnsi="宋体"/>
          <w:sz w:val="24"/>
          <w:szCs w:val="24"/>
        </w:rPr>
        <w:t>28.2</w:t>
      </w:r>
      <w:r>
        <w:rPr>
          <w:rFonts w:eastAsia="宋体" w:hint="eastAsia"/>
          <w:sz w:val="24"/>
          <w:szCs w:val="24"/>
          <w:lang w:val="zh-TW" w:eastAsia="zh-TW"/>
        </w:rPr>
        <w:t>评标委员会将根据最终审查结果推荐中标候选人。</w:t>
      </w:r>
    </w:p>
    <w:p w14:paraId="647DE290" w14:textId="77777777" w:rsidR="007D74B3" w:rsidRDefault="001F0710" w:rsidP="00C63A29">
      <w:pPr>
        <w:pStyle w:val="A0"/>
        <w:tabs>
          <w:tab w:val="left" w:pos="3060"/>
        </w:tabs>
        <w:spacing w:line="360" w:lineRule="auto"/>
        <w:ind w:firstLine="480"/>
        <w:rPr>
          <w:rFonts w:ascii="宋体" w:eastAsia="宋体" w:hAnsi="宋体" w:cs="宋体"/>
          <w:sz w:val="24"/>
          <w:szCs w:val="24"/>
        </w:rPr>
      </w:pPr>
      <w:r>
        <w:rPr>
          <w:rFonts w:ascii="宋体" w:hAnsi="宋体"/>
          <w:sz w:val="24"/>
          <w:szCs w:val="24"/>
        </w:rPr>
        <w:t>29.</w:t>
      </w:r>
      <w:r>
        <w:rPr>
          <w:rFonts w:eastAsia="宋体" w:hint="eastAsia"/>
          <w:sz w:val="24"/>
          <w:szCs w:val="24"/>
          <w:lang w:val="zh-TW" w:eastAsia="zh-TW"/>
        </w:rPr>
        <w:t>招标人拒绝任何或所有投标的权利</w:t>
      </w:r>
    </w:p>
    <w:p w14:paraId="4C6989CD" w14:textId="77777777" w:rsidR="007D74B3" w:rsidRDefault="001F0710" w:rsidP="00C63A29">
      <w:pPr>
        <w:pStyle w:val="A0"/>
        <w:spacing w:line="360" w:lineRule="auto"/>
        <w:ind w:firstLine="480"/>
        <w:rPr>
          <w:rFonts w:ascii="宋体" w:eastAsia="宋体" w:hAnsi="宋体" w:cs="宋体"/>
          <w:sz w:val="24"/>
          <w:szCs w:val="24"/>
        </w:rPr>
      </w:pPr>
      <w:r>
        <w:rPr>
          <w:rFonts w:ascii="宋体" w:hAnsi="宋体"/>
          <w:sz w:val="24"/>
          <w:szCs w:val="24"/>
        </w:rPr>
        <w:t>29.1</w:t>
      </w:r>
      <w:r>
        <w:rPr>
          <w:rFonts w:eastAsia="宋体" w:hint="eastAsia"/>
          <w:sz w:val="24"/>
          <w:szCs w:val="24"/>
          <w:lang w:val="zh-TW" w:eastAsia="zh-TW"/>
        </w:rPr>
        <w:t>招标人保留在授标之前接受任何投标，及拒绝任何或所有投标的权利，而没有向投标人解释原因的义务。</w:t>
      </w:r>
    </w:p>
    <w:p w14:paraId="07D86600" w14:textId="77777777" w:rsidR="007D74B3" w:rsidRDefault="001F0710" w:rsidP="00C63A29">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30</w:t>
      </w:r>
      <w:r>
        <w:rPr>
          <w:rFonts w:eastAsia="宋体" w:hint="eastAsia"/>
          <w:sz w:val="24"/>
          <w:szCs w:val="24"/>
          <w:lang w:val="zh-TW" w:eastAsia="zh-TW"/>
        </w:rPr>
        <w:t>．中标通知书</w:t>
      </w:r>
    </w:p>
    <w:p w14:paraId="13CDD064" w14:textId="77777777" w:rsidR="007D74B3" w:rsidRDefault="001F0710" w:rsidP="00C63A29">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30</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中标供应商确定后，招标机构将向中标供应商发出中标通知书。</w:t>
      </w:r>
    </w:p>
    <w:p w14:paraId="59C03D41" w14:textId="77777777" w:rsidR="007D74B3" w:rsidRDefault="001F0710" w:rsidP="00C63A29">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30</w:t>
      </w:r>
      <w:r>
        <w:rPr>
          <w:rFonts w:eastAsia="宋体" w:hint="eastAsia"/>
          <w:sz w:val="24"/>
          <w:szCs w:val="24"/>
          <w:lang w:val="zh-TW" w:eastAsia="zh-TW"/>
        </w:rPr>
        <w:t>．</w:t>
      </w:r>
      <w:r>
        <w:rPr>
          <w:rFonts w:ascii="宋体" w:hAnsi="宋体"/>
          <w:sz w:val="24"/>
          <w:szCs w:val="24"/>
        </w:rPr>
        <w:t xml:space="preserve">2 </w:t>
      </w:r>
      <w:r>
        <w:rPr>
          <w:rFonts w:eastAsia="宋体" w:hint="eastAsia"/>
          <w:sz w:val="24"/>
          <w:szCs w:val="24"/>
          <w:lang w:val="zh-TW" w:eastAsia="zh-TW"/>
        </w:rPr>
        <w:t>中标通知书是合同的一个组成部分。</w:t>
      </w:r>
      <w:r>
        <w:rPr>
          <w:rFonts w:eastAsia="宋体" w:hint="eastAsia"/>
          <w:sz w:val="24"/>
          <w:szCs w:val="24"/>
          <w:lang w:val="zh-TW" w:eastAsia="zh-TW"/>
        </w:rPr>
        <w:t xml:space="preserve"> </w:t>
      </w:r>
    </w:p>
    <w:p w14:paraId="3EFAD7E8" w14:textId="77777777" w:rsidR="007D74B3" w:rsidRDefault="001F0710" w:rsidP="00C63A29">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30</w:t>
      </w:r>
      <w:r>
        <w:rPr>
          <w:rFonts w:eastAsia="宋体" w:hint="eastAsia"/>
          <w:sz w:val="24"/>
          <w:szCs w:val="24"/>
          <w:lang w:val="zh-TW" w:eastAsia="zh-TW"/>
        </w:rPr>
        <w:t>．</w:t>
      </w:r>
      <w:r>
        <w:rPr>
          <w:rFonts w:ascii="宋体" w:hAnsi="宋体"/>
          <w:sz w:val="24"/>
          <w:szCs w:val="24"/>
        </w:rPr>
        <w:t xml:space="preserve">3 </w:t>
      </w:r>
      <w:r>
        <w:rPr>
          <w:rFonts w:eastAsia="宋体" w:hint="eastAsia"/>
          <w:sz w:val="24"/>
          <w:szCs w:val="24"/>
          <w:lang w:val="zh-TW" w:eastAsia="zh-TW"/>
        </w:rPr>
        <w:t>中标通知书发出后，中标人应向招标代理机构按</w:t>
      </w:r>
      <w:r>
        <w:rPr>
          <w:rFonts w:ascii="宋体" w:hAnsi="宋体"/>
          <w:sz w:val="24"/>
          <w:szCs w:val="24"/>
        </w:rPr>
        <w:t>“</w:t>
      </w:r>
      <w:r>
        <w:rPr>
          <w:rFonts w:eastAsia="宋体" w:hint="eastAsia"/>
          <w:sz w:val="24"/>
          <w:szCs w:val="24"/>
          <w:lang w:val="zh-TW" w:eastAsia="zh-TW"/>
        </w:rPr>
        <w:t>投标资料表</w:t>
      </w:r>
      <w:r>
        <w:rPr>
          <w:rFonts w:ascii="宋体" w:hAnsi="宋体"/>
          <w:sz w:val="24"/>
          <w:szCs w:val="24"/>
        </w:rPr>
        <w:t>”</w:t>
      </w:r>
      <w:r>
        <w:rPr>
          <w:rFonts w:eastAsia="宋体" w:hint="eastAsia"/>
          <w:sz w:val="24"/>
          <w:szCs w:val="24"/>
          <w:lang w:val="zh-TW" w:eastAsia="zh-TW"/>
        </w:rPr>
        <w:t>中规定的标准一次性足额缴纳中标服务费用。</w:t>
      </w:r>
    </w:p>
    <w:p w14:paraId="3839AB56" w14:textId="77777777" w:rsidR="007D74B3" w:rsidRDefault="001F0710" w:rsidP="00C63A29">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31</w:t>
      </w:r>
      <w:r>
        <w:rPr>
          <w:rFonts w:eastAsia="宋体" w:hint="eastAsia"/>
          <w:sz w:val="24"/>
          <w:szCs w:val="24"/>
          <w:lang w:val="zh-TW" w:eastAsia="zh-TW"/>
        </w:rPr>
        <w:t>．签定合同</w:t>
      </w:r>
    </w:p>
    <w:p w14:paraId="176EC3BB" w14:textId="77777777" w:rsidR="007D74B3" w:rsidRDefault="001F0710" w:rsidP="00C63A29">
      <w:pPr>
        <w:pStyle w:val="A0"/>
        <w:spacing w:line="360" w:lineRule="auto"/>
        <w:ind w:firstLine="480"/>
        <w:rPr>
          <w:rFonts w:ascii="宋体" w:eastAsia="宋体" w:hAnsi="宋体" w:cs="宋体"/>
          <w:sz w:val="24"/>
          <w:szCs w:val="24"/>
        </w:rPr>
      </w:pPr>
      <w:r>
        <w:rPr>
          <w:rFonts w:ascii="宋体" w:hAnsi="宋体"/>
          <w:sz w:val="24"/>
          <w:szCs w:val="24"/>
        </w:rPr>
        <w:t>31.1</w:t>
      </w:r>
      <w:r>
        <w:rPr>
          <w:rFonts w:eastAsia="宋体" w:hint="eastAsia"/>
          <w:sz w:val="24"/>
          <w:szCs w:val="24"/>
          <w:lang w:val="zh-TW" w:eastAsia="zh-TW"/>
        </w:rPr>
        <w:t>中标人收到中标通知书后，应按指定时间、地点与招标人签订合同，招标代理将鉴证该合同的签订，合同副本应交招标代理存档。</w:t>
      </w:r>
    </w:p>
    <w:p w14:paraId="0F57AD56" w14:textId="77777777" w:rsidR="007D74B3" w:rsidRDefault="001F0710" w:rsidP="00C63A29">
      <w:pPr>
        <w:pStyle w:val="A0"/>
        <w:spacing w:line="360" w:lineRule="auto"/>
        <w:ind w:firstLine="480"/>
        <w:rPr>
          <w:rFonts w:ascii="宋体" w:eastAsia="宋体" w:hAnsi="宋体" w:cs="宋体"/>
          <w:sz w:val="24"/>
          <w:szCs w:val="24"/>
        </w:rPr>
      </w:pPr>
      <w:r>
        <w:rPr>
          <w:rFonts w:ascii="宋体" w:hAnsi="宋体"/>
          <w:sz w:val="24"/>
          <w:szCs w:val="24"/>
        </w:rPr>
        <w:t>31.2</w:t>
      </w:r>
      <w:r>
        <w:rPr>
          <w:rFonts w:eastAsia="宋体" w:hint="eastAsia"/>
          <w:sz w:val="24"/>
          <w:szCs w:val="24"/>
          <w:lang w:val="zh-TW" w:eastAsia="zh-TW"/>
        </w:rPr>
        <w:t>中标人的投标文件、对投标文件的书面澄清、中标通知书等均应作为合同</w:t>
      </w:r>
      <w:r>
        <w:rPr>
          <w:rFonts w:eastAsia="宋体" w:hint="eastAsia"/>
          <w:sz w:val="24"/>
          <w:szCs w:val="24"/>
          <w:lang w:val="zh-TW" w:eastAsia="zh-TW"/>
        </w:rPr>
        <w:lastRenderedPageBreak/>
        <w:t>附件。</w:t>
      </w:r>
    </w:p>
    <w:p w14:paraId="31A16BE6" w14:textId="77777777" w:rsidR="007D74B3" w:rsidRDefault="001F0710" w:rsidP="00C63A29">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32</w:t>
      </w:r>
      <w:r>
        <w:rPr>
          <w:rFonts w:eastAsia="宋体" w:hint="eastAsia"/>
          <w:sz w:val="24"/>
          <w:szCs w:val="24"/>
          <w:lang w:val="zh-TW" w:eastAsia="zh-TW"/>
        </w:rPr>
        <w:t>．履约保证金（如需要）</w:t>
      </w:r>
    </w:p>
    <w:p w14:paraId="18B51E1D" w14:textId="77777777" w:rsidR="007D74B3" w:rsidRDefault="001F0710" w:rsidP="00C63A29">
      <w:pPr>
        <w:pStyle w:val="A0"/>
        <w:tabs>
          <w:tab w:val="left" w:pos="3060"/>
        </w:tabs>
        <w:spacing w:line="360" w:lineRule="auto"/>
        <w:rPr>
          <w:rFonts w:ascii="宋体" w:eastAsia="宋体" w:hAnsi="宋体" w:cs="宋体"/>
          <w:sz w:val="24"/>
          <w:szCs w:val="24"/>
        </w:rPr>
      </w:pPr>
      <w:r>
        <w:rPr>
          <w:rFonts w:eastAsia="宋体" w:hint="eastAsia"/>
          <w:sz w:val="24"/>
          <w:szCs w:val="24"/>
          <w:lang w:val="zh-TW" w:eastAsia="zh-TW"/>
        </w:rPr>
        <w:t xml:space="preserve">　　</w:t>
      </w:r>
      <w:r>
        <w:rPr>
          <w:rFonts w:ascii="宋体" w:hAnsi="宋体"/>
          <w:sz w:val="24"/>
          <w:szCs w:val="24"/>
        </w:rPr>
        <w:t>32</w:t>
      </w:r>
      <w:r>
        <w:rPr>
          <w:rFonts w:eastAsia="宋体" w:hint="eastAsia"/>
          <w:sz w:val="24"/>
          <w:szCs w:val="24"/>
          <w:lang w:val="zh-TW" w:eastAsia="zh-TW"/>
        </w:rPr>
        <w:t>．</w:t>
      </w:r>
      <w:r>
        <w:rPr>
          <w:rFonts w:ascii="宋体" w:hAnsi="宋体"/>
          <w:sz w:val="24"/>
          <w:szCs w:val="24"/>
        </w:rPr>
        <w:t xml:space="preserve">1 </w:t>
      </w:r>
      <w:r>
        <w:rPr>
          <w:rFonts w:eastAsia="宋体" w:hint="eastAsia"/>
          <w:sz w:val="24"/>
          <w:szCs w:val="24"/>
          <w:lang w:val="zh-TW" w:eastAsia="zh-TW"/>
        </w:rPr>
        <w:t>中标供应商在收到招标机构的中标通知书后三十（</w:t>
      </w:r>
      <w:r>
        <w:rPr>
          <w:rFonts w:ascii="宋体" w:hAnsi="宋体"/>
          <w:sz w:val="24"/>
          <w:szCs w:val="24"/>
        </w:rPr>
        <w:t>30</w:t>
      </w:r>
      <w:r>
        <w:rPr>
          <w:rFonts w:eastAsia="宋体" w:hint="eastAsia"/>
          <w:sz w:val="24"/>
          <w:szCs w:val="24"/>
          <w:lang w:val="zh-TW" w:eastAsia="zh-TW"/>
        </w:rPr>
        <w:t>）天内，应按照合同条款的规定，采用招标文件中规定的履约保证金提交方式或招标人和招标机构可以接受的其他提交方式提交履约保证金。</w:t>
      </w:r>
    </w:p>
    <w:p w14:paraId="775103EA" w14:textId="77777777" w:rsidR="007D74B3" w:rsidRDefault="001F0710" w:rsidP="00C63A29">
      <w:pPr>
        <w:pStyle w:val="A0"/>
        <w:tabs>
          <w:tab w:val="left" w:pos="3060"/>
        </w:tabs>
        <w:spacing w:line="360" w:lineRule="auto"/>
        <w:ind w:firstLine="480"/>
        <w:rPr>
          <w:rFonts w:ascii="宋体" w:eastAsia="宋体" w:hAnsi="宋体" w:cs="宋体"/>
          <w:sz w:val="24"/>
          <w:szCs w:val="24"/>
        </w:rPr>
      </w:pPr>
      <w:r>
        <w:rPr>
          <w:rFonts w:ascii="宋体" w:hAnsi="宋体"/>
          <w:sz w:val="24"/>
          <w:szCs w:val="24"/>
        </w:rPr>
        <w:t>32</w:t>
      </w:r>
      <w:r>
        <w:rPr>
          <w:rFonts w:eastAsia="宋体" w:hint="eastAsia"/>
          <w:sz w:val="24"/>
          <w:szCs w:val="24"/>
          <w:lang w:val="zh-TW" w:eastAsia="zh-TW"/>
        </w:rPr>
        <w:t>．</w:t>
      </w:r>
      <w:r>
        <w:rPr>
          <w:rFonts w:ascii="宋体" w:hAnsi="宋体"/>
          <w:sz w:val="24"/>
          <w:szCs w:val="24"/>
        </w:rPr>
        <w:t xml:space="preserve">2 </w:t>
      </w:r>
      <w:r>
        <w:rPr>
          <w:rFonts w:eastAsia="宋体" w:hint="eastAsia"/>
          <w:sz w:val="24"/>
          <w:szCs w:val="24"/>
          <w:lang w:val="zh-TW" w:eastAsia="zh-TW"/>
        </w:rPr>
        <w:t>如果中标供应商没有按照上述第</w:t>
      </w:r>
      <w:r>
        <w:rPr>
          <w:rFonts w:ascii="宋体" w:hAnsi="宋体"/>
          <w:sz w:val="24"/>
          <w:szCs w:val="24"/>
        </w:rPr>
        <w:t>31</w:t>
      </w:r>
      <w:r>
        <w:rPr>
          <w:rFonts w:eastAsia="宋体" w:hint="eastAsia"/>
          <w:sz w:val="24"/>
          <w:szCs w:val="24"/>
          <w:lang w:val="zh-TW" w:eastAsia="zh-TW"/>
        </w:rPr>
        <w:t>或</w:t>
      </w:r>
      <w:r>
        <w:rPr>
          <w:rFonts w:ascii="宋体" w:hAnsi="宋体"/>
          <w:sz w:val="24"/>
          <w:szCs w:val="24"/>
        </w:rPr>
        <w:t>32.1</w:t>
      </w:r>
      <w:r>
        <w:rPr>
          <w:rFonts w:eastAsia="宋体" w:hint="eastAsia"/>
          <w:sz w:val="24"/>
          <w:szCs w:val="24"/>
          <w:lang w:val="zh-TW" w:eastAsia="zh-TW"/>
        </w:rPr>
        <w:t>条规定执行，招标人和招标机构将有充分理由取消该中标决定，并没收其投标保证金。在此情况下，招标人和招标机构可将合同授予排名次高的投标人，或重新组织招标。</w:t>
      </w:r>
    </w:p>
    <w:p w14:paraId="188F0E11" w14:textId="1D9B084B" w:rsidR="007D74B3" w:rsidRPr="00C63A29" w:rsidRDefault="001F0710" w:rsidP="00C63A29">
      <w:pPr>
        <w:pStyle w:val="A0"/>
        <w:tabs>
          <w:tab w:val="left" w:pos="3060"/>
        </w:tabs>
        <w:spacing w:line="360" w:lineRule="auto"/>
        <w:ind w:firstLine="480"/>
        <w:jc w:val="center"/>
      </w:pPr>
      <w:r>
        <w:rPr>
          <w:rFonts w:ascii="Arial Unicode MS" w:hAnsi="Arial Unicode MS"/>
          <w:sz w:val="24"/>
          <w:szCs w:val="24"/>
        </w:rPr>
        <w:br w:type="page"/>
      </w:r>
    </w:p>
    <w:p w14:paraId="431B7319" w14:textId="77777777" w:rsidR="007D74B3" w:rsidRDefault="001F0710">
      <w:pPr>
        <w:pStyle w:val="A0"/>
        <w:spacing w:line="360" w:lineRule="auto"/>
        <w:jc w:val="center"/>
        <w:rPr>
          <w:rFonts w:ascii="KaiTi" w:eastAsia="KaiTi" w:hAnsi="KaiTi" w:cs="KaiTi"/>
          <w:sz w:val="52"/>
          <w:szCs w:val="52"/>
          <w:lang w:val="zh-TW" w:eastAsia="zh-TW"/>
        </w:rPr>
      </w:pPr>
      <w:r>
        <w:rPr>
          <w:rFonts w:eastAsia="黑体" w:hint="eastAsia"/>
          <w:sz w:val="52"/>
          <w:szCs w:val="52"/>
          <w:lang w:val="zh-TW" w:eastAsia="zh-TW"/>
        </w:rPr>
        <w:lastRenderedPageBreak/>
        <w:t>投标文件格式</w:t>
      </w:r>
    </w:p>
    <w:p w14:paraId="0F1B6685" w14:textId="77777777" w:rsidR="007D74B3" w:rsidRDefault="007D74B3">
      <w:pPr>
        <w:pStyle w:val="A0"/>
        <w:spacing w:line="360" w:lineRule="exact"/>
        <w:jc w:val="center"/>
        <w:rPr>
          <w:rFonts w:ascii="KaiTi" w:eastAsia="KaiTi" w:hAnsi="KaiTi" w:cs="KaiTi"/>
          <w:sz w:val="28"/>
          <w:szCs w:val="28"/>
        </w:rPr>
      </w:pPr>
    </w:p>
    <w:p w14:paraId="2938A707" w14:textId="77777777" w:rsidR="007D74B3" w:rsidRDefault="007D74B3">
      <w:pPr>
        <w:pStyle w:val="A0"/>
        <w:spacing w:line="360" w:lineRule="exact"/>
        <w:rPr>
          <w:rFonts w:ascii="KaiTi" w:eastAsia="KaiTi" w:hAnsi="KaiTi" w:cs="KaiTi"/>
          <w:sz w:val="28"/>
          <w:szCs w:val="28"/>
        </w:rPr>
      </w:pPr>
    </w:p>
    <w:p w14:paraId="7D6C7F8C" w14:textId="77777777" w:rsidR="007D74B3" w:rsidRDefault="007D74B3">
      <w:pPr>
        <w:pStyle w:val="A0"/>
        <w:spacing w:line="360" w:lineRule="exact"/>
        <w:rPr>
          <w:rFonts w:ascii="KaiTi" w:eastAsia="KaiTi" w:hAnsi="KaiTi" w:cs="KaiTi"/>
          <w:sz w:val="28"/>
          <w:szCs w:val="28"/>
        </w:rPr>
      </w:pPr>
    </w:p>
    <w:p w14:paraId="46660D0E" w14:textId="77777777" w:rsidR="007D74B3" w:rsidRDefault="007D74B3">
      <w:pPr>
        <w:pStyle w:val="A0"/>
        <w:spacing w:line="360" w:lineRule="exact"/>
        <w:rPr>
          <w:rFonts w:ascii="KaiTi" w:eastAsia="KaiTi" w:hAnsi="KaiTi" w:cs="KaiTi"/>
          <w:sz w:val="28"/>
          <w:szCs w:val="28"/>
        </w:rPr>
      </w:pPr>
    </w:p>
    <w:p w14:paraId="540F9AD7" w14:textId="77777777" w:rsidR="007D74B3" w:rsidRDefault="007D74B3">
      <w:pPr>
        <w:pStyle w:val="A0"/>
        <w:spacing w:line="360" w:lineRule="exact"/>
        <w:rPr>
          <w:rFonts w:ascii="KaiTi" w:eastAsia="KaiTi" w:hAnsi="KaiTi" w:cs="KaiTi"/>
          <w:sz w:val="28"/>
          <w:szCs w:val="28"/>
        </w:rPr>
      </w:pPr>
    </w:p>
    <w:p w14:paraId="75B41241" w14:textId="77777777" w:rsidR="007D74B3" w:rsidRDefault="007D74B3">
      <w:pPr>
        <w:pStyle w:val="A0"/>
        <w:spacing w:line="360" w:lineRule="exact"/>
        <w:rPr>
          <w:rFonts w:ascii="KaiTi" w:eastAsia="KaiTi" w:hAnsi="KaiTi" w:cs="KaiTi"/>
          <w:sz w:val="28"/>
          <w:szCs w:val="28"/>
        </w:rPr>
      </w:pPr>
    </w:p>
    <w:p w14:paraId="182D33E3" w14:textId="77777777" w:rsidR="007D74B3" w:rsidRDefault="007D74B3">
      <w:pPr>
        <w:pStyle w:val="A0"/>
        <w:spacing w:line="360" w:lineRule="exact"/>
        <w:rPr>
          <w:rFonts w:ascii="KaiTi" w:eastAsia="KaiTi" w:hAnsi="KaiTi" w:cs="KaiTi"/>
          <w:sz w:val="28"/>
          <w:szCs w:val="28"/>
        </w:rPr>
      </w:pPr>
    </w:p>
    <w:p w14:paraId="192C5113" w14:textId="77777777" w:rsidR="007D74B3" w:rsidRDefault="007D74B3">
      <w:pPr>
        <w:pStyle w:val="A0"/>
        <w:spacing w:line="360" w:lineRule="exact"/>
        <w:rPr>
          <w:rFonts w:ascii="KaiTi" w:eastAsia="KaiTi" w:hAnsi="KaiTi" w:cs="KaiTi"/>
          <w:sz w:val="28"/>
          <w:szCs w:val="28"/>
        </w:rPr>
      </w:pPr>
    </w:p>
    <w:p w14:paraId="542F15ED" w14:textId="77777777" w:rsidR="007D74B3" w:rsidRDefault="007D74B3">
      <w:pPr>
        <w:pStyle w:val="A0"/>
        <w:spacing w:line="360" w:lineRule="exact"/>
        <w:rPr>
          <w:rFonts w:ascii="KaiTi" w:eastAsia="KaiTi" w:hAnsi="KaiTi" w:cs="KaiTi"/>
          <w:sz w:val="28"/>
          <w:szCs w:val="28"/>
        </w:rPr>
      </w:pPr>
    </w:p>
    <w:p w14:paraId="2D68FEA3" w14:textId="77777777" w:rsidR="007D74B3" w:rsidRDefault="007D74B3">
      <w:pPr>
        <w:pStyle w:val="A0"/>
        <w:spacing w:line="360" w:lineRule="exact"/>
        <w:rPr>
          <w:rFonts w:ascii="KaiTi" w:eastAsia="KaiTi" w:hAnsi="KaiTi" w:cs="KaiTi"/>
          <w:sz w:val="28"/>
          <w:szCs w:val="28"/>
        </w:rPr>
      </w:pPr>
    </w:p>
    <w:p w14:paraId="2FFD8F61" w14:textId="77777777" w:rsidR="007D74B3" w:rsidRDefault="007D74B3">
      <w:pPr>
        <w:pStyle w:val="A0"/>
        <w:spacing w:line="360" w:lineRule="exact"/>
        <w:rPr>
          <w:rFonts w:ascii="KaiTi" w:eastAsia="KaiTi" w:hAnsi="KaiTi" w:cs="KaiTi"/>
          <w:sz w:val="28"/>
          <w:szCs w:val="28"/>
        </w:rPr>
      </w:pPr>
    </w:p>
    <w:p w14:paraId="2D723FC0" w14:textId="77777777" w:rsidR="007D74B3" w:rsidRDefault="007D74B3">
      <w:pPr>
        <w:pStyle w:val="A0"/>
        <w:spacing w:line="360" w:lineRule="exact"/>
        <w:rPr>
          <w:rFonts w:ascii="KaiTi" w:eastAsia="KaiTi" w:hAnsi="KaiTi" w:cs="KaiTi"/>
          <w:sz w:val="28"/>
          <w:szCs w:val="28"/>
        </w:rPr>
      </w:pPr>
    </w:p>
    <w:p w14:paraId="1304757B" w14:textId="77777777" w:rsidR="007D74B3" w:rsidRDefault="007D74B3">
      <w:pPr>
        <w:pStyle w:val="A0"/>
        <w:spacing w:line="360" w:lineRule="exact"/>
        <w:rPr>
          <w:rFonts w:ascii="KaiTi" w:eastAsia="KaiTi" w:hAnsi="KaiTi" w:cs="KaiTi"/>
          <w:sz w:val="28"/>
          <w:szCs w:val="28"/>
        </w:rPr>
      </w:pPr>
    </w:p>
    <w:p w14:paraId="2D1BA329" w14:textId="77777777" w:rsidR="007D74B3" w:rsidRDefault="007D74B3">
      <w:pPr>
        <w:pStyle w:val="A0"/>
        <w:spacing w:line="360" w:lineRule="exact"/>
        <w:rPr>
          <w:rFonts w:ascii="KaiTi" w:eastAsia="KaiTi" w:hAnsi="KaiTi" w:cs="KaiTi"/>
          <w:sz w:val="28"/>
          <w:szCs w:val="28"/>
        </w:rPr>
      </w:pPr>
    </w:p>
    <w:p w14:paraId="184F2D92" w14:textId="77777777" w:rsidR="007D74B3" w:rsidRDefault="007D74B3">
      <w:pPr>
        <w:pStyle w:val="A0"/>
        <w:spacing w:line="360" w:lineRule="exact"/>
        <w:rPr>
          <w:rFonts w:ascii="KaiTi" w:eastAsia="KaiTi" w:hAnsi="KaiTi" w:cs="KaiTi"/>
          <w:sz w:val="28"/>
          <w:szCs w:val="28"/>
        </w:rPr>
      </w:pPr>
    </w:p>
    <w:p w14:paraId="3093ED11" w14:textId="77777777" w:rsidR="007D74B3" w:rsidRDefault="007D74B3">
      <w:pPr>
        <w:pStyle w:val="A0"/>
        <w:spacing w:line="360" w:lineRule="exact"/>
        <w:rPr>
          <w:rFonts w:ascii="KaiTi" w:eastAsia="KaiTi" w:hAnsi="KaiTi" w:cs="KaiTi"/>
          <w:sz w:val="28"/>
          <w:szCs w:val="28"/>
        </w:rPr>
      </w:pPr>
    </w:p>
    <w:p w14:paraId="35FA7367" w14:textId="77777777" w:rsidR="007D74B3" w:rsidRDefault="001F0710">
      <w:pPr>
        <w:pStyle w:val="A0"/>
        <w:spacing w:line="480" w:lineRule="exact"/>
      </w:pPr>
      <w:r>
        <w:rPr>
          <w:rFonts w:ascii="Arial Unicode MS" w:hAnsi="Arial Unicode MS"/>
          <w:sz w:val="28"/>
          <w:szCs w:val="28"/>
        </w:rPr>
        <w:br w:type="page"/>
      </w:r>
    </w:p>
    <w:p w14:paraId="642A022B" w14:textId="77777777" w:rsidR="007D74B3" w:rsidRDefault="001F0710">
      <w:pPr>
        <w:pStyle w:val="A0"/>
        <w:spacing w:line="480" w:lineRule="exact"/>
        <w:rPr>
          <w:rFonts w:ascii="宋体" w:eastAsia="宋体" w:hAnsi="宋体" w:cs="宋体"/>
        </w:rPr>
      </w:pPr>
      <w:r>
        <w:rPr>
          <w:rFonts w:ascii="宋体" w:hAnsi="宋体"/>
        </w:rPr>
        <w:lastRenderedPageBreak/>
        <w:t>1.</w:t>
      </w:r>
      <w:r>
        <w:rPr>
          <w:rFonts w:eastAsia="宋体" w:hint="eastAsia"/>
          <w:lang w:val="zh-TW" w:eastAsia="zh-TW"/>
        </w:rPr>
        <w:t>投标书格式</w:t>
      </w:r>
    </w:p>
    <w:p w14:paraId="3AA21DF6" w14:textId="77777777" w:rsidR="007D74B3" w:rsidRDefault="001F0710">
      <w:pPr>
        <w:pStyle w:val="A0"/>
        <w:spacing w:before="156" w:after="156" w:line="440" w:lineRule="exact"/>
        <w:jc w:val="center"/>
        <w:rPr>
          <w:rFonts w:ascii="宋体" w:eastAsia="宋体" w:hAnsi="宋体" w:cs="宋体"/>
          <w:sz w:val="32"/>
          <w:szCs w:val="32"/>
          <w:lang w:val="zh-TW" w:eastAsia="zh-TW"/>
        </w:rPr>
      </w:pPr>
      <w:r>
        <w:rPr>
          <w:rFonts w:eastAsia="宋体" w:hint="eastAsia"/>
          <w:sz w:val="32"/>
          <w:szCs w:val="32"/>
          <w:lang w:val="zh-TW" w:eastAsia="zh-TW"/>
        </w:rPr>
        <w:t>投</w:t>
      </w:r>
      <w:r>
        <w:rPr>
          <w:rFonts w:eastAsia="宋体" w:hint="eastAsia"/>
          <w:sz w:val="32"/>
          <w:szCs w:val="32"/>
          <w:lang w:val="zh-TW" w:eastAsia="zh-TW"/>
        </w:rPr>
        <w:t xml:space="preserve">  </w:t>
      </w:r>
      <w:r>
        <w:rPr>
          <w:rFonts w:eastAsia="宋体" w:hint="eastAsia"/>
          <w:sz w:val="32"/>
          <w:szCs w:val="32"/>
          <w:lang w:val="zh-TW" w:eastAsia="zh-TW"/>
        </w:rPr>
        <w:t>标</w:t>
      </w:r>
      <w:r>
        <w:rPr>
          <w:rFonts w:eastAsia="宋体" w:hint="eastAsia"/>
          <w:sz w:val="32"/>
          <w:szCs w:val="32"/>
          <w:lang w:val="zh-TW" w:eastAsia="zh-TW"/>
        </w:rPr>
        <w:t xml:space="preserve">  </w:t>
      </w:r>
      <w:r>
        <w:rPr>
          <w:rFonts w:eastAsia="宋体" w:hint="eastAsia"/>
          <w:sz w:val="32"/>
          <w:szCs w:val="32"/>
          <w:lang w:val="zh-TW" w:eastAsia="zh-TW"/>
        </w:rPr>
        <w:t>书</w:t>
      </w:r>
    </w:p>
    <w:p w14:paraId="7864473F" w14:textId="0E93CF19" w:rsidR="007D74B3" w:rsidRDefault="00C63A29">
      <w:pPr>
        <w:pStyle w:val="A0"/>
        <w:spacing w:before="156" w:after="156" w:line="440" w:lineRule="exact"/>
        <w:jc w:val="left"/>
        <w:rPr>
          <w:rFonts w:ascii="宋体" w:eastAsia="宋体" w:hAnsi="宋体" w:cs="宋体"/>
          <w:sz w:val="24"/>
          <w:szCs w:val="24"/>
          <w:lang w:val="zh-TW" w:eastAsia="zh-TW"/>
        </w:rPr>
      </w:pPr>
      <w:r>
        <w:rPr>
          <w:rFonts w:eastAsia="宋体" w:hint="eastAsia"/>
          <w:sz w:val="24"/>
          <w:szCs w:val="24"/>
          <w:lang w:val="zh-TW"/>
        </w:rPr>
        <w:t>扬州自来水</w:t>
      </w:r>
      <w:r>
        <w:rPr>
          <w:rFonts w:eastAsia="宋体"/>
          <w:sz w:val="24"/>
          <w:szCs w:val="24"/>
          <w:lang w:val="zh-TW"/>
        </w:rPr>
        <w:t>有限</w:t>
      </w:r>
      <w:r>
        <w:rPr>
          <w:rFonts w:eastAsia="宋体" w:hint="eastAsia"/>
          <w:sz w:val="24"/>
          <w:szCs w:val="24"/>
          <w:lang w:val="zh-TW"/>
        </w:rPr>
        <w:t>责任</w:t>
      </w:r>
      <w:r>
        <w:rPr>
          <w:rFonts w:eastAsia="宋体"/>
          <w:sz w:val="24"/>
          <w:szCs w:val="24"/>
          <w:lang w:val="zh-TW"/>
        </w:rPr>
        <w:t>公司</w:t>
      </w:r>
      <w:r w:rsidR="001F0710">
        <w:rPr>
          <w:rFonts w:eastAsia="宋体" w:hint="eastAsia"/>
          <w:sz w:val="24"/>
          <w:szCs w:val="24"/>
          <w:lang w:val="zh-TW" w:eastAsia="zh-TW"/>
        </w:rPr>
        <w:t>：</w:t>
      </w:r>
      <w:r w:rsidR="001F0710">
        <w:rPr>
          <w:rFonts w:eastAsia="宋体" w:hint="eastAsia"/>
          <w:sz w:val="24"/>
          <w:szCs w:val="24"/>
          <w:lang w:val="zh-TW" w:eastAsia="zh-TW"/>
        </w:rPr>
        <w:t xml:space="preserve">  </w:t>
      </w:r>
    </w:p>
    <w:p w14:paraId="3A0E36C5" w14:textId="5EDED94E" w:rsidR="007D74B3" w:rsidRDefault="001F0710">
      <w:pPr>
        <w:pStyle w:val="A0"/>
        <w:spacing w:before="156" w:after="156" w:line="440" w:lineRule="exact"/>
        <w:ind w:firstLine="480"/>
        <w:jc w:val="left"/>
        <w:rPr>
          <w:rFonts w:ascii="宋体" w:eastAsia="宋体" w:hAnsi="宋体" w:cs="宋体"/>
          <w:sz w:val="24"/>
          <w:szCs w:val="24"/>
        </w:rPr>
      </w:pPr>
      <w:r>
        <w:rPr>
          <w:rFonts w:eastAsia="宋体" w:hint="eastAsia"/>
          <w:sz w:val="24"/>
          <w:szCs w:val="24"/>
          <w:lang w:val="zh-TW" w:eastAsia="zh-TW"/>
        </w:rPr>
        <w:t>根据贵公司</w:t>
      </w:r>
      <w:r>
        <w:rPr>
          <w:rFonts w:ascii="宋体" w:hAnsi="宋体"/>
          <w:sz w:val="24"/>
          <w:szCs w:val="24"/>
        </w:rPr>
        <w:t>“</w:t>
      </w:r>
      <w:r>
        <w:rPr>
          <w:rFonts w:eastAsia="宋体" w:hint="eastAsia"/>
          <w:sz w:val="24"/>
          <w:szCs w:val="24"/>
          <w:lang w:val="zh-TW" w:eastAsia="zh-TW"/>
        </w:rPr>
        <w:t>智慧水务</w:t>
      </w:r>
      <w:r>
        <w:rPr>
          <w:rFonts w:ascii="宋体" w:hAnsi="宋体"/>
          <w:sz w:val="24"/>
          <w:szCs w:val="24"/>
        </w:rPr>
        <w:t>-</w:t>
      </w:r>
      <w:r>
        <w:rPr>
          <w:rFonts w:eastAsia="宋体" w:hint="eastAsia"/>
          <w:sz w:val="24"/>
          <w:szCs w:val="24"/>
          <w:lang w:val="zh-CN"/>
        </w:rPr>
        <w:t>点巡检管理系统</w:t>
      </w:r>
      <w:r>
        <w:rPr>
          <w:rFonts w:ascii="宋体" w:hAnsi="宋体"/>
          <w:sz w:val="24"/>
          <w:szCs w:val="24"/>
        </w:rPr>
        <w:t>”</w:t>
      </w:r>
      <w:r>
        <w:rPr>
          <w:rFonts w:eastAsia="宋体" w:hint="eastAsia"/>
          <w:sz w:val="24"/>
          <w:szCs w:val="24"/>
          <w:lang w:val="zh-TW" w:eastAsia="zh-TW"/>
        </w:rPr>
        <w:t>招标文件，正式授权</w:t>
      </w:r>
      <w:r>
        <w:rPr>
          <w:rFonts w:eastAsia="宋体" w:hint="eastAsia"/>
          <w:sz w:val="24"/>
          <w:szCs w:val="24"/>
          <w:u w:val="single"/>
          <w:lang w:val="zh-TW" w:eastAsia="zh-TW"/>
        </w:rPr>
        <w:t>（姓名和职务）</w:t>
      </w:r>
      <w:r>
        <w:rPr>
          <w:rFonts w:eastAsia="宋体" w:hint="eastAsia"/>
          <w:sz w:val="24"/>
          <w:szCs w:val="24"/>
          <w:lang w:val="zh-TW" w:eastAsia="zh-TW"/>
        </w:rPr>
        <w:t>代表投标人</w:t>
      </w:r>
      <w:r>
        <w:rPr>
          <w:rFonts w:eastAsia="宋体" w:hint="eastAsia"/>
          <w:sz w:val="24"/>
          <w:szCs w:val="24"/>
          <w:u w:val="single"/>
          <w:lang w:val="zh-TW" w:eastAsia="zh-TW"/>
        </w:rPr>
        <w:t>（投标人名称）</w:t>
      </w:r>
      <w:r>
        <w:rPr>
          <w:rFonts w:eastAsia="宋体" w:hint="eastAsia"/>
          <w:sz w:val="24"/>
          <w:szCs w:val="24"/>
          <w:lang w:val="zh-TW" w:eastAsia="zh-TW"/>
        </w:rPr>
        <w:t xml:space="preserve"> </w:t>
      </w:r>
      <w:r>
        <w:rPr>
          <w:rFonts w:eastAsia="宋体" w:hint="eastAsia"/>
          <w:sz w:val="24"/>
          <w:szCs w:val="24"/>
          <w:lang w:val="zh-TW" w:eastAsia="zh-TW"/>
        </w:rPr>
        <w:t>，按照招标文件提交投标文件正本</w:t>
      </w:r>
      <w:r>
        <w:rPr>
          <w:rFonts w:ascii="宋体" w:hAnsi="宋体"/>
          <w:sz w:val="24"/>
          <w:szCs w:val="24"/>
          <w:u w:val="single"/>
        </w:rPr>
        <w:t xml:space="preserve"> </w:t>
      </w:r>
      <w:r w:rsidR="00C63A29">
        <w:rPr>
          <w:rFonts w:ascii="宋体" w:hAnsi="宋体"/>
          <w:sz w:val="24"/>
          <w:szCs w:val="24"/>
          <w:u w:val="single"/>
        </w:rPr>
        <w:t>1</w:t>
      </w:r>
      <w:r>
        <w:rPr>
          <w:rFonts w:eastAsia="宋体" w:hint="eastAsia"/>
          <w:sz w:val="24"/>
          <w:szCs w:val="24"/>
          <w:lang w:val="zh-TW" w:eastAsia="zh-TW"/>
        </w:rPr>
        <w:t>份，副本</w:t>
      </w:r>
      <w:r w:rsidR="00C63A29">
        <w:rPr>
          <w:rFonts w:eastAsia="宋体" w:hint="eastAsia"/>
          <w:sz w:val="24"/>
          <w:szCs w:val="24"/>
          <w:lang w:val="zh-TW"/>
        </w:rPr>
        <w:t>4</w:t>
      </w:r>
      <w:r>
        <w:rPr>
          <w:rFonts w:ascii="宋体" w:hAnsi="宋体"/>
          <w:sz w:val="24"/>
          <w:szCs w:val="24"/>
          <w:u w:val="single"/>
        </w:rPr>
        <w:t xml:space="preserve">   </w:t>
      </w:r>
      <w:r>
        <w:rPr>
          <w:rFonts w:eastAsia="宋体" w:hint="eastAsia"/>
          <w:sz w:val="24"/>
          <w:szCs w:val="24"/>
          <w:lang w:val="zh-TW" w:eastAsia="zh-TW"/>
        </w:rPr>
        <w:t>份。</w:t>
      </w:r>
      <w:r>
        <w:rPr>
          <w:rFonts w:eastAsia="宋体" w:hint="eastAsia"/>
          <w:sz w:val="24"/>
          <w:szCs w:val="24"/>
          <w:lang w:val="zh-TW" w:eastAsia="zh-TW"/>
        </w:rPr>
        <w:t xml:space="preserve">   </w:t>
      </w:r>
    </w:p>
    <w:p w14:paraId="4E57F935" w14:textId="77777777" w:rsidR="007D74B3" w:rsidRDefault="001F0710">
      <w:pPr>
        <w:pStyle w:val="A0"/>
        <w:spacing w:before="156" w:after="156" w:line="440" w:lineRule="exact"/>
        <w:ind w:firstLine="480"/>
        <w:jc w:val="left"/>
        <w:rPr>
          <w:rFonts w:ascii="宋体" w:eastAsia="宋体" w:hAnsi="宋体" w:cs="宋体"/>
          <w:sz w:val="24"/>
          <w:szCs w:val="24"/>
          <w:lang w:val="zh-TW" w:eastAsia="zh-TW"/>
        </w:rPr>
      </w:pPr>
      <w:r>
        <w:rPr>
          <w:rFonts w:eastAsia="宋体" w:hint="eastAsia"/>
          <w:sz w:val="24"/>
          <w:szCs w:val="24"/>
          <w:lang w:val="zh-TW" w:eastAsia="zh-TW"/>
        </w:rPr>
        <w:t>据此函，签字人兹宣布作如下承诺：</w:t>
      </w:r>
    </w:p>
    <w:p w14:paraId="200057B3" w14:textId="084B1746" w:rsidR="007D74B3" w:rsidRDefault="001F0710">
      <w:pPr>
        <w:pStyle w:val="A0"/>
        <w:numPr>
          <w:ilvl w:val="0"/>
          <w:numId w:val="2"/>
        </w:numPr>
        <w:spacing w:before="156" w:after="156" w:line="440" w:lineRule="exact"/>
        <w:jc w:val="left"/>
        <w:rPr>
          <w:rFonts w:ascii="宋体" w:eastAsia="宋体" w:hAnsi="宋体" w:cs="宋体"/>
          <w:sz w:val="24"/>
          <w:szCs w:val="24"/>
          <w:lang w:val="zh-TW" w:eastAsia="zh-TW"/>
        </w:rPr>
      </w:pPr>
      <w:r>
        <w:rPr>
          <w:rFonts w:eastAsia="宋体" w:hint="eastAsia"/>
          <w:sz w:val="24"/>
          <w:szCs w:val="24"/>
          <w:lang w:val="zh-TW" w:eastAsia="zh-TW"/>
        </w:rPr>
        <w:t>我公司愿意针对贵公司</w:t>
      </w:r>
      <w:r>
        <w:rPr>
          <w:rFonts w:ascii="宋体" w:hAnsi="宋体"/>
          <w:sz w:val="24"/>
          <w:szCs w:val="24"/>
        </w:rPr>
        <w:t>“</w:t>
      </w:r>
      <w:r w:rsidR="00C63A29">
        <w:rPr>
          <w:rFonts w:eastAsia="宋体" w:hint="eastAsia"/>
          <w:sz w:val="24"/>
          <w:szCs w:val="24"/>
          <w:lang w:val="zh-TW"/>
        </w:rPr>
        <w:t>扬州自来水</w:t>
      </w:r>
      <w:r w:rsidR="00C63A29">
        <w:rPr>
          <w:rFonts w:eastAsia="宋体"/>
          <w:sz w:val="24"/>
          <w:szCs w:val="24"/>
          <w:lang w:val="zh-TW"/>
        </w:rPr>
        <w:t>有限</w:t>
      </w:r>
      <w:r w:rsidR="00C63A29">
        <w:rPr>
          <w:rFonts w:eastAsia="宋体" w:hint="eastAsia"/>
          <w:sz w:val="24"/>
          <w:szCs w:val="24"/>
          <w:lang w:val="zh-TW"/>
        </w:rPr>
        <w:t>责任</w:t>
      </w:r>
      <w:r w:rsidR="00C63A29">
        <w:rPr>
          <w:rFonts w:eastAsia="宋体"/>
          <w:sz w:val="24"/>
          <w:szCs w:val="24"/>
          <w:lang w:val="zh-TW"/>
        </w:rPr>
        <w:t>公司</w:t>
      </w:r>
      <w:r>
        <w:rPr>
          <w:rFonts w:eastAsia="宋体" w:hint="eastAsia"/>
          <w:sz w:val="24"/>
          <w:szCs w:val="24"/>
          <w:lang w:val="zh-TW" w:eastAsia="zh-TW"/>
        </w:rPr>
        <w:t>智慧水务</w:t>
      </w:r>
      <w:r>
        <w:rPr>
          <w:rFonts w:ascii="宋体" w:hAnsi="宋体"/>
          <w:sz w:val="24"/>
          <w:szCs w:val="24"/>
        </w:rPr>
        <w:t>-</w:t>
      </w:r>
      <w:r>
        <w:rPr>
          <w:rFonts w:eastAsia="宋体" w:hint="eastAsia"/>
          <w:sz w:val="24"/>
          <w:szCs w:val="24"/>
          <w:lang w:val="zh-CN"/>
        </w:rPr>
        <w:t>点巡检管理系统</w:t>
      </w:r>
      <w:r>
        <w:rPr>
          <w:rFonts w:ascii="宋体" w:hAnsi="宋体"/>
          <w:sz w:val="24"/>
          <w:szCs w:val="24"/>
        </w:rPr>
        <w:t>”</w:t>
      </w:r>
      <w:r>
        <w:rPr>
          <w:rFonts w:eastAsia="宋体" w:hint="eastAsia"/>
          <w:sz w:val="24"/>
          <w:szCs w:val="24"/>
          <w:lang w:val="zh-TW" w:eastAsia="zh-TW"/>
        </w:rPr>
        <w:t>进行投标。我们愿按照招标文件中的条款、要求，提供所需的招标设备及一切相关的服务，投标总价为</w:t>
      </w:r>
      <w:r>
        <w:rPr>
          <w:rFonts w:eastAsia="宋体" w:hint="eastAsia"/>
          <w:sz w:val="24"/>
          <w:szCs w:val="24"/>
          <w:u w:val="single"/>
          <w:lang w:val="zh-TW" w:eastAsia="zh-TW"/>
        </w:rPr>
        <w:t>（注明币种，并用文字和数字表示的投标总价）</w:t>
      </w:r>
      <w:r>
        <w:rPr>
          <w:rFonts w:eastAsia="宋体" w:hint="eastAsia"/>
          <w:sz w:val="24"/>
          <w:szCs w:val="24"/>
          <w:lang w:val="zh-TW" w:eastAsia="zh-TW"/>
        </w:rPr>
        <w:t>。</w:t>
      </w:r>
    </w:p>
    <w:p w14:paraId="483121A7" w14:textId="77777777" w:rsidR="007D74B3" w:rsidRDefault="001F0710">
      <w:pPr>
        <w:pStyle w:val="A0"/>
        <w:spacing w:before="156" w:after="156" w:line="440" w:lineRule="exact"/>
        <w:ind w:left="540"/>
        <w:jc w:val="left"/>
        <w:rPr>
          <w:rFonts w:ascii="宋体" w:eastAsia="宋体" w:hAnsi="宋体" w:cs="宋体"/>
          <w:sz w:val="24"/>
          <w:szCs w:val="24"/>
        </w:rPr>
      </w:pPr>
      <w:r>
        <w:rPr>
          <w:rFonts w:ascii="宋体" w:hAnsi="宋体"/>
          <w:sz w:val="24"/>
          <w:szCs w:val="24"/>
        </w:rPr>
        <w:t>2.</w:t>
      </w:r>
      <w:r>
        <w:rPr>
          <w:rFonts w:eastAsia="宋体" w:hint="eastAsia"/>
          <w:sz w:val="24"/>
          <w:szCs w:val="24"/>
          <w:lang w:val="zh-TW" w:eastAsia="zh-TW"/>
        </w:rPr>
        <w:t>如果我们中标，承诺工期为</w:t>
      </w:r>
      <w:r>
        <w:rPr>
          <w:rFonts w:ascii="宋体" w:hAnsi="宋体"/>
          <w:sz w:val="24"/>
          <w:szCs w:val="24"/>
          <w:u w:val="single"/>
        </w:rPr>
        <w:t xml:space="preserve">            </w:t>
      </w:r>
      <w:r>
        <w:rPr>
          <w:rFonts w:eastAsia="宋体" w:hint="eastAsia"/>
          <w:sz w:val="24"/>
          <w:szCs w:val="24"/>
          <w:lang w:val="zh-TW" w:eastAsia="zh-TW"/>
        </w:rPr>
        <w:t>。</w:t>
      </w:r>
    </w:p>
    <w:p w14:paraId="1FE4E347" w14:textId="77777777" w:rsidR="007D74B3" w:rsidRDefault="001F0710">
      <w:pPr>
        <w:pStyle w:val="A0"/>
        <w:spacing w:before="156" w:after="156" w:line="440" w:lineRule="exact"/>
        <w:ind w:left="567"/>
        <w:jc w:val="left"/>
        <w:rPr>
          <w:rFonts w:ascii="宋体" w:eastAsia="宋体" w:hAnsi="宋体" w:cs="宋体"/>
          <w:sz w:val="24"/>
          <w:szCs w:val="24"/>
        </w:rPr>
      </w:pPr>
      <w:r>
        <w:rPr>
          <w:rFonts w:ascii="宋体" w:hAnsi="宋体"/>
          <w:sz w:val="24"/>
          <w:szCs w:val="24"/>
        </w:rPr>
        <w:t>3.</w:t>
      </w:r>
      <w:r>
        <w:rPr>
          <w:rFonts w:eastAsia="宋体" w:hint="eastAsia"/>
          <w:sz w:val="24"/>
          <w:szCs w:val="24"/>
          <w:lang w:val="zh-TW" w:eastAsia="zh-TW"/>
        </w:rPr>
        <w:t>中所有关于投标人资格的文件、资料、证明和陈述均是真实准确的。若有违背，我公司愿意自行承担由此引起的一切法律后果。</w:t>
      </w:r>
    </w:p>
    <w:p w14:paraId="2AEFEBF1" w14:textId="6F9344E8" w:rsidR="007D74B3" w:rsidRDefault="001F0710">
      <w:pPr>
        <w:pStyle w:val="A0"/>
        <w:spacing w:before="156" w:after="156" w:line="440" w:lineRule="exact"/>
        <w:ind w:left="567"/>
        <w:jc w:val="left"/>
        <w:rPr>
          <w:rFonts w:ascii="宋体" w:eastAsia="宋体" w:hAnsi="宋体" w:cs="宋体"/>
          <w:sz w:val="24"/>
          <w:szCs w:val="24"/>
        </w:rPr>
      </w:pPr>
      <w:r>
        <w:rPr>
          <w:rFonts w:ascii="宋体" w:hAnsi="宋体"/>
          <w:sz w:val="24"/>
          <w:szCs w:val="24"/>
        </w:rPr>
        <w:t>4.</w:t>
      </w:r>
      <w:r>
        <w:rPr>
          <w:rFonts w:eastAsia="宋体" w:hint="eastAsia"/>
          <w:sz w:val="24"/>
          <w:szCs w:val="24"/>
          <w:lang w:val="zh-TW" w:eastAsia="zh-TW"/>
        </w:rPr>
        <w:t>我方承诺完全理解和接受招标文件的一切规定和要求，中标后能按照招标人的需求完整地完成</w:t>
      </w:r>
      <w:r>
        <w:rPr>
          <w:rFonts w:ascii="宋体" w:hAnsi="宋体"/>
          <w:sz w:val="24"/>
          <w:szCs w:val="24"/>
        </w:rPr>
        <w:t>“</w:t>
      </w:r>
      <w:r w:rsidR="00C63A29">
        <w:rPr>
          <w:rFonts w:eastAsia="宋体" w:hint="eastAsia"/>
          <w:sz w:val="24"/>
          <w:szCs w:val="24"/>
          <w:lang w:val="zh-TW"/>
        </w:rPr>
        <w:t>扬州自来水</w:t>
      </w:r>
      <w:r w:rsidR="00C63A29">
        <w:rPr>
          <w:rFonts w:eastAsia="宋体"/>
          <w:sz w:val="24"/>
          <w:szCs w:val="24"/>
          <w:lang w:val="zh-TW"/>
        </w:rPr>
        <w:t>有限</w:t>
      </w:r>
      <w:r w:rsidR="00C63A29">
        <w:rPr>
          <w:rFonts w:eastAsia="宋体" w:hint="eastAsia"/>
          <w:sz w:val="24"/>
          <w:szCs w:val="24"/>
          <w:lang w:val="zh-TW"/>
        </w:rPr>
        <w:t>责任</w:t>
      </w:r>
      <w:r w:rsidR="00C63A29">
        <w:rPr>
          <w:rFonts w:eastAsia="宋体"/>
          <w:sz w:val="24"/>
          <w:szCs w:val="24"/>
          <w:lang w:val="zh-TW"/>
        </w:rPr>
        <w:t>公司</w:t>
      </w:r>
      <w:r>
        <w:rPr>
          <w:rFonts w:eastAsia="宋体" w:hint="eastAsia"/>
          <w:sz w:val="24"/>
          <w:szCs w:val="24"/>
          <w:lang w:val="zh-TW" w:eastAsia="zh-TW"/>
        </w:rPr>
        <w:t>智慧水务</w:t>
      </w:r>
      <w:r>
        <w:rPr>
          <w:rFonts w:ascii="宋体" w:hAnsi="宋体"/>
          <w:sz w:val="24"/>
          <w:szCs w:val="24"/>
        </w:rPr>
        <w:t>-</w:t>
      </w:r>
      <w:r>
        <w:rPr>
          <w:rFonts w:eastAsia="宋体" w:hint="eastAsia"/>
          <w:sz w:val="24"/>
          <w:szCs w:val="24"/>
          <w:lang w:val="zh-CN"/>
        </w:rPr>
        <w:t>点巡检管理系统</w:t>
      </w:r>
      <w:r>
        <w:rPr>
          <w:rFonts w:ascii="宋体" w:hAnsi="宋体"/>
          <w:sz w:val="24"/>
          <w:szCs w:val="24"/>
        </w:rPr>
        <w:t>”</w:t>
      </w:r>
      <w:r>
        <w:rPr>
          <w:rFonts w:eastAsia="宋体" w:hint="eastAsia"/>
          <w:sz w:val="24"/>
          <w:szCs w:val="24"/>
          <w:lang w:val="zh-TW" w:eastAsia="zh-TW"/>
        </w:rPr>
        <w:t>的招标工作，</w:t>
      </w:r>
    </w:p>
    <w:p w14:paraId="513B4B86" w14:textId="77777777" w:rsidR="007D74B3" w:rsidRDefault="001F0710">
      <w:pPr>
        <w:pStyle w:val="A0"/>
        <w:spacing w:before="156" w:after="156" w:line="440" w:lineRule="exact"/>
        <w:ind w:left="567"/>
        <w:jc w:val="left"/>
        <w:rPr>
          <w:rFonts w:ascii="宋体" w:eastAsia="宋体" w:hAnsi="宋体" w:cs="宋体"/>
          <w:sz w:val="24"/>
          <w:szCs w:val="24"/>
        </w:rPr>
      </w:pPr>
      <w:r>
        <w:rPr>
          <w:rFonts w:ascii="宋体" w:hAnsi="宋体"/>
          <w:sz w:val="24"/>
          <w:szCs w:val="24"/>
        </w:rPr>
        <w:t>5.</w:t>
      </w:r>
      <w:r>
        <w:rPr>
          <w:rFonts w:eastAsia="宋体" w:hint="eastAsia"/>
          <w:sz w:val="24"/>
          <w:szCs w:val="24"/>
          <w:lang w:val="zh-TW" w:eastAsia="zh-TW"/>
        </w:rPr>
        <w:t>我方已详细阅读全部招标文件及相关资料，对所有细节已清楚明了并无误解。</w:t>
      </w:r>
    </w:p>
    <w:p w14:paraId="6ACD3EC0" w14:textId="77777777" w:rsidR="007D74B3" w:rsidRDefault="001F0710">
      <w:pPr>
        <w:pStyle w:val="A0"/>
        <w:spacing w:before="156" w:after="156" w:line="440" w:lineRule="exact"/>
        <w:ind w:left="567"/>
        <w:jc w:val="left"/>
        <w:rPr>
          <w:rFonts w:ascii="宋体" w:eastAsia="宋体" w:hAnsi="宋体" w:cs="宋体"/>
          <w:sz w:val="24"/>
          <w:szCs w:val="24"/>
        </w:rPr>
      </w:pPr>
      <w:r>
        <w:rPr>
          <w:rFonts w:ascii="宋体" w:hAnsi="宋体"/>
          <w:sz w:val="24"/>
          <w:szCs w:val="24"/>
        </w:rPr>
        <w:t>6.</w:t>
      </w:r>
      <w:r>
        <w:rPr>
          <w:rFonts w:eastAsia="宋体" w:hint="eastAsia"/>
          <w:sz w:val="24"/>
          <w:szCs w:val="24"/>
          <w:lang w:val="zh-TW" w:eastAsia="zh-TW"/>
        </w:rPr>
        <w:t>我方同意向招标方提供可能与本投标有关的任何数据或资料。</w:t>
      </w:r>
    </w:p>
    <w:p w14:paraId="5EED3B3E" w14:textId="77777777" w:rsidR="007D74B3" w:rsidRDefault="001F0710">
      <w:pPr>
        <w:pStyle w:val="A0"/>
        <w:spacing w:before="156" w:after="156" w:line="440" w:lineRule="exact"/>
        <w:ind w:left="567"/>
        <w:jc w:val="left"/>
        <w:rPr>
          <w:rFonts w:ascii="宋体" w:eastAsia="宋体" w:hAnsi="宋体" w:cs="宋体"/>
          <w:sz w:val="24"/>
          <w:szCs w:val="24"/>
        </w:rPr>
      </w:pPr>
      <w:r>
        <w:rPr>
          <w:rFonts w:ascii="宋体" w:hAnsi="宋体"/>
          <w:sz w:val="24"/>
          <w:szCs w:val="24"/>
        </w:rPr>
        <w:t>7.</w:t>
      </w:r>
      <w:r>
        <w:rPr>
          <w:rFonts w:eastAsia="宋体" w:hint="eastAsia"/>
          <w:sz w:val="24"/>
          <w:szCs w:val="24"/>
          <w:lang w:val="zh-TW" w:eastAsia="zh-TW"/>
        </w:rPr>
        <w:t>我方承诺在整个招标过程中，若我方有任何违法违规行为，我方愿意完全接受招标方根据相关法律法规和本项目招标文件之规定给予的惩罚。</w:t>
      </w:r>
    </w:p>
    <w:p w14:paraId="4E069E27" w14:textId="77777777" w:rsidR="007D74B3" w:rsidRDefault="001F0710">
      <w:pPr>
        <w:pStyle w:val="A0"/>
        <w:spacing w:before="156" w:after="156" w:line="440" w:lineRule="exact"/>
        <w:ind w:left="567"/>
        <w:jc w:val="left"/>
        <w:rPr>
          <w:rFonts w:ascii="宋体" w:eastAsia="宋体" w:hAnsi="宋体" w:cs="宋体"/>
          <w:sz w:val="24"/>
          <w:szCs w:val="24"/>
        </w:rPr>
      </w:pPr>
      <w:r>
        <w:rPr>
          <w:rFonts w:ascii="宋体" w:hAnsi="宋体"/>
          <w:sz w:val="24"/>
          <w:szCs w:val="24"/>
        </w:rPr>
        <w:t>8.</w:t>
      </w:r>
      <w:r>
        <w:rPr>
          <w:rFonts w:eastAsia="宋体" w:hint="eastAsia"/>
          <w:sz w:val="24"/>
          <w:szCs w:val="24"/>
          <w:lang w:val="zh-TW" w:eastAsia="zh-TW"/>
        </w:rPr>
        <w:t>我方承诺在中标后，本承诺函将成为合同不可分割的一部分，与合同具有同等法律效力。</w:t>
      </w:r>
    </w:p>
    <w:p w14:paraId="6EEE15D5" w14:textId="77777777" w:rsidR="007D74B3" w:rsidRDefault="001F0710">
      <w:pPr>
        <w:pStyle w:val="A0"/>
        <w:spacing w:before="156" w:after="156" w:line="440" w:lineRule="exact"/>
        <w:ind w:left="567"/>
        <w:jc w:val="left"/>
        <w:rPr>
          <w:rFonts w:ascii="宋体" w:eastAsia="宋体" w:hAnsi="宋体" w:cs="宋体"/>
          <w:sz w:val="24"/>
          <w:szCs w:val="24"/>
        </w:rPr>
      </w:pPr>
      <w:r>
        <w:rPr>
          <w:rFonts w:ascii="宋体" w:hAnsi="宋体"/>
          <w:sz w:val="24"/>
          <w:szCs w:val="24"/>
        </w:rPr>
        <w:t>9.</w:t>
      </w:r>
      <w:r>
        <w:rPr>
          <w:rFonts w:eastAsia="宋体" w:hint="eastAsia"/>
          <w:sz w:val="24"/>
          <w:szCs w:val="24"/>
          <w:lang w:val="zh-TW" w:eastAsia="zh-TW"/>
        </w:rPr>
        <w:t>我方同意所递交的投标文件在</w:t>
      </w:r>
      <w:r>
        <w:rPr>
          <w:rFonts w:ascii="宋体" w:hAnsi="宋体"/>
          <w:sz w:val="24"/>
          <w:szCs w:val="24"/>
        </w:rPr>
        <w:t>“</w:t>
      </w:r>
      <w:r>
        <w:rPr>
          <w:rFonts w:eastAsia="宋体" w:hint="eastAsia"/>
          <w:sz w:val="24"/>
          <w:szCs w:val="24"/>
          <w:lang w:val="zh-TW" w:eastAsia="zh-TW"/>
        </w:rPr>
        <w:t>投标人须知</w:t>
      </w:r>
      <w:r>
        <w:rPr>
          <w:rFonts w:ascii="宋体" w:hAnsi="宋体"/>
          <w:sz w:val="24"/>
          <w:szCs w:val="24"/>
        </w:rPr>
        <w:t>”</w:t>
      </w:r>
      <w:r>
        <w:rPr>
          <w:rFonts w:eastAsia="宋体" w:hint="eastAsia"/>
          <w:sz w:val="24"/>
          <w:szCs w:val="24"/>
          <w:lang w:val="zh-TW" w:eastAsia="zh-TW"/>
        </w:rPr>
        <w:t>规定的投标有效期内有效，在此期间内我方如能中标，我方将受此约束。</w:t>
      </w:r>
    </w:p>
    <w:p w14:paraId="3EC87A26" w14:textId="77777777" w:rsidR="007D74B3" w:rsidRDefault="001F0710">
      <w:pPr>
        <w:pStyle w:val="A0"/>
        <w:spacing w:before="156" w:after="156" w:line="440" w:lineRule="exact"/>
        <w:ind w:left="567"/>
        <w:jc w:val="left"/>
        <w:rPr>
          <w:rFonts w:ascii="宋体" w:eastAsia="宋体" w:hAnsi="宋体" w:cs="宋体"/>
          <w:sz w:val="24"/>
          <w:szCs w:val="24"/>
        </w:rPr>
      </w:pPr>
      <w:r>
        <w:rPr>
          <w:rFonts w:ascii="宋体" w:hAnsi="宋体"/>
          <w:sz w:val="24"/>
          <w:szCs w:val="24"/>
        </w:rPr>
        <w:lastRenderedPageBreak/>
        <w:t>10.</w:t>
      </w:r>
      <w:r>
        <w:rPr>
          <w:rFonts w:eastAsia="宋体" w:hint="eastAsia"/>
          <w:sz w:val="24"/>
          <w:szCs w:val="24"/>
          <w:lang w:val="zh-TW" w:eastAsia="zh-TW"/>
        </w:rPr>
        <w:t>我方理解并同意本次投标以全部分模块的价格汇总报价，作为评标依据。</w:t>
      </w:r>
    </w:p>
    <w:p w14:paraId="2C02E1B1" w14:textId="77777777" w:rsidR="007D74B3" w:rsidRDefault="001F0710">
      <w:pPr>
        <w:pStyle w:val="A0"/>
        <w:spacing w:before="156" w:after="156" w:line="440" w:lineRule="exact"/>
        <w:ind w:left="567"/>
        <w:jc w:val="left"/>
        <w:rPr>
          <w:rFonts w:ascii="宋体" w:eastAsia="宋体" w:hAnsi="宋体" w:cs="宋体"/>
          <w:sz w:val="24"/>
          <w:szCs w:val="24"/>
        </w:rPr>
      </w:pPr>
      <w:r>
        <w:rPr>
          <w:rFonts w:ascii="宋体" w:hAnsi="宋体"/>
          <w:sz w:val="24"/>
          <w:szCs w:val="24"/>
        </w:rPr>
        <w:t>11.</w:t>
      </w:r>
      <w:r>
        <w:rPr>
          <w:rFonts w:eastAsia="宋体" w:hint="eastAsia"/>
          <w:sz w:val="24"/>
          <w:szCs w:val="24"/>
          <w:lang w:val="zh-TW" w:eastAsia="zh-TW"/>
        </w:rPr>
        <w:t>我方理解报价最低等单一因素不是中标的必要条件</w:t>
      </w:r>
      <w:r>
        <w:rPr>
          <w:rFonts w:eastAsia="宋体" w:hint="eastAsia"/>
          <w:sz w:val="20"/>
          <w:szCs w:val="20"/>
          <w:lang w:val="zh-TW" w:eastAsia="zh-TW"/>
        </w:rPr>
        <w:t>，</w:t>
      </w:r>
      <w:r>
        <w:rPr>
          <w:rFonts w:eastAsia="宋体" w:hint="eastAsia"/>
          <w:sz w:val="24"/>
          <w:szCs w:val="24"/>
          <w:lang w:val="zh-TW" w:eastAsia="zh-TW"/>
        </w:rPr>
        <w:t>招标方无需解释投标方中标与否的原因。</w:t>
      </w:r>
    </w:p>
    <w:p w14:paraId="05990DA2" w14:textId="77777777" w:rsidR="007D74B3" w:rsidRDefault="007D74B3">
      <w:pPr>
        <w:pStyle w:val="A0"/>
        <w:spacing w:line="440" w:lineRule="exact"/>
        <w:ind w:right="74" w:firstLine="496"/>
        <w:rPr>
          <w:rFonts w:ascii="宋体" w:eastAsia="宋体" w:hAnsi="宋体" w:cs="宋体"/>
          <w:spacing w:val="4"/>
          <w:sz w:val="24"/>
          <w:szCs w:val="24"/>
        </w:rPr>
      </w:pPr>
    </w:p>
    <w:p w14:paraId="5BACBA85" w14:textId="77777777" w:rsidR="007D74B3" w:rsidRDefault="001F0710">
      <w:pPr>
        <w:pStyle w:val="A0"/>
        <w:spacing w:line="440" w:lineRule="exact"/>
        <w:ind w:right="74" w:firstLine="496"/>
        <w:rPr>
          <w:rFonts w:ascii="宋体" w:eastAsia="宋体" w:hAnsi="宋体" w:cs="宋体"/>
          <w:spacing w:val="4"/>
          <w:sz w:val="24"/>
          <w:szCs w:val="24"/>
        </w:rPr>
      </w:pPr>
      <w:r>
        <w:rPr>
          <w:rFonts w:eastAsia="宋体" w:hint="eastAsia"/>
          <w:spacing w:val="4"/>
          <w:sz w:val="24"/>
          <w:szCs w:val="24"/>
          <w:lang w:val="zh-TW" w:eastAsia="zh-TW"/>
        </w:rPr>
        <w:t>投标人法人授权代表签字</w:t>
      </w:r>
      <w:r>
        <w:rPr>
          <w:rFonts w:ascii="宋体" w:hAnsi="宋体"/>
          <w:spacing w:val="4"/>
          <w:sz w:val="24"/>
          <w:szCs w:val="24"/>
          <w:u w:val="single"/>
        </w:rPr>
        <w:t xml:space="preserve">                     </w:t>
      </w:r>
    </w:p>
    <w:p w14:paraId="0C7C62C7" w14:textId="77777777" w:rsidR="007D74B3" w:rsidRDefault="001F0710">
      <w:pPr>
        <w:pStyle w:val="A0"/>
        <w:spacing w:line="440" w:lineRule="exact"/>
        <w:ind w:right="74" w:firstLine="496"/>
        <w:rPr>
          <w:rFonts w:ascii="宋体" w:eastAsia="宋体" w:hAnsi="宋体" w:cs="宋体"/>
          <w:spacing w:val="4"/>
          <w:sz w:val="24"/>
          <w:szCs w:val="24"/>
          <w:u w:val="single"/>
        </w:rPr>
      </w:pPr>
      <w:r>
        <w:rPr>
          <w:rFonts w:eastAsia="宋体" w:hint="eastAsia"/>
          <w:spacing w:val="4"/>
          <w:sz w:val="24"/>
          <w:szCs w:val="24"/>
          <w:lang w:val="zh-TW" w:eastAsia="zh-TW"/>
        </w:rPr>
        <w:t>投标人名称</w:t>
      </w:r>
      <w:r>
        <w:rPr>
          <w:rFonts w:ascii="宋体" w:hAnsi="宋体"/>
          <w:spacing w:val="4"/>
          <w:sz w:val="24"/>
          <w:szCs w:val="24"/>
          <w:u w:val="single"/>
        </w:rPr>
        <w:t xml:space="preserve">                                </w:t>
      </w:r>
    </w:p>
    <w:p w14:paraId="1AE61355" w14:textId="77777777" w:rsidR="007D74B3" w:rsidRDefault="001F0710">
      <w:pPr>
        <w:pStyle w:val="A0"/>
        <w:spacing w:line="440" w:lineRule="exact"/>
        <w:ind w:right="74" w:firstLine="496"/>
        <w:rPr>
          <w:rFonts w:ascii="宋体" w:eastAsia="宋体" w:hAnsi="宋体" w:cs="宋体"/>
          <w:spacing w:val="4"/>
          <w:sz w:val="24"/>
          <w:szCs w:val="24"/>
        </w:rPr>
      </w:pPr>
      <w:r>
        <w:rPr>
          <w:rFonts w:eastAsia="宋体" w:hint="eastAsia"/>
          <w:spacing w:val="4"/>
          <w:sz w:val="24"/>
          <w:szCs w:val="24"/>
          <w:lang w:val="zh-TW" w:eastAsia="zh-TW"/>
        </w:rPr>
        <w:t>公</w:t>
      </w:r>
      <w:r>
        <w:rPr>
          <w:rFonts w:eastAsia="宋体" w:hint="eastAsia"/>
          <w:spacing w:val="4"/>
          <w:sz w:val="24"/>
          <w:szCs w:val="24"/>
          <w:lang w:val="zh-TW" w:eastAsia="zh-TW"/>
        </w:rPr>
        <w:t xml:space="preserve">    </w:t>
      </w:r>
      <w:r>
        <w:rPr>
          <w:rFonts w:eastAsia="宋体" w:hint="eastAsia"/>
          <w:spacing w:val="4"/>
          <w:sz w:val="24"/>
          <w:szCs w:val="24"/>
          <w:lang w:val="zh-TW" w:eastAsia="zh-TW"/>
        </w:rPr>
        <w:t>章</w:t>
      </w:r>
      <w:r>
        <w:rPr>
          <w:rFonts w:ascii="宋体" w:hAnsi="宋体"/>
          <w:spacing w:val="4"/>
          <w:sz w:val="24"/>
          <w:szCs w:val="24"/>
          <w:u w:val="single"/>
        </w:rPr>
        <w:t xml:space="preserve">                                  </w:t>
      </w:r>
    </w:p>
    <w:p w14:paraId="07806FB6" w14:textId="77777777" w:rsidR="007D74B3" w:rsidRDefault="001F0710">
      <w:pPr>
        <w:pStyle w:val="A0"/>
        <w:spacing w:line="440" w:lineRule="exact"/>
        <w:ind w:right="74"/>
        <w:rPr>
          <w:rFonts w:ascii="宋体" w:eastAsia="宋体" w:hAnsi="宋体" w:cs="宋体"/>
          <w:spacing w:val="4"/>
          <w:sz w:val="24"/>
          <w:szCs w:val="24"/>
        </w:rPr>
      </w:pPr>
      <w:r>
        <w:rPr>
          <w:rFonts w:eastAsia="宋体" w:hint="eastAsia"/>
          <w:spacing w:val="4"/>
          <w:sz w:val="24"/>
          <w:szCs w:val="24"/>
          <w:lang w:val="zh-TW" w:eastAsia="zh-TW"/>
        </w:rPr>
        <w:t xml:space="preserve">    </w:t>
      </w:r>
      <w:r>
        <w:rPr>
          <w:rFonts w:eastAsia="宋体" w:hint="eastAsia"/>
          <w:spacing w:val="4"/>
          <w:sz w:val="24"/>
          <w:szCs w:val="24"/>
          <w:lang w:val="zh-TW" w:eastAsia="zh-TW"/>
        </w:rPr>
        <w:t>日</w:t>
      </w:r>
      <w:r>
        <w:rPr>
          <w:rFonts w:eastAsia="宋体" w:hint="eastAsia"/>
          <w:spacing w:val="4"/>
          <w:sz w:val="24"/>
          <w:szCs w:val="24"/>
          <w:lang w:val="zh-TW" w:eastAsia="zh-TW"/>
        </w:rPr>
        <w:t xml:space="preserve">    </w:t>
      </w:r>
      <w:r>
        <w:rPr>
          <w:rFonts w:eastAsia="宋体" w:hint="eastAsia"/>
          <w:spacing w:val="4"/>
          <w:sz w:val="24"/>
          <w:szCs w:val="24"/>
          <w:lang w:val="zh-TW" w:eastAsia="zh-TW"/>
        </w:rPr>
        <w:t>期</w:t>
      </w:r>
      <w:r>
        <w:rPr>
          <w:rFonts w:ascii="宋体" w:hAnsi="宋体"/>
          <w:spacing w:val="4"/>
          <w:sz w:val="24"/>
          <w:szCs w:val="24"/>
          <w:u w:val="single"/>
        </w:rPr>
        <w:t xml:space="preserve">                                  </w:t>
      </w:r>
    </w:p>
    <w:p w14:paraId="654A45B3" w14:textId="77777777" w:rsidR="007D74B3" w:rsidRDefault="001F0710">
      <w:pPr>
        <w:pStyle w:val="A0"/>
        <w:spacing w:line="440" w:lineRule="exact"/>
        <w:ind w:right="74" w:firstLine="496"/>
        <w:rPr>
          <w:rFonts w:ascii="宋体" w:eastAsia="宋体" w:hAnsi="宋体" w:cs="宋体"/>
          <w:spacing w:val="4"/>
          <w:sz w:val="24"/>
          <w:szCs w:val="24"/>
        </w:rPr>
      </w:pPr>
      <w:r>
        <w:rPr>
          <w:rFonts w:eastAsia="宋体" w:hint="eastAsia"/>
          <w:spacing w:val="4"/>
          <w:sz w:val="24"/>
          <w:szCs w:val="24"/>
          <w:lang w:val="zh-TW" w:eastAsia="zh-TW"/>
        </w:rPr>
        <w:t>地</w:t>
      </w:r>
      <w:r>
        <w:rPr>
          <w:rFonts w:eastAsia="宋体" w:hint="eastAsia"/>
          <w:spacing w:val="4"/>
          <w:sz w:val="24"/>
          <w:szCs w:val="24"/>
          <w:lang w:val="zh-TW" w:eastAsia="zh-TW"/>
        </w:rPr>
        <w:t xml:space="preserve">  </w:t>
      </w:r>
      <w:r>
        <w:rPr>
          <w:rFonts w:eastAsia="宋体" w:hint="eastAsia"/>
          <w:spacing w:val="4"/>
          <w:sz w:val="24"/>
          <w:szCs w:val="24"/>
          <w:lang w:val="zh-TW" w:eastAsia="zh-TW"/>
        </w:rPr>
        <w:t>址：</w:t>
      </w:r>
      <w:r>
        <w:rPr>
          <w:rFonts w:ascii="宋体" w:hAnsi="宋体"/>
          <w:spacing w:val="4"/>
          <w:sz w:val="24"/>
          <w:szCs w:val="24"/>
          <w:u w:val="single"/>
        </w:rPr>
        <w:t xml:space="preserve">                                  </w:t>
      </w:r>
      <w:r>
        <w:rPr>
          <w:rFonts w:ascii="宋体" w:hAnsi="宋体"/>
          <w:spacing w:val="4"/>
          <w:sz w:val="24"/>
          <w:szCs w:val="24"/>
        </w:rPr>
        <w:t xml:space="preserve">  </w:t>
      </w:r>
    </w:p>
    <w:p w14:paraId="6D60C0C9" w14:textId="77777777" w:rsidR="007D74B3" w:rsidRDefault="001F0710">
      <w:pPr>
        <w:pStyle w:val="A0"/>
        <w:spacing w:line="440" w:lineRule="exact"/>
        <w:ind w:right="74" w:firstLine="496"/>
        <w:rPr>
          <w:rFonts w:ascii="宋体" w:eastAsia="宋体" w:hAnsi="宋体" w:cs="宋体"/>
          <w:spacing w:val="4"/>
          <w:sz w:val="24"/>
          <w:szCs w:val="24"/>
          <w:u w:val="single"/>
        </w:rPr>
      </w:pPr>
      <w:r>
        <w:rPr>
          <w:rFonts w:eastAsia="宋体" w:hint="eastAsia"/>
          <w:spacing w:val="4"/>
          <w:sz w:val="24"/>
          <w:szCs w:val="24"/>
          <w:lang w:val="zh-TW" w:eastAsia="zh-TW"/>
        </w:rPr>
        <w:t>邮</w:t>
      </w:r>
      <w:r>
        <w:rPr>
          <w:rFonts w:eastAsia="宋体" w:hint="eastAsia"/>
          <w:spacing w:val="4"/>
          <w:sz w:val="24"/>
          <w:szCs w:val="24"/>
          <w:lang w:val="zh-TW" w:eastAsia="zh-TW"/>
        </w:rPr>
        <w:t xml:space="preserve">  </w:t>
      </w:r>
      <w:r>
        <w:rPr>
          <w:rFonts w:eastAsia="宋体" w:hint="eastAsia"/>
          <w:spacing w:val="4"/>
          <w:sz w:val="24"/>
          <w:szCs w:val="24"/>
          <w:lang w:val="zh-TW" w:eastAsia="zh-TW"/>
        </w:rPr>
        <w:t>编：</w:t>
      </w:r>
      <w:r>
        <w:rPr>
          <w:rFonts w:ascii="宋体" w:hAnsi="宋体"/>
          <w:spacing w:val="4"/>
          <w:sz w:val="24"/>
          <w:szCs w:val="24"/>
          <w:u w:val="single"/>
        </w:rPr>
        <w:t xml:space="preserve">                                  </w:t>
      </w:r>
    </w:p>
    <w:p w14:paraId="33D0DA47" w14:textId="77777777" w:rsidR="007D74B3" w:rsidRDefault="001F0710">
      <w:pPr>
        <w:pStyle w:val="A0"/>
        <w:spacing w:line="440" w:lineRule="exact"/>
        <w:ind w:right="74" w:firstLine="496"/>
        <w:rPr>
          <w:rFonts w:ascii="宋体" w:eastAsia="宋体" w:hAnsi="宋体" w:cs="宋体"/>
          <w:spacing w:val="4"/>
          <w:sz w:val="24"/>
          <w:szCs w:val="24"/>
        </w:rPr>
      </w:pPr>
      <w:r>
        <w:rPr>
          <w:rFonts w:eastAsia="宋体" w:hint="eastAsia"/>
          <w:spacing w:val="4"/>
          <w:sz w:val="24"/>
          <w:szCs w:val="24"/>
          <w:lang w:val="zh-TW" w:eastAsia="zh-TW"/>
        </w:rPr>
        <w:t>电</w:t>
      </w:r>
      <w:r>
        <w:rPr>
          <w:rFonts w:eastAsia="宋体" w:hint="eastAsia"/>
          <w:spacing w:val="4"/>
          <w:sz w:val="24"/>
          <w:szCs w:val="24"/>
          <w:lang w:val="zh-TW" w:eastAsia="zh-TW"/>
        </w:rPr>
        <w:t xml:space="preserve">  </w:t>
      </w:r>
      <w:r>
        <w:rPr>
          <w:rFonts w:eastAsia="宋体" w:hint="eastAsia"/>
          <w:spacing w:val="4"/>
          <w:sz w:val="24"/>
          <w:szCs w:val="24"/>
          <w:lang w:val="zh-TW" w:eastAsia="zh-TW"/>
        </w:rPr>
        <w:t>话：</w:t>
      </w:r>
      <w:r>
        <w:rPr>
          <w:rFonts w:ascii="宋体" w:hAnsi="宋体"/>
          <w:spacing w:val="4"/>
          <w:sz w:val="24"/>
          <w:szCs w:val="24"/>
          <w:u w:val="single"/>
        </w:rPr>
        <w:t xml:space="preserve">                                  </w:t>
      </w:r>
      <w:r>
        <w:rPr>
          <w:rFonts w:ascii="宋体" w:hAnsi="宋体"/>
          <w:spacing w:val="4"/>
          <w:sz w:val="24"/>
          <w:szCs w:val="24"/>
        </w:rPr>
        <w:t xml:space="preserve">    </w:t>
      </w:r>
    </w:p>
    <w:p w14:paraId="6E52A7FD" w14:textId="77777777" w:rsidR="007D74B3" w:rsidRDefault="001F0710">
      <w:pPr>
        <w:pStyle w:val="A0"/>
        <w:spacing w:line="440" w:lineRule="exact"/>
        <w:ind w:right="74" w:firstLine="496"/>
        <w:rPr>
          <w:rFonts w:ascii="宋体" w:eastAsia="宋体" w:hAnsi="宋体" w:cs="宋体"/>
          <w:spacing w:val="4"/>
          <w:sz w:val="24"/>
          <w:szCs w:val="24"/>
          <w:u w:val="single"/>
        </w:rPr>
      </w:pPr>
      <w:r>
        <w:rPr>
          <w:rFonts w:eastAsia="宋体" w:hint="eastAsia"/>
          <w:spacing w:val="4"/>
          <w:sz w:val="24"/>
          <w:szCs w:val="24"/>
          <w:lang w:val="zh-TW" w:eastAsia="zh-TW"/>
        </w:rPr>
        <w:t>传</w:t>
      </w:r>
      <w:r>
        <w:rPr>
          <w:rFonts w:eastAsia="宋体" w:hint="eastAsia"/>
          <w:spacing w:val="4"/>
          <w:sz w:val="24"/>
          <w:szCs w:val="24"/>
          <w:lang w:val="zh-TW" w:eastAsia="zh-TW"/>
        </w:rPr>
        <w:t xml:space="preserve">  </w:t>
      </w:r>
      <w:r>
        <w:rPr>
          <w:rFonts w:eastAsia="宋体" w:hint="eastAsia"/>
          <w:spacing w:val="4"/>
          <w:sz w:val="24"/>
          <w:szCs w:val="24"/>
          <w:lang w:val="zh-TW" w:eastAsia="zh-TW"/>
        </w:rPr>
        <w:t>真：</w:t>
      </w:r>
      <w:r>
        <w:rPr>
          <w:rFonts w:ascii="宋体" w:hAnsi="宋体"/>
          <w:spacing w:val="4"/>
          <w:sz w:val="24"/>
          <w:szCs w:val="24"/>
          <w:u w:val="single"/>
        </w:rPr>
        <w:t xml:space="preserve">                                  </w:t>
      </w:r>
    </w:p>
    <w:p w14:paraId="740378B6" w14:textId="77777777" w:rsidR="007D74B3" w:rsidRDefault="001F0710">
      <w:pPr>
        <w:pStyle w:val="A0"/>
        <w:spacing w:line="440" w:lineRule="exact"/>
        <w:ind w:right="74" w:firstLine="510"/>
        <w:rPr>
          <w:rFonts w:ascii="宋体" w:eastAsia="宋体" w:hAnsi="宋体" w:cs="宋体"/>
          <w:spacing w:val="4"/>
          <w:sz w:val="24"/>
          <w:szCs w:val="24"/>
        </w:rPr>
      </w:pPr>
      <w:r>
        <w:rPr>
          <w:rFonts w:eastAsia="宋体" w:hint="eastAsia"/>
          <w:spacing w:val="4"/>
          <w:sz w:val="24"/>
          <w:szCs w:val="24"/>
          <w:lang w:val="zh-TW" w:eastAsia="zh-TW"/>
        </w:rPr>
        <w:t>手</w:t>
      </w:r>
      <w:r>
        <w:rPr>
          <w:rFonts w:eastAsia="宋体" w:hint="eastAsia"/>
          <w:spacing w:val="4"/>
          <w:sz w:val="24"/>
          <w:szCs w:val="24"/>
          <w:lang w:val="zh-TW" w:eastAsia="zh-TW"/>
        </w:rPr>
        <w:t xml:space="preserve">  </w:t>
      </w:r>
      <w:r>
        <w:rPr>
          <w:rFonts w:eastAsia="宋体" w:hint="eastAsia"/>
          <w:spacing w:val="4"/>
          <w:sz w:val="24"/>
          <w:szCs w:val="24"/>
          <w:lang w:val="zh-TW" w:eastAsia="zh-TW"/>
        </w:rPr>
        <w:t>机：</w:t>
      </w:r>
      <w:r>
        <w:rPr>
          <w:rFonts w:ascii="宋体" w:hAnsi="宋体"/>
          <w:spacing w:val="4"/>
          <w:sz w:val="24"/>
          <w:szCs w:val="24"/>
          <w:u w:val="single"/>
        </w:rPr>
        <w:t xml:space="preserve">                                  </w:t>
      </w:r>
      <w:r>
        <w:rPr>
          <w:rFonts w:ascii="宋体" w:hAnsi="宋体"/>
          <w:spacing w:val="4"/>
          <w:sz w:val="24"/>
          <w:szCs w:val="24"/>
        </w:rPr>
        <w:t xml:space="preserve">   </w:t>
      </w:r>
    </w:p>
    <w:p w14:paraId="443ADC39" w14:textId="77777777" w:rsidR="007D74B3" w:rsidRDefault="001F0710">
      <w:pPr>
        <w:pStyle w:val="A0"/>
        <w:spacing w:line="440" w:lineRule="exact"/>
        <w:ind w:right="74" w:firstLine="510"/>
        <w:rPr>
          <w:rFonts w:ascii="宋体" w:eastAsia="宋体" w:hAnsi="宋体" w:cs="宋体"/>
          <w:spacing w:val="4"/>
          <w:sz w:val="24"/>
          <w:szCs w:val="24"/>
          <w:u w:val="single"/>
        </w:rPr>
      </w:pPr>
      <w:r>
        <w:rPr>
          <w:rFonts w:eastAsia="宋体" w:hint="eastAsia"/>
          <w:spacing w:val="4"/>
          <w:sz w:val="24"/>
          <w:szCs w:val="24"/>
          <w:lang w:val="zh-TW" w:eastAsia="zh-TW"/>
        </w:rPr>
        <w:t>电子邮件：</w:t>
      </w:r>
      <w:r>
        <w:rPr>
          <w:rFonts w:ascii="宋体" w:hAnsi="宋体"/>
          <w:spacing w:val="4"/>
          <w:sz w:val="24"/>
          <w:szCs w:val="24"/>
          <w:u w:val="single"/>
        </w:rPr>
        <w:t xml:space="preserve">                                 </w:t>
      </w:r>
    </w:p>
    <w:p w14:paraId="211F4529" w14:textId="77777777" w:rsidR="007D74B3" w:rsidRDefault="001F0710">
      <w:pPr>
        <w:pStyle w:val="A0"/>
        <w:spacing w:line="440" w:lineRule="exact"/>
        <w:ind w:right="71"/>
        <w:rPr>
          <w:rFonts w:ascii="宋体" w:eastAsia="宋体" w:hAnsi="宋体" w:cs="宋体"/>
          <w:spacing w:val="4"/>
          <w:sz w:val="24"/>
          <w:szCs w:val="24"/>
          <w:u w:val="single"/>
        </w:rPr>
      </w:pPr>
      <w:r>
        <w:rPr>
          <w:rFonts w:eastAsia="宋体" w:hint="eastAsia"/>
          <w:spacing w:val="4"/>
          <w:sz w:val="24"/>
          <w:szCs w:val="24"/>
          <w:lang w:val="zh-TW" w:eastAsia="zh-TW"/>
        </w:rPr>
        <w:t xml:space="preserve">    </w:t>
      </w:r>
      <w:r>
        <w:rPr>
          <w:rFonts w:eastAsia="宋体" w:hint="eastAsia"/>
          <w:spacing w:val="4"/>
          <w:sz w:val="24"/>
          <w:szCs w:val="24"/>
          <w:lang w:val="zh-TW" w:eastAsia="zh-TW"/>
        </w:rPr>
        <w:t>开户银行</w:t>
      </w:r>
      <w:r>
        <w:rPr>
          <w:rFonts w:ascii="宋体" w:hAnsi="宋体"/>
          <w:spacing w:val="4"/>
          <w:sz w:val="24"/>
          <w:szCs w:val="24"/>
          <w:u w:val="single"/>
        </w:rPr>
        <w:t xml:space="preserve">                                  </w:t>
      </w:r>
    </w:p>
    <w:p w14:paraId="47ACF030" w14:textId="77777777" w:rsidR="007D74B3" w:rsidRDefault="001F0710">
      <w:pPr>
        <w:pStyle w:val="A0"/>
        <w:spacing w:line="440" w:lineRule="exact"/>
        <w:ind w:right="71"/>
        <w:rPr>
          <w:rFonts w:ascii="宋体" w:eastAsia="宋体" w:hAnsi="宋体" w:cs="宋体"/>
          <w:spacing w:val="4"/>
          <w:sz w:val="24"/>
          <w:szCs w:val="24"/>
        </w:rPr>
      </w:pPr>
      <w:r>
        <w:rPr>
          <w:rFonts w:eastAsia="宋体" w:hint="eastAsia"/>
          <w:spacing w:val="4"/>
          <w:sz w:val="24"/>
          <w:szCs w:val="24"/>
          <w:lang w:val="zh-TW" w:eastAsia="zh-TW"/>
        </w:rPr>
        <w:t xml:space="preserve">    </w:t>
      </w:r>
      <w:r>
        <w:rPr>
          <w:rFonts w:eastAsia="宋体" w:hint="eastAsia"/>
          <w:spacing w:val="4"/>
          <w:sz w:val="24"/>
          <w:szCs w:val="24"/>
          <w:lang w:val="zh-TW" w:eastAsia="zh-TW"/>
        </w:rPr>
        <w:t>账</w:t>
      </w:r>
      <w:r>
        <w:rPr>
          <w:rFonts w:eastAsia="宋体" w:hint="eastAsia"/>
          <w:spacing w:val="4"/>
          <w:sz w:val="24"/>
          <w:szCs w:val="24"/>
          <w:lang w:val="zh-TW" w:eastAsia="zh-TW"/>
        </w:rPr>
        <w:t xml:space="preserve">    </w:t>
      </w:r>
      <w:r>
        <w:rPr>
          <w:rFonts w:eastAsia="宋体" w:hint="eastAsia"/>
          <w:spacing w:val="4"/>
          <w:sz w:val="24"/>
          <w:szCs w:val="24"/>
          <w:lang w:val="zh-TW" w:eastAsia="zh-TW"/>
        </w:rPr>
        <w:t>号</w:t>
      </w:r>
      <w:r>
        <w:rPr>
          <w:rFonts w:ascii="宋体" w:hAnsi="宋体"/>
          <w:spacing w:val="4"/>
          <w:sz w:val="24"/>
          <w:szCs w:val="24"/>
          <w:u w:val="single"/>
        </w:rPr>
        <w:t xml:space="preserve">                                  </w:t>
      </w:r>
    </w:p>
    <w:p w14:paraId="5087476A" w14:textId="77777777" w:rsidR="007D74B3" w:rsidRDefault="007D74B3">
      <w:pPr>
        <w:pStyle w:val="A0"/>
        <w:spacing w:line="480" w:lineRule="exact"/>
        <w:sectPr w:rsidR="007D74B3">
          <w:pgSz w:w="11900" w:h="16840"/>
          <w:pgMar w:top="1440" w:right="1588" w:bottom="1440" w:left="1588" w:header="720" w:footer="720" w:gutter="0"/>
          <w:pgNumType w:start="1"/>
          <w:cols w:space="720"/>
        </w:sectPr>
      </w:pPr>
    </w:p>
    <w:p w14:paraId="70CB8F83" w14:textId="77777777" w:rsidR="007D74B3" w:rsidRDefault="001F0710">
      <w:pPr>
        <w:pStyle w:val="A0"/>
        <w:spacing w:line="480" w:lineRule="exact"/>
        <w:rPr>
          <w:rFonts w:ascii="宋体" w:eastAsia="宋体" w:hAnsi="宋体" w:cs="宋体"/>
        </w:rPr>
      </w:pPr>
      <w:r>
        <w:rPr>
          <w:rFonts w:ascii="宋体" w:hAnsi="宋体"/>
        </w:rPr>
        <w:lastRenderedPageBreak/>
        <w:t>2.</w:t>
      </w:r>
      <w:r>
        <w:rPr>
          <w:rFonts w:eastAsia="宋体" w:hint="eastAsia"/>
          <w:lang w:val="zh-TW" w:eastAsia="zh-TW"/>
        </w:rPr>
        <w:t>开标一览表格式</w:t>
      </w:r>
    </w:p>
    <w:p w14:paraId="4C4D84E8" w14:textId="77777777" w:rsidR="007D74B3" w:rsidRDefault="007D74B3">
      <w:pPr>
        <w:pStyle w:val="A0"/>
        <w:spacing w:line="440" w:lineRule="exact"/>
        <w:ind w:right="71"/>
        <w:rPr>
          <w:rFonts w:ascii="宋体" w:eastAsia="宋体" w:hAnsi="宋体" w:cs="宋体"/>
          <w:spacing w:val="4"/>
          <w:sz w:val="24"/>
          <w:szCs w:val="24"/>
        </w:rPr>
      </w:pPr>
    </w:p>
    <w:p w14:paraId="54F09CE9" w14:textId="77777777" w:rsidR="007D74B3" w:rsidRDefault="001F0710">
      <w:pPr>
        <w:pStyle w:val="A0"/>
        <w:spacing w:line="440" w:lineRule="exact"/>
        <w:ind w:right="71"/>
        <w:jc w:val="center"/>
        <w:rPr>
          <w:rFonts w:ascii="宋体" w:eastAsia="宋体" w:hAnsi="宋体" w:cs="宋体"/>
          <w:spacing w:val="4"/>
          <w:sz w:val="24"/>
          <w:szCs w:val="24"/>
          <w:lang w:val="zh-TW" w:eastAsia="zh-TW"/>
        </w:rPr>
      </w:pPr>
      <w:r>
        <w:rPr>
          <w:rFonts w:eastAsia="宋体" w:hint="eastAsia"/>
          <w:spacing w:val="4"/>
          <w:sz w:val="24"/>
          <w:szCs w:val="24"/>
          <w:lang w:val="zh-TW" w:eastAsia="zh-TW"/>
        </w:rPr>
        <w:t>开标一览表</w:t>
      </w:r>
    </w:p>
    <w:p w14:paraId="2DC06E50" w14:textId="77777777" w:rsidR="007D74B3" w:rsidRDefault="007D74B3">
      <w:pPr>
        <w:pStyle w:val="A0"/>
        <w:spacing w:line="440" w:lineRule="exact"/>
        <w:ind w:right="71"/>
        <w:rPr>
          <w:rFonts w:ascii="宋体" w:eastAsia="宋体" w:hAnsi="宋体" w:cs="宋体"/>
          <w:spacing w:val="4"/>
          <w:sz w:val="24"/>
          <w:szCs w:val="24"/>
        </w:rPr>
      </w:pPr>
    </w:p>
    <w:tbl>
      <w:tblPr>
        <w:tblStyle w:val="TableNormal"/>
        <w:tblW w:w="852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73"/>
        <w:gridCol w:w="7053"/>
      </w:tblGrid>
      <w:tr w:rsidR="007D74B3" w14:paraId="395F3824" w14:textId="77777777">
        <w:trPr>
          <w:trHeight w:val="585"/>
        </w:trPr>
        <w:tc>
          <w:tcPr>
            <w:tcW w:w="14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4BA78" w14:textId="77777777" w:rsidR="007D74B3" w:rsidRDefault="001F0710">
            <w:pPr>
              <w:pStyle w:val="A0"/>
              <w:spacing w:line="560" w:lineRule="exact"/>
            </w:pPr>
            <w:r>
              <w:rPr>
                <w:rFonts w:eastAsia="宋体" w:hint="eastAsia"/>
                <w:sz w:val="24"/>
                <w:szCs w:val="24"/>
                <w:lang w:val="zh-TW" w:eastAsia="zh-TW"/>
              </w:rPr>
              <w:t>标书编号</w:t>
            </w:r>
          </w:p>
        </w:tc>
        <w:tc>
          <w:tcPr>
            <w:tcW w:w="7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26B68" w14:textId="77777777" w:rsidR="007D74B3" w:rsidRDefault="001F0710">
            <w:pPr>
              <w:pStyle w:val="A0"/>
              <w:spacing w:line="560" w:lineRule="exact"/>
            </w:pPr>
            <w:r>
              <w:rPr>
                <w:rFonts w:ascii="宋体" w:hAnsi="宋体"/>
                <w:sz w:val="24"/>
                <w:szCs w:val="24"/>
              </w:rPr>
              <w:t xml:space="preserve">JITC- </w:t>
            </w:r>
          </w:p>
        </w:tc>
      </w:tr>
      <w:tr w:rsidR="007D74B3" w14:paraId="4E14FFE0" w14:textId="77777777">
        <w:trPr>
          <w:trHeight w:val="585"/>
        </w:trPr>
        <w:tc>
          <w:tcPr>
            <w:tcW w:w="14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F9A23C" w14:textId="77777777" w:rsidR="007D74B3" w:rsidRDefault="001F0710">
            <w:pPr>
              <w:pStyle w:val="A0"/>
              <w:spacing w:line="560" w:lineRule="exact"/>
            </w:pPr>
            <w:r>
              <w:rPr>
                <w:rFonts w:eastAsia="宋体" w:hint="eastAsia"/>
                <w:sz w:val="24"/>
                <w:szCs w:val="24"/>
                <w:lang w:val="zh-TW" w:eastAsia="zh-TW"/>
              </w:rPr>
              <w:t>项目名称</w:t>
            </w:r>
          </w:p>
        </w:tc>
        <w:tc>
          <w:tcPr>
            <w:tcW w:w="7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19384" w14:textId="77777777" w:rsidR="007D74B3" w:rsidRDefault="001F0710">
            <w:pPr>
              <w:pStyle w:val="A0"/>
              <w:spacing w:before="156" w:after="156" w:line="440" w:lineRule="exact"/>
              <w:ind w:firstLine="480"/>
              <w:jc w:val="left"/>
            </w:pPr>
            <w:r>
              <w:rPr>
                <w:rFonts w:eastAsia="宋体" w:hint="eastAsia"/>
                <w:sz w:val="24"/>
                <w:szCs w:val="24"/>
                <w:lang w:val="zh-TW" w:eastAsia="zh-TW"/>
              </w:rPr>
              <w:t>智慧水务</w:t>
            </w:r>
            <w:r>
              <w:rPr>
                <w:rFonts w:ascii="宋体" w:hAnsi="宋体"/>
                <w:sz w:val="24"/>
                <w:szCs w:val="24"/>
              </w:rPr>
              <w:t>-</w:t>
            </w:r>
            <w:r>
              <w:rPr>
                <w:rFonts w:eastAsia="宋体" w:hint="eastAsia"/>
                <w:sz w:val="24"/>
                <w:szCs w:val="24"/>
                <w:lang w:val="zh-CN"/>
              </w:rPr>
              <w:t>点巡检管理系统</w:t>
            </w:r>
          </w:p>
        </w:tc>
      </w:tr>
      <w:tr w:rsidR="007D74B3" w14:paraId="064CB771" w14:textId="77777777">
        <w:trPr>
          <w:trHeight w:val="585"/>
        </w:trPr>
        <w:tc>
          <w:tcPr>
            <w:tcW w:w="14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914D0" w14:textId="77777777" w:rsidR="007D74B3" w:rsidRDefault="001F0710">
            <w:pPr>
              <w:pStyle w:val="A0"/>
              <w:spacing w:line="560" w:lineRule="exact"/>
            </w:pPr>
            <w:r>
              <w:rPr>
                <w:rFonts w:eastAsia="宋体" w:hint="eastAsia"/>
                <w:sz w:val="24"/>
                <w:szCs w:val="24"/>
                <w:lang w:val="zh-TW" w:eastAsia="zh-TW"/>
              </w:rPr>
              <w:t>投标总价</w:t>
            </w:r>
          </w:p>
        </w:tc>
        <w:tc>
          <w:tcPr>
            <w:tcW w:w="7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01A45" w14:textId="77777777" w:rsidR="007D74B3" w:rsidRDefault="007D74B3"/>
        </w:tc>
      </w:tr>
      <w:tr w:rsidR="007D74B3" w14:paraId="701DEB94" w14:textId="77777777">
        <w:trPr>
          <w:trHeight w:val="585"/>
        </w:trPr>
        <w:tc>
          <w:tcPr>
            <w:tcW w:w="14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60C98" w14:textId="77777777" w:rsidR="007D74B3" w:rsidRDefault="001F0710">
            <w:pPr>
              <w:pStyle w:val="A0"/>
              <w:spacing w:line="560" w:lineRule="exact"/>
            </w:pPr>
            <w:r>
              <w:rPr>
                <w:rFonts w:eastAsia="宋体" w:hint="eastAsia"/>
                <w:sz w:val="24"/>
                <w:szCs w:val="24"/>
                <w:lang w:val="zh-TW" w:eastAsia="zh-TW"/>
              </w:rPr>
              <w:t>工</w:t>
            </w:r>
            <w:r>
              <w:rPr>
                <w:rFonts w:eastAsia="宋体" w:hint="eastAsia"/>
                <w:sz w:val="24"/>
                <w:szCs w:val="24"/>
                <w:lang w:val="zh-TW" w:eastAsia="zh-TW"/>
              </w:rPr>
              <w:t xml:space="preserve">    </w:t>
            </w:r>
            <w:r>
              <w:rPr>
                <w:rFonts w:eastAsia="宋体" w:hint="eastAsia"/>
                <w:sz w:val="24"/>
                <w:szCs w:val="24"/>
                <w:lang w:val="zh-TW" w:eastAsia="zh-TW"/>
              </w:rPr>
              <w:t>期</w:t>
            </w:r>
          </w:p>
        </w:tc>
        <w:tc>
          <w:tcPr>
            <w:tcW w:w="7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DF2F0" w14:textId="77777777" w:rsidR="007D74B3" w:rsidRDefault="007D74B3"/>
        </w:tc>
      </w:tr>
      <w:tr w:rsidR="007D74B3" w14:paraId="0318A7E5" w14:textId="77777777">
        <w:trPr>
          <w:trHeight w:val="585"/>
        </w:trPr>
        <w:tc>
          <w:tcPr>
            <w:tcW w:w="14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3797D" w14:textId="77777777" w:rsidR="007D74B3" w:rsidRDefault="001F0710">
            <w:pPr>
              <w:pStyle w:val="A0"/>
              <w:spacing w:line="560" w:lineRule="exact"/>
            </w:pPr>
            <w:r>
              <w:rPr>
                <w:rFonts w:eastAsia="宋体" w:hint="eastAsia"/>
                <w:sz w:val="24"/>
                <w:szCs w:val="24"/>
                <w:lang w:val="zh-TW" w:eastAsia="zh-TW"/>
              </w:rPr>
              <w:t>保证金</w:t>
            </w:r>
          </w:p>
        </w:tc>
        <w:tc>
          <w:tcPr>
            <w:tcW w:w="7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87978" w14:textId="77777777" w:rsidR="007D74B3" w:rsidRDefault="001F0710">
            <w:pPr>
              <w:pStyle w:val="A0"/>
              <w:spacing w:line="560" w:lineRule="exact"/>
            </w:pPr>
            <w:r>
              <w:rPr>
                <w:rFonts w:eastAsia="宋体" w:hint="eastAsia"/>
                <w:sz w:val="24"/>
                <w:szCs w:val="24"/>
                <w:lang w:val="zh-TW" w:eastAsia="zh-TW"/>
              </w:rPr>
              <w:t>填写</w:t>
            </w:r>
            <w:r>
              <w:rPr>
                <w:rFonts w:ascii="宋体" w:hAnsi="宋体"/>
                <w:sz w:val="24"/>
                <w:szCs w:val="24"/>
              </w:rPr>
              <w:t>“</w:t>
            </w:r>
            <w:r>
              <w:rPr>
                <w:rFonts w:eastAsia="宋体" w:hint="eastAsia"/>
                <w:sz w:val="24"/>
                <w:szCs w:val="24"/>
                <w:lang w:val="zh-TW" w:eastAsia="zh-TW"/>
              </w:rPr>
              <w:t>有</w:t>
            </w:r>
            <w:r>
              <w:rPr>
                <w:rFonts w:ascii="宋体" w:hAnsi="宋体"/>
                <w:sz w:val="24"/>
                <w:szCs w:val="24"/>
              </w:rPr>
              <w:t>”</w:t>
            </w:r>
            <w:r>
              <w:rPr>
                <w:rFonts w:eastAsia="宋体" w:hint="eastAsia"/>
                <w:sz w:val="24"/>
                <w:szCs w:val="24"/>
                <w:lang w:val="zh-TW" w:eastAsia="zh-TW"/>
              </w:rPr>
              <w:t>或</w:t>
            </w:r>
            <w:r>
              <w:rPr>
                <w:rFonts w:ascii="宋体" w:hAnsi="宋体"/>
                <w:sz w:val="24"/>
                <w:szCs w:val="24"/>
              </w:rPr>
              <w:t>“</w:t>
            </w:r>
            <w:r>
              <w:rPr>
                <w:rFonts w:eastAsia="宋体" w:hint="eastAsia"/>
                <w:sz w:val="24"/>
                <w:szCs w:val="24"/>
                <w:lang w:val="zh-TW" w:eastAsia="zh-TW"/>
              </w:rPr>
              <w:t>无</w:t>
            </w:r>
            <w:r>
              <w:rPr>
                <w:rFonts w:ascii="宋体" w:hAnsi="宋体"/>
                <w:sz w:val="24"/>
                <w:szCs w:val="24"/>
              </w:rPr>
              <w:t>”</w:t>
            </w:r>
          </w:p>
        </w:tc>
      </w:tr>
    </w:tbl>
    <w:p w14:paraId="63EDB19D" w14:textId="77777777" w:rsidR="007D74B3" w:rsidRDefault="007D74B3">
      <w:pPr>
        <w:pStyle w:val="A0"/>
        <w:rPr>
          <w:rFonts w:ascii="宋体" w:eastAsia="宋体" w:hAnsi="宋体" w:cs="宋体"/>
          <w:spacing w:val="4"/>
          <w:sz w:val="24"/>
          <w:szCs w:val="24"/>
        </w:rPr>
      </w:pPr>
    </w:p>
    <w:p w14:paraId="30C3C16F" w14:textId="77777777" w:rsidR="007D74B3" w:rsidRDefault="007D74B3">
      <w:pPr>
        <w:pStyle w:val="A0"/>
        <w:spacing w:line="560" w:lineRule="exact"/>
        <w:rPr>
          <w:rFonts w:ascii="宋体" w:eastAsia="宋体" w:hAnsi="宋体" w:cs="宋体"/>
          <w:sz w:val="24"/>
          <w:szCs w:val="24"/>
        </w:rPr>
      </w:pPr>
    </w:p>
    <w:p w14:paraId="60E0914B"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投标人（盖单位公章）：</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2232DF83"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法定代表人或其委托代理人：（签名）</w:t>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14B56255" w14:textId="77777777" w:rsidR="007D74B3" w:rsidRDefault="001F0710">
      <w:pPr>
        <w:pStyle w:val="A0"/>
        <w:spacing w:line="560" w:lineRule="exact"/>
        <w:rPr>
          <w:rFonts w:ascii="宋体" w:eastAsia="宋体" w:hAnsi="宋体" w:cs="宋体"/>
          <w:sz w:val="24"/>
          <w:szCs w:val="24"/>
        </w:rPr>
      </w:pPr>
      <w:r>
        <w:rPr>
          <w:rFonts w:eastAsia="宋体" w:hint="eastAsia"/>
          <w:sz w:val="24"/>
          <w:szCs w:val="24"/>
          <w:lang w:val="zh-TW" w:eastAsia="zh-TW"/>
        </w:rPr>
        <w:t>年</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月</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日</w:t>
      </w:r>
    </w:p>
    <w:p w14:paraId="0D8A2422" w14:textId="77777777" w:rsidR="007D74B3" w:rsidRDefault="007D74B3">
      <w:pPr>
        <w:pStyle w:val="A0"/>
        <w:spacing w:line="560" w:lineRule="exact"/>
        <w:rPr>
          <w:rFonts w:ascii="宋体" w:eastAsia="宋体" w:hAnsi="宋体" w:cs="宋体"/>
          <w:sz w:val="28"/>
          <w:szCs w:val="28"/>
        </w:rPr>
      </w:pPr>
    </w:p>
    <w:p w14:paraId="0798EA3F" w14:textId="77777777" w:rsidR="007D74B3" w:rsidRDefault="001F0710">
      <w:pPr>
        <w:pStyle w:val="A0"/>
        <w:spacing w:line="560" w:lineRule="exact"/>
        <w:rPr>
          <w:rFonts w:ascii="宋体" w:eastAsia="宋体" w:hAnsi="宋体" w:cs="宋体"/>
          <w:sz w:val="24"/>
          <w:szCs w:val="24"/>
        </w:rPr>
      </w:pPr>
      <w:r>
        <w:rPr>
          <w:rFonts w:eastAsia="宋体" w:hint="eastAsia"/>
          <w:sz w:val="24"/>
          <w:szCs w:val="24"/>
          <w:lang w:val="zh-TW" w:eastAsia="zh-TW"/>
        </w:rPr>
        <w:t>说明：</w:t>
      </w:r>
      <w:r>
        <w:rPr>
          <w:rFonts w:ascii="宋体" w:hAnsi="宋体"/>
          <w:sz w:val="24"/>
          <w:szCs w:val="24"/>
        </w:rPr>
        <w:t>1</w:t>
      </w:r>
      <w:r>
        <w:rPr>
          <w:rFonts w:eastAsia="宋体" w:hint="eastAsia"/>
          <w:sz w:val="24"/>
          <w:szCs w:val="24"/>
          <w:lang w:val="zh-TW" w:eastAsia="zh-TW"/>
        </w:rPr>
        <w:t>、此表一式两份，按招标文件要求封装，装入正本袋中或单独密封递交。</w:t>
      </w:r>
    </w:p>
    <w:p w14:paraId="105F27B7" w14:textId="77777777" w:rsidR="007D74B3" w:rsidRDefault="001F0710">
      <w:pPr>
        <w:pStyle w:val="A0"/>
        <w:spacing w:line="480" w:lineRule="exact"/>
        <w:rPr>
          <w:sz w:val="24"/>
          <w:szCs w:val="24"/>
          <w:u w:val="single"/>
        </w:rPr>
      </w:pPr>
      <w:r>
        <w:rPr>
          <w:rFonts w:ascii="宋体" w:hAnsi="宋体"/>
          <w:sz w:val="24"/>
          <w:szCs w:val="24"/>
        </w:rPr>
        <w:t xml:space="preserve">      2</w:t>
      </w:r>
      <w:r>
        <w:rPr>
          <w:rFonts w:eastAsia="宋体" w:hint="eastAsia"/>
          <w:sz w:val="24"/>
          <w:szCs w:val="24"/>
          <w:lang w:val="zh-TW" w:eastAsia="zh-TW"/>
        </w:rPr>
        <w:t>、如因投标人填写有误，导致无法唱标，责任由投标人自负。</w:t>
      </w:r>
    </w:p>
    <w:p w14:paraId="2D834D21" w14:textId="77777777" w:rsidR="007D74B3" w:rsidRDefault="007D74B3">
      <w:pPr>
        <w:pStyle w:val="A0"/>
        <w:spacing w:line="480" w:lineRule="exact"/>
        <w:rPr>
          <w:sz w:val="24"/>
          <w:szCs w:val="24"/>
          <w:u w:val="single"/>
        </w:rPr>
      </w:pPr>
    </w:p>
    <w:p w14:paraId="2132C6ED" w14:textId="77777777" w:rsidR="007D74B3" w:rsidRDefault="007D74B3">
      <w:pPr>
        <w:pStyle w:val="A0"/>
        <w:spacing w:line="360" w:lineRule="exact"/>
        <w:rPr>
          <w:rFonts w:ascii="KaiTi" w:eastAsia="KaiTi" w:hAnsi="KaiTi" w:cs="KaiTi"/>
          <w:sz w:val="28"/>
          <w:szCs w:val="28"/>
        </w:rPr>
      </w:pPr>
    </w:p>
    <w:p w14:paraId="34064711" w14:textId="77777777" w:rsidR="007D74B3" w:rsidRDefault="001F0710">
      <w:pPr>
        <w:pStyle w:val="A0"/>
        <w:spacing w:line="440" w:lineRule="exact"/>
        <w:ind w:right="71"/>
      </w:pPr>
      <w:r>
        <w:rPr>
          <w:rFonts w:ascii="Arial Unicode MS" w:hAnsi="Arial Unicode MS"/>
        </w:rPr>
        <w:br w:type="page"/>
      </w:r>
    </w:p>
    <w:p w14:paraId="6FE13043" w14:textId="77777777" w:rsidR="007D74B3" w:rsidRDefault="001F0710">
      <w:pPr>
        <w:pStyle w:val="A0"/>
        <w:spacing w:line="440" w:lineRule="exact"/>
        <w:ind w:right="71"/>
        <w:rPr>
          <w:rFonts w:ascii="宋体" w:eastAsia="宋体" w:hAnsi="宋体" w:cs="宋体"/>
        </w:rPr>
      </w:pPr>
      <w:r>
        <w:rPr>
          <w:rFonts w:ascii="宋体" w:hAnsi="宋体"/>
        </w:rPr>
        <w:lastRenderedPageBreak/>
        <w:t>3.</w:t>
      </w:r>
      <w:r>
        <w:rPr>
          <w:rFonts w:eastAsia="宋体" w:hint="eastAsia"/>
          <w:lang w:val="zh-TW" w:eastAsia="zh-TW"/>
        </w:rPr>
        <w:t xml:space="preserve"> </w:t>
      </w:r>
      <w:r>
        <w:rPr>
          <w:rFonts w:eastAsia="宋体" w:hint="eastAsia"/>
          <w:lang w:val="zh-TW" w:eastAsia="zh-TW"/>
        </w:rPr>
        <w:t>投标分项报价表格式</w:t>
      </w:r>
    </w:p>
    <w:p w14:paraId="2D05796B" w14:textId="77777777" w:rsidR="007D74B3" w:rsidRDefault="007D74B3">
      <w:pPr>
        <w:pStyle w:val="A0"/>
        <w:spacing w:line="440" w:lineRule="exact"/>
        <w:ind w:right="71"/>
        <w:jc w:val="center"/>
        <w:rPr>
          <w:rFonts w:ascii="宋体" w:eastAsia="宋体" w:hAnsi="宋体" w:cs="宋体"/>
          <w:spacing w:val="4"/>
          <w:sz w:val="28"/>
          <w:szCs w:val="28"/>
        </w:rPr>
      </w:pPr>
    </w:p>
    <w:p w14:paraId="460FDA1C" w14:textId="77777777" w:rsidR="007D74B3" w:rsidRDefault="001F0710">
      <w:pPr>
        <w:pStyle w:val="A0"/>
        <w:spacing w:line="440" w:lineRule="exact"/>
        <w:ind w:right="71"/>
        <w:jc w:val="center"/>
        <w:rPr>
          <w:rFonts w:ascii="宋体" w:eastAsia="宋体" w:hAnsi="宋体" w:cs="宋体"/>
          <w:spacing w:val="4"/>
          <w:sz w:val="28"/>
          <w:szCs w:val="28"/>
        </w:rPr>
      </w:pPr>
      <w:r>
        <w:rPr>
          <w:rFonts w:ascii="宋体" w:hAnsi="宋体"/>
          <w:spacing w:val="4"/>
          <w:sz w:val="28"/>
          <w:szCs w:val="28"/>
        </w:rPr>
        <w:t>3.1</w:t>
      </w:r>
      <w:r>
        <w:rPr>
          <w:rFonts w:eastAsia="宋体" w:hint="eastAsia"/>
          <w:spacing w:val="4"/>
          <w:sz w:val="28"/>
          <w:szCs w:val="28"/>
          <w:lang w:val="zh-TW" w:eastAsia="zh-TW"/>
        </w:rPr>
        <w:t>投标分项报价表</w:t>
      </w:r>
    </w:p>
    <w:p w14:paraId="692F2EA6" w14:textId="77777777" w:rsidR="007D74B3" w:rsidRDefault="001F0710">
      <w:pPr>
        <w:pStyle w:val="a8"/>
        <w:spacing w:line="450" w:lineRule="exact"/>
        <w:rPr>
          <w:rFonts w:hint="default"/>
          <w:sz w:val="24"/>
          <w:szCs w:val="24"/>
        </w:rPr>
      </w:pPr>
      <w:r>
        <w:rPr>
          <w:spacing w:val="4"/>
          <w:sz w:val="24"/>
          <w:szCs w:val="24"/>
          <w:lang w:val="zh-TW" w:eastAsia="zh-TW"/>
        </w:rPr>
        <w:t>招标编号：</w:t>
      </w:r>
      <w:r>
        <w:rPr>
          <w:rFonts w:ascii="宋体" w:hAnsi="宋体"/>
          <w:spacing w:val="4"/>
          <w:sz w:val="24"/>
          <w:szCs w:val="24"/>
          <w:u w:val="single"/>
        </w:rPr>
        <w:t xml:space="preserve">       </w:t>
      </w:r>
      <w:r>
        <w:rPr>
          <w:rFonts w:ascii="宋体" w:hAnsi="宋体"/>
          <w:spacing w:val="4"/>
          <w:sz w:val="24"/>
          <w:szCs w:val="24"/>
        </w:rPr>
        <w:t xml:space="preserve"> </w:t>
      </w:r>
      <w:r>
        <w:rPr>
          <w:rFonts w:ascii="宋体" w:hAnsi="宋体"/>
          <w:sz w:val="24"/>
          <w:szCs w:val="24"/>
        </w:rPr>
        <w:t xml:space="preserve">                                    </w:t>
      </w:r>
      <w:r>
        <w:rPr>
          <w:sz w:val="24"/>
          <w:szCs w:val="24"/>
          <w:lang w:val="zh-TW" w:eastAsia="zh-TW"/>
        </w:rPr>
        <w:t>单位：人民币</w:t>
      </w:r>
      <w:r>
        <w:rPr>
          <w:rFonts w:ascii="宋体" w:hAnsi="宋体"/>
          <w:sz w:val="24"/>
          <w:szCs w:val="24"/>
        </w:rPr>
        <w:t>/</w:t>
      </w:r>
      <w:r>
        <w:rPr>
          <w:sz w:val="24"/>
          <w:szCs w:val="24"/>
          <w:lang w:val="zh-CN"/>
        </w:rPr>
        <w:t>万</w:t>
      </w:r>
      <w:r>
        <w:rPr>
          <w:sz w:val="24"/>
          <w:szCs w:val="24"/>
          <w:lang w:val="zh-TW" w:eastAsia="zh-TW"/>
        </w:rPr>
        <w:t>元</w:t>
      </w:r>
    </w:p>
    <w:tbl>
      <w:tblPr>
        <w:tblStyle w:val="TableNormal"/>
        <w:tblW w:w="878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76"/>
        <w:gridCol w:w="3402"/>
        <w:gridCol w:w="1418"/>
        <w:gridCol w:w="1322"/>
        <w:gridCol w:w="1371"/>
      </w:tblGrid>
      <w:tr w:rsidR="007D74B3" w14:paraId="5FC3A6E0" w14:textId="77777777">
        <w:trPr>
          <w:trHeight w:val="416"/>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21D8546" w14:textId="77777777" w:rsidR="007D74B3" w:rsidRDefault="001F0710">
            <w:pPr>
              <w:pStyle w:val="A0"/>
              <w:spacing w:line="450" w:lineRule="exact"/>
              <w:jc w:val="center"/>
            </w:pPr>
            <w:r>
              <w:rPr>
                <w:rFonts w:eastAsia="宋体" w:hint="eastAsia"/>
                <w:sz w:val="24"/>
                <w:szCs w:val="24"/>
                <w:lang w:val="zh-TW" w:eastAsia="zh-TW"/>
              </w:rPr>
              <w:t>类别</w:t>
            </w:r>
          </w:p>
        </w:tc>
        <w:tc>
          <w:tcPr>
            <w:tcW w:w="3402"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18EA8A5" w14:textId="77777777" w:rsidR="007D74B3" w:rsidRDefault="001F0710">
            <w:pPr>
              <w:pStyle w:val="A0"/>
              <w:spacing w:line="450" w:lineRule="exact"/>
              <w:jc w:val="center"/>
            </w:pPr>
            <w:r>
              <w:rPr>
                <w:rFonts w:eastAsia="宋体" w:hint="eastAsia"/>
                <w:sz w:val="24"/>
                <w:szCs w:val="24"/>
                <w:lang w:val="zh-TW" w:eastAsia="zh-TW"/>
              </w:rPr>
              <w:t>项目内容</w:t>
            </w:r>
          </w:p>
        </w:tc>
        <w:tc>
          <w:tcPr>
            <w:tcW w:w="1418"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8E89017" w14:textId="77777777" w:rsidR="007D74B3" w:rsidRDefault="001F0710">
            <w:pPr>
              <w:pStyle w:val="A0"/>
              <w:spacing w:line="450" w:lineRule="exact"/>
              <w:jc w:val="center"/>
            </w:pPr>
            <w:r>
              <w:rPr>
                <w:rFonts w:eastAsia="宋体" w:hint="eastAsia"/>
                <w:sz w:val="24"/>
                <w:szCs w:val="24"/>
                <w:lang w:val="zh-TW" w:eastAsia="zh-TW"/>
              </w:rPr>
              <w:t>数量</w:t>
            </w:r>
          </w:p>
        </w:tc>
        <w:tc>
          <w:tcPr>
            <w:tcW w:w="1322"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CECAD81" w14:textId="77777777" w:rsidR="007D74B3" w:rsidRDefault="001F0710">
            <w:pPr>
              <w:pStyle w:val="A0"/>
              <w:spacing w:line="450" w:lineRule="exact"/>
              <w:jc w:val="center"/>
            </w:pPr>
            <w:r>
              <w:rPr>
                <w:rFonts w:eastAsia="宋体" w:hint="eastAsia"/>
                <w:sz w:val="24"/>
                <w:szCs w:val="24"/>
                <w:lang w:val="zh-TW" w:eastAsia="zh-TW"/>
              </w:rPr>
              <w:t>单</w:t>
            </w:r>
            <w:r>
              <w:rPr>
                <w:rFonts w:eastAsia="宋体" w:hint="eastAsia"/>
                <w:sz w:val="24"/>
                <w:szCs w:val="24"/>
                <w:lang w:val="zh-TW" w:eastAsia="zh-TW"/>
              </w:rPr>
              <w:t xml:space="preserve"> </w:t>
            </w:r>
            <w:r>
              <w:rPr>
                <w:rFonts w:eastAsia="宋体" w:hint="eastAsia"/>
                <w:sz w:val="24"/>
                <w:szCs w:val="24"/>
                <w:lang w:val="zh-TW" w:eastAsia="zh-TW"/>
              </w:rPr>
              <w:t>价</w:t>
            </w:r>
          </w:p>
        </w:tc>
        <w:tc>
          <w:tcPr>
            <w:tcW w:w="1370"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vAlign w:val="center"/>
          </w:tcPr>
          <w:p w14:paraId="5EC8FDF6" w14:textId="77777777" w:rsidR="007D74B3" w:rsidRDefault="001F0710">
            <w:pPr>
              <w:pStyle w:val="A0"/>
              <w:spacing w:line="450" w:lineRule="exact"/>
              <w:jc w:val="center"/>
            </w:pPr>
            <w:r>
              <w:rPr>
                <w:rFonts w:eastAsia="宋体" w:hint="eastAsia"/>
                <w:sz w:val="24"/>
                <w:szCs w:val="24"/>
                <w:lang w:val="zh-TW" w:eastAsia="zh-TW"/>
              </w:rPr>
              <w:t>总</w:t>
            </w:r>
            <w:r>
              <w:rPr>
                <w:rFonts w:eastAsia="宋体" w:hint="eastAsia"/>
                <w:sz w:val="24"/>
                <w:szCs w:val="24"/>
                <w:lang w:val="zh-TW" w:eastAsia="zh-TW"/>
              </w:rPr>
              <w:t xml:space="preserve"> </w:t>
            </w:r>
            <w:r>
              <w:rPr>
                <w:rFonts w:eastAsia="宋体" w:hint="eastAsia"/>
                <w:sz w:val="24"/>
                <w:szCs w:val="24"/>
                <w:lang w:val="zh-TW" w:eastAsia="zh-TW"/>
              </w:rPr>
              <w:t>价</w:t>
            </w:r>
          </w:p>
        </w:tc>
      </w:tr>
      <w:tr w:rsidR="007D74B3" w14:paraId="40712BA6" w14:textId="77777777">
        <w:trPr>
          <w:trHeight w:val="859"/>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FE5B76A" w14:textId="77777777" w:rsidR="007D74B3" w:rsidRDefault="001F0710">
            <w:pPr>
              <w:pStyle w:val="A0"/>
              <w:spacing w:line="450" w:lineRule="exact"/>
              <w:jc w:val="center"/>
            </w:pPr>
            <w:r>
              <w:rPr>
                <w:rFonts w:eastAsia="宋体" w:hint="eastAsia"/>
                <w:sz w:val="24"/>
                <w:szCs w:val="24"/>
                <w:lang w:val="zh-TW" w:eastAsia="zh-TW"/>
              </w:rPr>
              <w:t>系统及应用</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ABA47C1" w14:textId="77777777" w:rsidR="007D74B3" w:rsidRDefault="001F0710">
            <w:pPr>
              <w:pStyle w:val="A0"/>
              <w:spacing w:before="156" w:after="156" w:line="440" w:lineRule="exact"/>
              <w:ind w:firstLine="480"/>
              <w:jc w:val="left"/>
            </w:pPr>
            <w:r>
              <w:rPr>
                <w:rFonts w:eastAsia="宋体" w:hint="eastAsia"/>
                <w:sz w:val="24"/>
                <w:szCs w:val="24"/>
                <w:lang w:val="zh-TW" w:eastAsia="zh-TW"/>
              </w:rPr>
              <w:t>智慧水务</w:t>
            </w:r>
            <w:r>
              <w:rPr>
                <w:rFonts w:ascii="宋体" w:hAnsi="宋体"/>
                <w:sz w:val="24"/>
                <w:szCs w:val="24"/>
              </w:rPr>
              <w:t>-</w:t>
            </w:r>
            <w:r>
              <w:rPr>
                <w:rFonts w:eastAsia="宋体" w:hint="eastAsia"/>
                <w:sz w:val="24"/>
                <w:szCs w:val="24"/>
                <w:lang w:val="zh-CN"/>
              </w:rPr>
              <w:t>点巡检管理系统</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75FA6D5" w14:textId="77777777" w:rsidR="007D74B3" w:rsidRDefault="001F0710">
            <w:pPr>
              <w:pStyle w:val="A0"/>
              <w:spacing w:line="450" w:lineRule="exact"/>
              <w:jc w:val="center"/>
            </w:pPr>
            <w:r>
              <w:rPr>
                <w:rFonts w:ascii="宋体" w:hAnsi="宋体"/>
                <w:sz w:val="24"/>
                <w:szCs w:val="24"/>
              </w:rPr>
              <w:t>1</w:t>
            </w:r>
            <w:r>
              <w:rPr>
                <w:rFonts w:eastAsia="宋体" w:hint="eastAsia"/>
                <w:sz w:val="24"/>
                <w:szCs w:val="24"/>
                <w:lang w:val="zh-TW" w:eastAsia="zh-TW"/>
              </w:rPr>
              <w:t>套</w:t>
            </w:r>
          </w:p>
        </w:tc>
        <w:tc>
          <w:tcPr>
            <w:tcW w:w="132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B900C8C" w14:textId="77777777" w:rsidR="007D74B3" w:rsidRDefault="007D74B3"/>
        </w:tc>
        <w:tc>
          <w:tcPr>
            <w:tcW w:w="1370"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vAlign w:val="center"/>
          </w:tcPr>
          <w:p w14:paraId="103E4887" w14:textId="77777777" w:rsidR="007D74B3" w:rsidRDefault="007D74B3"/>
        </w:tc>
      </w:tr>
      <w:tr w:rsidR="007D74B3" w14:paraId="4C0B1177" w14:textId="77777777">
        <w:trPr>
          <w:trHeight w:val="416"/>
        </w:trPr>
        <w:tc>
          <w:tcPr>
            <w:tcW w:w="8789" w:type="dxa"/>
            <w:gridSpan w:val="5"/>
            <w:tcBorders>
              <w:top w:val="single" w:sz="6" w:space="0" w:color="000000"/>
              <w:left w:val="single" w:sz="12" w:space="0" w:color="000000"/>
              <w:bottom w:val="single" w:sz="12" w:space="0" w:color="000000"/>
              <w:right w:val="single" w:sz="12" w:space="0" w:color="000000"/>
            </w:tcBorders>
            <w:shd w:val="clear" w:color="auto" w:fill="auto"/>
            <w:tcMar>
              <w:top w:w="80" w:type="dxa"/>
              <w:left w:w="80" w:type="dxa"/>
              <w:bottom w:w="80" w:type="dxa"/>
              <w:right w:w="80" w:type="dxa"/>
            </w:tcMar>
            <w:vAlign w:val="center"/>
          </w:tcPr>
          <w:p w14:paraId="50A45985" w14:textId="77777777" w:rsidR="007D74B3" w:rsidRDefault="001F0710">
            <w:pPr>
              <w:pStyle w:val="A0"/>
              <w:spacing w:line="450" w:lineRule="exact"/>
            </w:pPr>
            <w:r>
              <w:rPr>
                <w:rFonts w:eastAsia="宋体" w:hint="eastAsia"/>
                <w:sz w:val="24"/>
                <w:szCs w:val="24"/>
                <w:lang w:val="zh-TW" w:eastAsia="zh-TW"/>
              </w:rPr>
              <w:t>合同总价（大写）：</w:t>
            </w:r>
            <w:r>
              <w:rPr>
                <w:rFonts w:eastAsia="宋体" w:hint="eastAsia"/>
                <w:sz w:val="24"/>
                <w:szCs w:val="24"/>
                <w:lang w:val="zh-TW" w:eastAsia="zh-TW"/>
              </w:rPr>
              <w:t xml:space="preserve">                        </w:t>
            </w:r>
            <w:r>
              <w:rPr>
                <w:rFonts w:eastAsia="宋体" w:hint="eastAsia"/>
                <w:sz w:val="24"/>
                <w:szCs w:val="24"/>
                <w:lang w:val="zh-TW" w:eastAsia="zh-TW"/>
              </w:rPr>
              <w:t>小写：</w:t>
            </w:r>
          </w:p>
        </w:tc>
      </w:tr>
    </w:tbl>
    <w:p w14:paraId="5FA9ED60" w14:textId="77777777" w:rsidR="007D74B3" w:rsidRDefault="007D74B3">
      <w:pPr>
        <w:pStyle w:val="a8"/>
        <w:ind w:left="108" w:hanging="108"/>
        <w:rPr>
          <w:rFonts w:hint="default"/>
          <w:sz w:val="24"/>
          <w:szCs w:val="24"/>
        </w:rPr>
      </w:pPr>
    </w:p>
    <w:p w14:paraId="15047257" w14:textId="77777777" w:rsidR="007D74B3" w:rsidRDefault="001F0710">
      <w:pPr>
        <w:pStyle w:val="a8"/>
        <w:spacing w:line="450" w:lineRule="exact"/>
        <w:rPr>
          <w:rFonts w:hint="default"/>
          <w:sz w:val="24"/>
          <w:szCs w:val="24"/>
          <w:lang w:val="zh-TW" w:eastAsia="zh-TW"/>
        </w:rPr>
      </w:pPr>
      <w:r>
        <w:rPr>
          <w:sz w:val="24"/>
          <w:szCs w:val="24"/>
          <w:lang w:val="zh-TW" w:eastAsia="zh-TW"/>
        </w:rPr>
        <w:t>注：以上报价包括运抵招标单位的软件外采、开发、集成、安装、调试、验收、税金等所有费用。</w:t>
      </w:r>
    </w:p>
    <w:p w14:paraId="66A32DBF" w14:textId="77777777" w:rsidR="007D74B3" w:rsidRDefault="001F0710">
      <w:pPr>
        <w:pStyle w:val="a8"/>
        <w:spacing w:line="450" w:lineRule="exact"/>
        <w:rPr>
          <w:rFonts w:hint="default"/>
          <w:sz w:val="24"/>
          <w:szCs w:val="24"/>
        </w:rPr>
      </w:pPr>
      <w:r>
        <w:rPr>
          <w:rFonts w:ascii="宋体" w:hAnsi="宋体"/>
          <w:sz w:val="24"/>
          <w:szCs w:val="24"/>
        </w:rPr>
        <w:t xml:space="preserve">  </w:t>
      </w:r>
    </w:p>
    <w:p w14:paraId="1D1EF6CB" w14:textId="77777777" w:rsidR="007D74B3" w:rsidRDefault="001F0710">
      <w:pPr>
        <w:pStyle w:val="a8"/>
        <w:spacing w:line="450" w:lineRule="exact"/>
        <w:rPr>
          <w:rFonts w:ascii="Arial" w:eastAsia="Arial" w:hAnsi="Arial" w:cs="Arial" w:hint="default"/>
          <w:sz w:val="24"/>
          <w:szCs w:val="24"/>
        </w:rPr>
      </w:pPr>
      <w:r>
        <w:rPr>
          <w:sz w:val="24"/>
          <w:szCs w:val="24"/>
          <w:lang w:val="zh-TW" w:eastAsia="zh-TW"/>
        </w:rPr>
        <w:t>投标人（盖单位公章）：</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t xml:space="preserve">      </w:t>
      </w:r>
      <w:r>
        <w:rPr>
          <w:rFonts w:ascii="Arial" w:eastAsia="Arial" w:hAnsi="Arial" w:cs="Arial"/>
          <w:sz w:val="24"/>
          <w:szCs w:val="24"/>
          <w:u w:val="single"/>
        </w:rPr>
        <w:tab/>
      </w:r>
    </w:p>
    <w:p w14:paraId="47EE8DA2" w14:textId="77777777" w:rsidR="007D74B3" w:rsidRDefault="007D74B3">
      <w:pPr>
        <w:pStyle w:val="A0"/>
        <w:spacing w:line="360" w:lineRule="auto"/>
        <w:rPr>
          <w:rFonts w:ascii="Arial" w:eastAsia="Arial" w:hAnsi="Arial" w:cs="Arial"/>
          <w:sz w:val="24"/>
          <w:szCs w:val="24"/>
        </w:rPr>
      </w:pPr>
    </w:p>
    <w:p w14:paraId="25BC490F"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法定代表人或其委托代理人：（签名）</w:t>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434B89AF" w14:textId="77777777" w:rsidR="007D74B3" w:rsidRDefault="001F0710">
      <w:pPr>
        <w:pStyle w:val="A0"/>
        <w:spacing w:line="480" w:lineRule="exact"/>
        <w:rPr>
          <w:rFonts w:ascii="Arial" w:eastAsia="Arial" w:hAnsi="Arial" w:cs="Arial"/>
          <w:sz w:val="24"/>
          <w:szCs w:val="24"/>
        </w:rPr>
      </w:pPr>
      <w:r>
        <w:rPr>
          <w:rFonts w:eastAsia="宋体" w:hint="eastAsia"/>
          <w:sz w:val="24"/>
          <w:szCs w:val="24"/>
          <w:lang w:val="zh-TW" w:eastAsia="zh-TW"/>
        </w:rPr>
        <w:t>年</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月</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日</w:t>
      </w:r>
    </w:p>
    <w:p w14:paraId="43EDD21F" w14:textId="77777777" w:rsidR="007D74B3" w:rsidRDefault="007D74B3">
      <w:pPr>
        <w:pStyle w:val="A0"/>
        <w:spacing w:line="480" w:lineRule="exact"/>
        <w:rPr>
          <w:rFonts w:ascii="Arial" w:eastAsia="Arial" w:hAnsi="Arial" w:cs="Arial"/>
          <w:sz w:val="24"/>
          <w:szCs w:val="24"/>
        </w:rPr>
      </w:pPr>
    </w:p>
    <w:p w14:paraId="15A2B70C" w14:textId="77777777" w:rsidR="007D74B3" w:rsidRDefault="001F0710">
      <w:pPr>
        <w:pStyle w:val="A0"/>
        <w:spacing w:line="480" w:lineRule="exact"/>
        <w:jc w:val="center"/>
      </w:pPr>
      <w:r>
        <w:rPr>
          <w:rFonts w:ascii="Arial Unicode MS" w:hAnsi="Arial Unicode MS"/>
          <w:spacing w:val="4"/>
          <w:sz w:val="28"/>
          <w:szCs w:val="28"/>
        </w:rPr>
        <w:br w:type="page"/>
      </w:r>
    </w:p>
    <w:p w14:paraId="1E54FB49" w14:textId="77777777" w:rsidR="007D74B3" w:rsidRDefault="001F0710">
      <w:pPr>
        <w:pStyle w:val="A0"/>
        <w:spacing w:line="480" w:lineRule="exact"/>
        <w:jc w:val="center"/>
        <w:rPr>
          <w:rFonts w:ascii="宋体" w:eastAsia="宋体" w:hAnsi="宋体" w:cs="宋体"/>
          <w:spacing w:val="4"/>
          <w:sz w:val="28"/>
          <w:szCs w:val="28"/>
        </w:rPr>
      </w:pPr>
      <w:r>
        <w:rPr>
          <w:rFonts w:ascii="宋体" w:hAnsi="宋体"/>
          <w:spacing w:val="4"/>
          <w:sz w:val="28"/>
          <w:szCs w:val="28"/>
        </w:rPr>
        <w:lastRenderedPageBreak/>
        <w:t>3.2</w:t>
      </w:r>
      <w:r>
        <w:rPr>
          <w:rFonts w:eastAsia="宋体" w:hint="eastAsia"/>
          <w:spacing w:val="4"/>
          <w:sz w:val="28"/>
          <w:szCs w:val="28"/>
          <w:lang w:val="zh-TW" w:eastAsia="zh-TW"/>
        </w:rPr>
        <w:t>质保期外维护及升级的收费报价表</w:t>
      </w:r>
    </w:p>
    <w:p w14:paraId="3D38F4A3" w14:textId="77777777" w:rsidR="007D74B3" w:rsidRDefault="001F0710">
      <w:pPr>
        <w:pStyle w:val="a8"/>
        <w:spacing w:line="450" w:lineRule="exact"/>
        <w:rPr>
          <w:rFonts w:hint="default"/>
          <w:spacing w:val="4"/>
          <w:sz w:val="24"/>
          <w:szCs w:val="24"/>
        </w:rPr>
      </w:pPr>
      <w:r>
        <w:rPr>
          <w:sz w:val="24"/>
          <w:szCs w:val="24"/>
          <w:lang w:val="zh-TW" w:eastAsia="zh-TW"/>
        </w:rPr>
        <w:t>（此部分不列入投标总价中，但作为综合商务评分的</w:t>
      </w:r>
      <w:r>
        <w:rPr>
          <w:rFonts w:ascii="宋体" w:hAnsi="宋体"/>
          <w:sz w:val="24"/>
          <w:szCs w:val="24"/>
        </w:rPr>
        <w:t>[</w:t>
      </w:r>
      <w:r>
        <w:rPr>
          <w:sz w:val="24"/>
          <w:szCs w:val="24"/>
          <w:lang w:val="zh-TW" w:eastAsia="zh-TW"/>
        </w:rPr>
        <w:t>投标人售后服务能力及计划</w:t>
      </w:r>
      <w:r>
        <w:rPr>
          <w:rFonts w:ascii="宋体" w:hAnsi="宋体"/>
          <w:sz w:val="24"/>
          <w:szCs w:val="24"/>
        </w:rPr>
        <w:t>]</w:t>
      </w:r>
      <w:r>
        <w:rPr>
          <w:sz w:val="24"/>
          <w:szCs w:val="24"/>
          <w:lang w:val="zh-TW" w:eastAsia="zh-TW"/>
        </w:rPr>
        <w:t>评分内容，并作为中标后收费标准最大值的承诺）</w:t>
      </w:r>
    </w:p>
    <w:tbl>
      <w:tblPr>
        <w:tblStyle w:val="TableNormal"/>
        <w:tblW w:w="940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8"/>
        <w:gridCol w:w="4320"/>
        <w:gridCol w:w="4253"/>
      </w:tblGrid>
      <w:tr w:rsidR="007D74B3" w14:paraId="6016E68F" w14:textId="77777777">
        <w:trPr>
          <w:trHeight w:val="396"/>
        </w:trPr>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4D0DF83E" w14:textId="77777777" w:rsidR="007D74B3" w:rsidRDefault="001F0710">
            <w:pPr>
              <w:pStyle w:val="A0"/>
              <w:spacing w:line="440" w:lineRule="exact"/>
              <w:ind w:right="71"/>
            </w:pPr>
            <w:r>
              <w:rPr>
                <w:rFonts w:eastAsia="宋体" w:hint="eastAsia"/>
                <w:spacing w:val="4"/>
                <w:sz w:val="24"/>
                <w:szCs w:val="24"/>
                <w:lang w:val="zh-TW" w:eastAsia="zh-TW"/>
              </w:rPr>
              <w:t>序号</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2BF932FF" w14:textId="77777777" w:rsidR="007D74B3" w:rsidRDefault="001F0710">
            <w:pPr>
              <w:pStyle w:val="A0"/>
              <w:spacing w:line="440" w:lineRule="exact"/>
              <w:ind w:right="71"/>
            </w:pPr>
            <w:r>
              <w:rPr>
                <w:rFonts w:eastAsia="宋体" w:hint="eastAsia"/>
                <w:spacing w:val="4"/>
                <w:sz w:val="24"/>
                <w:szCs w:val="24"/>
                <w:lang w:val="zh-TW" w:eastAsia="zh-TW"/>
              </w:rPr>
              <w:t>维护及升级内容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12263DA0" w14:textId="77777777" w:rsidR="007D74B3" w:rsidRDefault="001F0710">
            <w:pPr>
              <w:pStyle w:val="A0"/>
              <w:spacing w:line="440" w:lineRule="exact"/>
              <w:ind w:right="71"/>
            </w:pPr>
            <w:r>
              <w:rPr>
                <w:rFonts w:eastAsia="宋体" w:hint="eastAsia"/>
                <w:spacing w:val="4"/>
                <w:sz w:val="24"/>
                <w:szCs w:val="24"/>
                <w:lang w:val="zh-TW" w:eastAsia="zh-TW"/>
              </w:rPr>
              <w:t>收费标准</w:t>
            </w:r>
          </w:p>
        </w:tc>
      </w:tr>
      <w:tr w:rsidR="007D74B3" w14:paraId="5764AA05" w14:textId="77777777">
        <w:trPr>
          <w:trHeight w:val="396"/>
        </w:trPr>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6997E812" w14:textId="77777777" w:rsidR="007D74B3" w:rsidRDefault="007D74B3"/>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03AED881" w14:textId="77777777" w:rsidR="007D74B3" w:rsidRDefault="001F0710">
            <w:pPr>
              <w:pStyle w:val="A0"/>
              <w:spacing w:line="440" w:lineRule="exact"/>
              <w:ind w:right="71"/>
            </w:pPr>
            <w:r>
              <w:rPr>
                <w:rFonts w:eastAsia="宋体" w:hint="eastAsia"/>
                <w:spacing w:val="4"/>
                <w:sz w:val="24"/>
                <w:szCs w:val="24"/>
                <w:lang w:val="zh-TW" w:eastAsia="zh-TW"/>
              </w:rPr>
              <w:t>（列明内容）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65B477CC" w14:textId="77777777" w:rsidR="007D74B3" w:rsidRDefault="007D74B3"/>
        </w:tc>
      </w:tr>
      <w:tr w:rsidR="007D74B3" w14:paraId="284EDE37" w14:textId="77777777">
        <w:trPr>
          <w:trHeight w:val="396"/>
        </w:trPr>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4BDB64A5" w14:textId="77777777" w:rsidR="007D74B3" w:rsidRDefault="007D74B3"/>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3AB0FE2F" w14:textId="77777777" w:rsidR="007D74B3" w:rsidRDefault="007D74B3"/>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33142EA9" w14:textId="77777777" w:rsidR="007D74B3" w:rsidRDefault="007D74B3"/>
        </w:tc>
      </w:tr>
      <w:tr w:rsidR="007D74B3" w14:paraId="2F9658B4" w14:textId="77777777">
        <w:trPr>
          <w:trHeight w:val="396"/>
        </w:trPr>
        <w:tc>
          <w:tcPr>
            <w:tcW w:w="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74AFAF21" w14:textId="77777777" w:rsidR="007D74B3" w:rsidRDefault="007D74B3"/>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12DE8C50" w14:textId="77777777" w:rsidR="007D74B3" w:rsidRDefault="007D74B3"/>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7EB98E55" w14:textId="77777777" w:rsidR="007D74B3" w:rsidRDefault="007D74B3"/>
        </w:tc>
      </w:tr>
    </w:tbl>
    <w:p w14:paraId="35D5B4C1" w14:textId="77777777" w:rsidR="007D74B3" w:rsidRDefault="007D74B3">
      <w:pPr>
        <w:pStyle w:val="a8"/>
        <w:rPr>
          <w:rFonts w:hint="default"/>
          <w:spacing w:val="4"/>
          <w:sz w:val="24"/>
          <w:szCs w:val="24"/>
        </w:rPr>
      </w:pPr>
    </w:p>
    <w:p w14:paraId="62840EE7" w14:textId="77777777" w:rsidR="007D74B3" w:rsidRDefault="001F0710">
      <w:pPr>
        <w:pStyle w:val="A0"/>
        <w:spacing w:line="440" w:lineRule="exact"/>
        <w:ind w:right="71"/>
        <w:rPr>
          <w:rFonts w:ascii="宋体" w:eastAsia="宋体" w:hAnsi="宋体" w:cs="宋体"/>
          <w:spacing w:val="4"/>
          <w:sz w:val="24"/>
          <w:szCs w:val="24"/>
        </w:rPr>
      </w:pPr>
      <w:r>
        <w:rPr>
          <w:rFonts w:eastAsia="宋体" w:hint="eastAsia"/>
          <w:spacing w:val="4"/>
          <w:sz w:val="24"/>
          <w:szCs w:val="24"/>
          <w:lang w:val="zh-TW" w:eastAsia="zh-TW"/>
        </w:rPr>
        <w:t>备注：</w:t>
      </w:r>
      <w:r>
        <w:rPr>
          <w:rFonts w:ascii="宋体" w:hAnsi="宋体"/>
          <w:spacing w:val="4"/>
          <w:sz w:val="24"/>
          <w:szCs w:val="24"/>
        </w:rPr>
        <w:t xml:space="preserve"> </w:t>
      </w:r>
    </w:p>
    <w:p w14:paraId="7F3C95FF"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投标人（盖单位公章）：</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52534EEC"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法定代表人或其委托代理人：（签名）</w:t>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6107942A" w14:textId="77777777" w:rsidR="007D74B3" w:rsidRDefault="001F0710">
      <w:pPr>
        <w:pStyle w:val="A0"/>
        <w:spacing w:line="440" w:lineRule="exact"/>
        <w:ind w:right="71"/>
        <w:rPr>
          <w:rFonts w:ascii="宋体" w:eastAsia="宋体" w:hAnsi="宋体" w:cs="宋体"/>
          <w:spacing w:val="4"/>
          <w:sz w:val="24"/>
          <w:szCs w:val="24"/>
        </w:rPr>
      </w:pPr>
      <w:r>
        <w:rPr>
          <w:rFonts w:eastAsia="宋体" w:hint="eastAsia"/>
          <w:sz w:val="24"/>
          <w:szCs w:val="24"/>
          <w:lang w:val="zh-TW" w:eastAsia="zh-TW"/>
        </w:rPr>
        <w:t>年</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月</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日</w:t>
      </w:r>
    </w:p>
    <w:p w14:paraId="7ACC06B1" w14:textId="77777777" w:rsidR="007D74B3" w:rsidRDefault="001F0710">
      <w:pPr>
        <w:pStyle w:val="A0"/>
        <w:spacing w:line="440" w:lineRule="exact"/>
      </w:pPr>
      <w:r>
        <w:rPr>
          <w:rFonts w:ascii="Arial Unicode MS" w:hAnsi="Arial Unicode MS"/>
        </w:rPr>
        <w:br w:type="page"/>
      </w:r>
    </w:p>
    <w:p w14:paraId="0029A2AD" w14:textId="77777777" w:rsidR="007D74B3" w:rsidRDefault="001F0710">
      <w:pPr>
        <w:pStyle w:val="A0"/>
        <w:spacing w:line="440" w:lineRule="exact"/>
        <w:rPr>
          <w:rFonts w:ascii="宋体" w:eastAsia="宋体" w:hAnsi="宋体" w:cs="宋体"/>
        </w:rPr>
      </w:pPr>
      <w:r>
        <w:rPr>
          <w:rFonts w:ascii="宋体" w:hAnsi="宋体"/>
        </w:rPr>
        <w:lastRenderedPageBreak/>
        <w:t>4.</w:t>
      </w:r>
      <w:r>
        <w:rPr>
          <w:rFonts w:eastAsia="宋体" w:hint="eastAsia"/>
          <w:lang w:val="zh-TW" w:eastAsia="zh-TW"/>
        </w:rPr>
        <w:t>营业执照副本及相关资质证书、软件著作版权证明等资质证明材料</w:t>
      </w:r>
    </w:p>
    <w:p w14:paraId="58526963" w14:textId="77777777" w:rsidR="007D74B3" w:rsidRDefault="007D74B3">
      <w:pPr>
        <w:pStyle w:val="A0"/>
        <w:spacing w:line="440" w:lineRule="exact"/>
        <w:rPr>
          <w:rFonts w:ascii="宋体" w:eastAsia="宋体" w:hAnsi="宋体" w:cs="宋体"/>
        </w:rPr>
      </w:pPr>
    </w:p>
    <w:p w14:paraId="6CA1F10D" w14:textId="77777777" w:rsidR="007D74B3" w:rsidRDefault="007D74B3">
      <w:pPr>
        <w:pStyle w:val="A0"/>
        <w:spacing w:line="440" w:lineRule="exact"/>
        <w:rPr>
          <w:rFonts w:ascii="宋体" w:eastAsia="宋体" w:hAnsi="宋体" w:cs="宋体"/>
        </w:rPr>
      </w:pPr>
    </w:p>
    <w:p w14:paraId="1BA97224" w14:textId="77777777" w:rsidR="007D74B3" w:rsidRDefault="001F0710">
      <w:pPr>
        <w:pStyle w:val="A0"/>
        <w:spacing w:line="440" w:lineRule="exact"/>
      </w:pPr>
      <w:r>
        <w:rPr>
          <w:rFonts w:ascii="Arial Unicode MS" w:hAnsi="Arial Unicode MS"/>
        </w:rPr>
        <w:br w:type="page"/>
      </w:r>
    </w:p>
    <w:p w14:paraId="4E8C90A4" w14:textId="77777777" w:rsidR="007D74B3" w:rsidRDefault="001F0710">
      <w:pPr>
        <w:pStyle w:val="A0"/>
        <w:spacing w:line="440" w:lineRule="exact"/>
        <w:rPr>
          <w:rFonts w:ascii="宋体" w:eastAsia="宋体" w:hAnsi="宋体" w:cs="宋体"/>
        </w:rPr>
      </w:pPr>
      <w:r>
        <w:rPr>
          <w:rFonts w:ascii="宋体" w:hAnsi="宋体"/>
        </w:rPr>
        <w:lastRenderedPageBreak/>
        <w:t>5.</w:t>
      </w:r>
      <w:r>
        <w:rPr>
          <w:rFonts w:eastAsia="宋体" w:hint="eastAsia"/>
          <w:lang w:val="zh-TW" w:eastAsia="zh-TW"/>
        </w:rPr>
        <w:t xml:space="preserve"> </w:t>
      </w:r>
      <w:r>
        <w:rPr>
          <w:rFonts w:eastAsia="宋体" w:hint="eastAsia"/>
          <w:lang w:val="zh-TW" w:eastAsia="zh-TW"/>
        </w:rPr>
        <w:t>由合法的会计事务所出具的投标方近</w:t>
      </w:r>
      <w:r>
        <w:rPr>
          <w:rFonts w:eastAsia="宋体" w:hint="eastAsia"/>
          <w:lang w:val="zh-CN"/>
        </w:rPr>
        <w:t>两</w:t>
      </w:r>
      <w:r>
        <w:rPr>
          <w:rFonts w:eastAsia="宋体" w:hint="eastAsia"/>
          <w:lang w:val="zh-TW" w:eastAsia="zh-TW"/>
        </w:rPr>
        <w:t>年内的财务审计报告</w:t>
      </w:r>
    </w:p>
    <w:p w14:paraId="0195BAF3" w14:textId="77777777" w:rsidR="007D74B3" w:rsidRDefault="007D74B3">
      <w:pPr>
        <w:pStyle w:val="A0"/>
        <w:spacing w:line="440" w:lineRule="exact"/>
        <w:rPr>
          <w:rFonts w:ascii="宋体" w:eastAsia="宋体" w:hAnsi="宋体" w:cs="宋体"/>
        </w:rPr>
      </w:pPr>
    </w:p>
    <w:p w14:paraId="6831A7CF" w14:textId="77777777" w:rsidR="007D74B3" w:rsidRDefault="007D74B3">
      <w:pPr>
        <w:pStyle w:val="A0"/>
        <w:spacing w:line="440" w:lineRule="exact"/>
        <w:rPr>
          <w:rFonts w:ascii="宋体" w:eastAsia="宋体" w:hAnsi="宋体" w:cs="宋体"/>
        </w:rPr>
      </w:pPr>
    </w:p>
    <w:p w14:paraId="53FF9E7E" w14:textId="77777777" w:rsidR="007D74B3" w:rsidRDefault="007D74B3">
      <w:pPr>
        <w:pStyle w:val="A0"/>
        <w:spacing w:line="440" w:lineRule="exact"/>
        <w:rPr>
          <w:rFonts w:ascii="宋体" w:eastAsia="宋体" w:hAnsi="宋体" w:cs="宋体"/>
        </w:rPr>
      </w:pPr>
    </w:p>
    <w:p w14:paraId="10703B77" w14:textId="77777777" w:rsidR="007D74B3" w:rsidRDefault="001F0710">
      <w:pPr>
        <w:pStyle w:val="A0"/>
        <w:spacing w:line="440" w:lineRule="exact"/>
      </w:pPr>
      <w:r>
        <w:rPr>
          <w:rFonts w:ascii="Arial Unicode MS" w:hAnsi="Arial Unicode MS"/>
        </w:rPr>
        <w:br w:type="page"/>
      </w:r>
    </w:p>
    <w:p w14:paraId="3CA60917" w14:textId="77777777" w:rsidR="007D74B3" w:rsidRDefault="001F0710">
      <w:pPr>
        <w:pStyle w:val="A0"/>
        <w:spacing w:line="440" w:lineRule="exact"/>
        <w:rPr>
          <w:rFonts w:ascii="宋体" w:eastAsia="宋体" w:hAnsi="宋体" w:cs="宋体"/>
        </w:rPr>
      </w:pPr>
      <w:r>
        <w:rPr>
          <w:rFonts w:ascii="宋体" w:hAnsi="宋体"/>
        </w:rPr>
        <w:lastRenderedPageBreak/>
        <w:t>6.</w:t>
      </w:r>
      <w:r>
        <w:rPr>
          <w:rFonts w:eastAsia="宋体" w:hint="eastAsia"/>
          <w:lang w:val="zh-TW" w:eastAsia="zh-TW"/>
        </w:rPr>
        <w:t>法定代表人授权书格式格式</w:t>
      </w:r>
    </w:p>
    <w:p w14:paraId="48B78E6C" w14:textId="77777777" w:rsidR="007D74B3" w:rsidRDefault="007D74B3">
      <w:pPr>
        <w:pStyle w:val="A0"/>
        <w:spacing w:line="440" w:lineRule="exact"/>
        <w:rPr>
          <w:rFonts w:ascii="宋体" w:eastAsia="宋体" w:hAnsi="宋体" w:cs="宋体"/>
          <w:spacing w:val="4"/>
          <w:sz w:val="24"/>
          <w:szCs w:val="24"/>
        </w:rPr>
      </w:pPr>
    </w:p>
    <w:p w14:paraId="44DFA19F" w14:textId="77777777" w:rsidR="007D74B3" w:rsidRDefault="001F0710">
      <w:pPr>
        <w:pStyle w:val="A0"/>
        <w:spacing w:line="440" w:lineRule="exact"/>
        <w:ind w:firstLine="600"/>
        <w:jc w:val="center"/>
        <w:rPr>
          <w:rFonts w:ascii="宋体" w:eastAsia="宋体" w:hAnsi="宋体" w:cs="宋体"/>
          <w:sz w:val="24"/>
          <w:szCs w:val="24"/>
          <w:lang w:val="zh-TW" w:eastAsia="zh-TW"/>
        </w:rPr>
      </w:pPr>
      <w:r>
        <w:rPr>
          <w:rFonts w:eastAsia="宋体" w:hint="eastAsia"/>
          <w:sz w:val="24"/>
          <w:szCs w:val="24"/>
          <w:lang w:val="zh-TW" w:eastAsia="zh-TW"/>
        </w:rPr>
        <w:t>法定代表人授权书</w:t>
      </w:r>
    </w:p>
    <w:p w14:paraId="5248292D" w14:textId="77777777" w:rsidR="007D74B3" w:rsidRDefault="007D74B3">
      <w:pPr>
        <w:pStyle w:val="A0"/>
        <w:spacing w:line="440" w:lineRule="exact"/>
        <w:ind w:right="71"/>
        <w:jc w:val="center"/>
        <w:rPr>
          <w:rFonts w:ascii="宋体" w:eastAsia="宋体" w:hAnsi="宋体" w:cs="宋体"/>
          <w:spacing w:val="30"/>
          <w:sz w:val="24"/>
          <w:szCs w:val="24"/>
        </w:rPr>
      </w:pPr>
    </w:p>
    <w:p w14:paraId="35608A13" w14:textId="77777777" w:rsidR="007D74B3" w:rsidRDefault="001F0710">
      <w:pPr>
        <w:pStyle w:val="A0"/>
        <w:spacing w:line="440" w:lineRule="exact"/>
        <w:ind w:right="71"/>
        <w:rPr>
          <w:rFonts w:ascii="宋体" w:eastAsia="宋体" w:hAnsi="宋体" w:cs="宋体"/>
          <w:sz w:val="24"/>
          <w:szCs w:val="24"/>
        </w:rPr>
      </w:pPr>
      <w:r>
        <w:rPr>
          <w:rFonts w:ascii="宋体" w:hAnsi="宋体"/>
          <w:spacing w:val="30"/>
          <w:sz w:val="24"/>
          <w:szCs w:val="24"/>
        </w:rPr>
        <w:t xml:space="preserve">    </w:t>
      </w:r>
      <w:r>
        <w:rPr>
          <w:rFonts w:eastAsia="宋体" w:hint="eastAsia"/>
          <w:sz w:val="24"/>
          <w:szCs w:val="24"/>
          <w:lang w:val="zh-TW" w:eastAsia="zh-TW"/>
        </w:rPr>
        <w:t>本授权书声明：注册于</w:t>
      </w:r>
      <w:r>
        <w:rPr>
          <w:rFonts w:eastAsia="宋体" w:hint="eastAsia"/>
          <w:sz w:val="24"/>
          <w:szCs w:val="24"/>
          <w:u w:val="single"/>
          <w:lang w:val="zh-TW" w:eastAsia="zh-TW"/>
        </w:rPr>
        <w:t>（地址）</w:t>
      </w:r>
      <w:r>
        <w:rPr>
          <w:rFonts w:eastAsia="宋体" w:hint="eastAsia"/>
          <w:sz w:val="24"/>
          <w:szCs w:val="24"/>
          <w:lang w:val="zh-TW" w:eastAsia="zh-TW"/>
        </w:rPr>
        <w:t>的</w:t>
      </w:r>
      <w:r>
        <w:rPr>
          <w:rFonts w:eastAsia="宋体" w:hint="eastAsia"/>
          <w:sz w:val="24"/>
          <w:szCs w:val="24"/>
          <w:u w:val="single"/>
          <w:lang w:val="zh-TW" w:eastAsia="zh-TW"/>
        </w:rPr>
        <w:t>（公司名称）</w:t>
      </w:r>
      <w:r>
        <w:rPr>
          <w:rFonts w:eastAsia="宋体" w:hint="eastAsia"/>
          <w:sz w:val="24"/>
          <w:szCs w:val="24"/>
          <w:lang w:val="zh-TW" w:eastAsia="zh-TW"/>
        </w:rPr>
        <w:t>的在下面签字的</w:t>
      </w:r>
      <w:r>
        <w:rPr>
          <w:rFonts w:eastAsia="宋体" w:hint="eastAsia"/>
          <w:sz w:val="24"/>
          <w:szCs w:val="24"/>
          <w:u w:val="single"/>
          <w:lang w:val="zh-TW" w:eastAsia="zh-TW"/>
        </w:rPr>
        <w:t>（法定代表人姓名、职务）</w:t>
      </w:r>
      <w:r>
        <w:rPr>
          <w:rFonts w:eastAsia="宋体" w:hint="eastAsia"/>
          <w:sz w:val="24"/>
          <w:szCs w:val="24"/>
          <w:lang w:val="zh-TW" w:eastAsia="zh-TW"/>
        </w:rPr>
        <w:t>代表本公司授权</w:t>
      </w:r>
      <w:r>
        <w:rPr>
          <w:rFonts w:eastAsia="宋体" w:hint="eastAsia"/>
          <w:sz w:val="24"/>
          <w:szCs w:val="24"/>
          <w:u w:val="single"/>
          <w:lang w:val="zh-TW" w:eastAsia="zh-TW"/>
        </w:rPr>
        <w:t>（单位名称）</w:t>
      </w:r>
      <w:r>
        <w:rPr>
          <w:rFonts w:eastAsia="宋体" w:hint="eastAsia"/>
          <w:sz w:val="24"/>
          <w:szCs w:val="24"/>
          <w:lang w:val="zh-TW" w:eastAsia="zh-TW"/>
        </w:rPr>
        <w:t>的在下面签字的（</w:t>
      </w:r>
      <w:r>
        <w:rPr>
          <w:rFonts w:eastAsia="宋体" w:hint="eastAsia"/>
          <w:sz w:val="24"/>
          <w:szCs w:val="24"/>
          <w:u w:val="single"/>
          <w:lang w:val="zh-TW" w:eastAsia="zh-TW"/>
        </w:rPr>
        <w:t>被授权人的姓名、职务）</w:t>
      </w:r>
      <w:r>
        <w:rPr>
          <w:rFonts w:eastAsia="宋体" w:hint="eastAsia"/>
          <w:sz w:val="24"/>
          <w:szCs w:val="24"/>
          <w:lang w:val="zh-TW" w:eastAsia="zh-TW"/>
        </w:rPr>
        <w:t>为本公司的合法代理人，参加</w:t>
      </w:r>
      <w:r>
        <w:rPr>
          <w:rFonts w:eastAsia="宋体" w:hint="eastAsia"/>
          <w:sz w:val="24"/>
          <w:szCs w:val="24"/>
          <w:u w:val="single"/>
          <w:lang w:val="zh-TW" w:eastAsia="zh-TW"/>
        </w:rPr>
        <w:t>（项目名称）</w:t>
      </w:r>
      <w:r>
        <w:rPr>
          <w:rFonts w:eastAsia="宋体" w:hint="eastAsia"/>
          <w:sz w:val="24"/>
          <w:szCs w:val="24"/>
          <w:lang w:val="zh-TW" w:eastAsia="zh-TW"/>
        </w:rPr>
        <w:t>的投标，以本公司名义处理一切与之有关的事务。</w:t>
      </w:r>
    </w:p>
    <w:p w14:paraId="539DD5DD" w14:textId="77777777" w:rsidR="007D74B3" w:rsidRDefault="001F0710">
      <w:pPr>
        <w:pStyle w:val="A0"/>
        <w:spacing w:line="440" w:lineRule="exact"/>
        <w:ind w:right="71"/>
        <w:rPr>
          <w:rFonts w:ascii="宋体" w:eastAsia="宋体" w:hAnsi="宋体" w:cs="宋体"/>
          <w:sz w:val="24"/>
          <w:szCs w:val="24"/>
        </w:rPr>
      </w:pPr>
      <w:r>
        <w:rPr>
          <w:rFonts w:eastAsia="宋体" w:hint="eastAsia"/>
          <w:sz w:val="24"/>
          <w:szCs w:val="24"/>
          <w:lang w:val="zh-TW" w:eastAsia="zh-TW"/>
        </w:rPr>
        <w:t xml:space="preserve">    </w:t>
      </w:r>
      <w:r>
        <w:rPr>
          <w:rFonts w:eastAsia="宋体" w:hint="eastAsia"/>
          <w:sz w:val="24"/>
          <w:szCs w:val="24"/>
          <w:lang w:val="zh-TW" w:eastAsia="zh-TW"/>
        </w:rPr>
        <w:t>本授权书于</w:t>
      </w:r>
      <w:r>
        <w:rPr>
          <w:rFonts w:ascii="宋体" w:hAnsi="宋体"/>
          <w:sz w:val="24"/>
          <w:szCs w:val="24"/>
          <w:u w:val="single"/>
        </w:rPr>
        <w:t xml:space="preserve">     </w:t>
      </w:r>
      <w:r>
        <w:rPr>
          <w:rFonts w:eastAsia="宋体" w:hint="eastAsia"/>
          <w:sz w:val="24"/>
          <w:szCs w:val="24"/>
          <w:lang w:val="zh-TW" w:eastAsia="zh-TW"/>
        </w:rPr>
        <w:t>年</w:t>
      </w:r>
      <w:r>
        <w:rPr>
          <w:rFonts w:ascii="宋体" w:hAnsi="宋体"/>
          <w:sz w:val="24"/>
          <w:szCs w:val="24"/>
          <w:u w:val="single"/>
        </w:rPr>
        <w:t xml:space="preserve">  </w:t>
      </w:r>
      <w:r>
        <w:rPr>
          <w:rFonts w:eastAsia="宋体" w:hint="eastAsia"/>
          <w:sz w:val="24"/>
          <w:szCs w:val="24"/>
          <w:lang w:val="zh-TW" w:eastAsia="zh-TW"/>
        </w:rPr>
        <w:t>月</w:t>
      </w:r>
      <w:r>
        <w:rPr>
          <w:rFonts w:ascii="宋体" w:hAnsi="宋体"/>
          <w:sz w:val="24"/>
          <w:szCs w:val="24"/>
          <w:u w:val="single"/>
        </w:rPr>
        <w:t xml:space="preserve">  </w:t>
      </w:r>
      <w:r>
        <w:rPr>
          <w:rFonts w:eastAsia="宋体" w:hint="eastAsia"/>
          <w:sz w:val="24"/>
          <w:szCs w:val="24"/>
          <w:lang w:val="zh-TW" w:eastAsia="zh-TW"/>
        </w:rPr>
        <w:t>日签字生效，至</w:t>
      </w:r>
      <w:r>
        <w:rPr>
          <w:rFonts w:ascii="宋体" w:hAnsi="宋体"/>
          <w:sz w:val="24"/>
          <w:szCs w:val="24"/>
          <w:u w:val="single"/>
        </w:rPr>
        <w:t xml:space="preserve">     </w:t>
      </w:r>
      <w:r>
        <w:rPr>
          <w:rFonts w:eastAsia="宋体" w:hint="eastAsia"/>
          <w:sz w:val="24"/>
          <w:szCs w:val="24"/>
          <w:lang w:val="zh-TW" w:eastAsia="zh-TW"/>
        </w:rPr>
        <w:t>年</w:t>
      </w:r>
      <w:r>
        <w:rPr>
          <w:rFonts w:ascii="宋体" w:hAnsi="宋体"/>
          <w:sz w:val="24"/>
          <w:szCs w:val="24"/>
          <w:u w:val="single"/>
        </w:rPr>
        <w:t xml:space="preserve">  </w:t>
      </w:r>
      <w:r>
        <w:rPr>
          <w:rFonts w:eastAsia="宋体" w:hint="eastAsia"/>
          <w:sz w:val="24"/>
          <w:szCs w:val="24"/>
          <w:lang w:val="zh-TW" w:eastAsia="zh-TW"/>
        </w:rPr>
        <w:t>月</w:t>
      </w:r>
      <w:r>
        <w:rPr>
          <w:rFonts w:ascii="宋体" w:hAnsi="宋体"/>
          <w:sz w:val="24"/>
          <w:szCs w:val="24"/>
          <w:u w:val="single"/>
        </w:rPr>
        <w:t xml:space="preserve">  </w:t>
      </w:r>
      <w:r>
        <w:rPr>
          <w:rFonts w:eastAsia="宋体" w:hint="eastAsia"/>
          <w:sz w:val="24"/>
          <w:szCs w:val="24"/>
          <w:lang w:val="zh-TW" w:eastAsia="zh-TW"/>
        </w:rPr>
        <w:t>日失效。特此声明。</w:t>
      </w:r>
    </w:p>
    <w:p w14:paraId="69226CC1" w14:textId="77777777" w:rsidR="007D74B3" w:rsidRDefault="007D74B3">
      <w:pPr>
        <w:pStyle w:val="A0"/>
        <w:spacing w:line="440" w:lineRule="exact"/>
        <w:ind w:right="71"/>
        <w:rPr>
          <w:rFonts w:ascii="宋体" w:eastAsia="宋体" w:hAnsi="宋体" w:cs="宋体"/>
          <w:sz w:val="24"/>
          <w:szCs w:val="24"/>
        </w:rPr>
      </w:pPr>
    </w:p>
    <w:p w14:paraId="68B31069" w14:textId="77777777" w:rsidR="007D74B3" w:rsidRDefault="001F0710">
      <w:pPr>
        <w:pStyle w:val="A0"/>
        <w:spacing w:line="480" w:lineRule="exact"/>
        <w:ind w:left="105"/>
        <w:rPr>
          <w:rFonts w:ascii="宋体" w:eastAsia="宋体" w:hAnsi="宋体" w:cs="宋体"/>
          <w:sz w:val="24"/>
          <w:szCs w:val="24"/>
          <w:lang w:val="zh-TW" w:eastAsia="zh-TW"/>
        </w:rPr>
      </w:pPr>
      <w:r>
        <w:rPr>
          <w:rFonts w:eastAsia="宋体" w:hint="eastAsia"/>
          <w:sz w:val="24"/>
          <w:szCs w:val="24"/>
          <w:lang w:val="zh-TW" w:eastAsia="zh-TW"/>
        </w:rPr>
        <w:t>法定代表人（授权人）签字或盖章：</w:t>
      </w:r>
      <w:r>
        <w:rPr>
          <w:rFonts w:eastAsia="宋体" w:hint="eastAsia"/>
          <w:sz w:val="24"/>
          <w:szCs w:val="24"/>
          <w:lang w:val="zh-TW" w:eastAsia="zh-TW"/>
        </w:rPr>
        <w:tab/>
        <w:t xml:space="preserve">                   </w:t>
      </w:r>
    </w:p>
    <w:p w14:paraId="3889865A" w14:textId="77777777" w:rsidR="007D74B3" w:rsidRDefault="001F0710">
      <w:pPr>
        <w:pStyle w:val="A0"/>
        <w:spacing w:line="480" w:lineRule="exact"/>
        <w:ind w:left="105"/>
        <w:rPr>
          <w:rFonts w:ascii="宋体" w:eastAsia="宋体" w:hAnsi="宋体" w:cs="宋体"/>
          <w:sz w:val="24"/>
          <w:szCs w:val="24"/>
          <w:lang w:val="zh-TW" w:eastAsia="zh-TW"/>
        </w:rPr>
      </w:pPr>
      <w:r>
        <w:rPr>
          <w:rFonts w:eastAsia="宋体" w:hint="eastAsia"/>
          <w:sz w:val="24"/>
          <w:szCs w:val="24"/>
          <w:lang w:val="zh-TW" w:eastAsia="zh-TW"/>
        </w:rPr>
        <w:t>职</w:t>
      </w:r>
      <w:r>
        <w:rPr>
          <w:rFonts w:eastAsia="宋体" w:hint="eastAsia"/>
          <w:sz w:val="24"/>
          <w:szCs w:val="24"/>
          <w:lang w:val="zh-TW" w:eastAsia="zh-TW"/>
        </w:rPr>
        <w:t xml:space="preserve">                        </w:t>
      </w:r>
      <w:r>
        <w:rPr>
          <w:rFonts w:eastAsia="宋体" w:hint="eastAsia"/>
          <w:sz w:val="24"/>
          <w:szCs w:val="24"/>
          <w:lang w:val="zh-TW" w:eastAsia="zh-TW"/>
        </w:rPr>
        <w:t>务：</w:t>
      </w:r>
      <w:r>
        <w:rPr>
          <w:rFonts w:eastAsia="宋体" w:hint="eastAsia"/>
          <w:sz w:val="24"/>
          <w:szCs w:val="24"/>
          <w:lang w:val="zh-TW" w:eastAsia="zh-TW"/>
        </w:rPr>
        <w:tab/>
        <w:t xml:space="preserve">                </w:t>
      </w:r>
    </w:p>
    <w:p w14:paraId="0EF40E5A" w14:textId="77777777" w:rsidR="007D74B3" w:rsidRDefault="001F0710">
      <w:pPr>
        <w:pStyle w:val="A0"/>
        <w:spacing w:line="480" w:lineRule="exact"/>
        <w:ind w:left="105"/>
        <w:rPr>
          <w:rFonts w:ascii="宋体" w:eastAsia="宋体" w:hAnsi="宋体" w:cs="宋体"/>
          <w:sz w:val="24"/>
          <w:szCs w:val="24"/>
          <w:lang w:val="zh-TW" w:eastAsia="zh-TW"/>
        </w:rPr>
      </w:pPr>
      <w:r>
        <w:rPr>
          <w:rFonts w:eastAsia="宋体" w:hint="eastAsia"/>
          <w:sz w:val="24"/>
          <w:szCs w:val="24"/>
          <w:lang w:val="zh-TW" w:eastAsia="zh-TW"/>
        </w:rPr>
        <w:t>单</w:t>
      </w:r>
      <w:r>
        <w:rPr>
          <w:rFonts w:eastAsia="宋体" w:hint="eastAsia"/>
          <w:sz w:val="24"/>
          <w:szCs w:val="24"/>
          <w:lang w:val="zh-TW" w:eastAsia="zh-TW"/>
        </w:rPr>
        <w:t xml:space="preserve">     </w:t>
      </w:r>
      <w:r>
        <w:rPr>
          <w:rFonts w:eastAsia="宋体" w:hint="eastAsia"/>
          <w:sz w:val="24"/>
          <w:szCs w:val="24"/>
          <w:lang w:val="zh-TW" w:eastAsia="zh-TW"/>
        </w:rPr>
        <w:t>位</w:t>
      </w:r>
      <w:r>
        <w:rPr>
          <w:rFonts w:eastAsia="宋体" w:hint="eastAsia"/>
          <w:sz w:val="24"/>
          <w:szCs w:val="24"/>
          <w:lang w:val="zh-TW" w:eastAsia="zh-TW"/>
        </w:rPr>
        <w:t xml:space="preserve">     </w:t>
      </w:r>
      <w:r>
        <w:rPr>
          <w:rFonts w:eastAsia="宋体" w:hint="eastAsia"/>
          <w:sz w:val="24"/>
          <w:szCs w:val="24"/>
          <w:lang w:val="zh-TW" w:eastAsia="zh-TW"/>
        </w:rPr>
        <w:t>名</w:t>
      </w:r>
      <w:r>
        <w:rPr>
          <w:rFonts w:eastAsia="宋体" w:hint="eastAsia"/>
          <w:sz w:val="24"/>
          <w:szCs w:val="24"/>
          <w:lang w:val="zh-TW" w:eastAsia="zh-TW"/>
        </w:rPr>
        <w:t xml:space="preserve">    </w:t>
      </w:r>
      <w:r>
        <w:rPr>
          <w:rFonts w:eastAsia="宋体" w:hint="eastAsia"/>
          <w:sz w:val="24"/>
          <w:szCs w:val="24"/>
          <w:lang w:val="zh-TW" w:eastAsia="zh-TW"/>
        </w:rPr>
        <w:t>称（公章）：</w:t>
      </w:r>
      <w:r>
        <w:rPr>
          <w:rFonts w:eastAsia="宋体" w:hint="eastAsia"/>
          <w:sz w:val="24"/>
          <w:szCs w:val="24"/>
          <w:lang w:val="zh-TW" w:eastAsia="zh-TW"/>
        </w:rPr>
        <w:tab/>
      </w:r>
    </w:p>
    <w:p w14:paraId="43D75C80" w14:textId="77777777" w:rsidR="007D74B3" w:rsidRDefault="001F0710">
      <w:pPr>
        <w:pStyle w:val="A0"/>
        <w:spacing w:line="480" w:lineRule="exact"/>
        <w:ind w:left="105"/>
        <w:rPr>
          <w:rFonts w:ascii="宋体" w:eastAsia="宋体" w:hAnsi="宋体" w:cs="宋体"/>
          <w:sz w:val="24"/>
          <w:szCs w:val="24"/>
          <w:lang w:val="zh-TW" w:eastAsia="zh-TW"/>
        </w:rPr>
      </w:pPr>
      <w:r>
        <w:rPr>
          <w:rFonts w:eastAsia="宋体" w:hint="eastAsia"/>
          <w:sz w:val="24"/>
          <w:szCs w:val="24"/>
          <w:lang w:val="zh-TW" w:eastAsia="zh-TW"/>
        </w:rPr>
        <w:t>地</w:t>
      </w:r>
      <w:r>
        <w:rPr>
          <w:rFonts w:eastAsia="宋体" w:hint="eastAsia"/>
          <w:sz w:val="24"/>
          <w:szCs w:val="24"/>
          <w:lang w:val="zh-TW" w:eastAsia="zh-TW"/>
        </w:rPr>
        <w:t xml:space="preserve">                        </w:t>
      </w:r>
      <w:r>
        <w:rPr>
          <w:rFonts w:eastAsia="宋体" w:hint="eastAsia"/>
          <w:sz w:val="24"/>
          <w:szCs w:val="24"/>
          <w:lang w:val="zh-TW" w:eastAsia="zh-TW"/>
        </w:rPr>
        <w:t>址：</w:t>
      </w:r>
      <w:r>
        <w:rPr>
          <w:rFonts w:eastAsia="宋体" w:hint="eastAsia"/>
          <w:sz w:val="24"/>
          <w:szCs w:val="24"/>
          <w:lang w:val="zh-TW" w:eastAsia="zh-TW"/>
        </w:rPr>
        <w:tab/>
        <w:t xml:space="preserve">                </w:t>
      </w:r>
    </w:p>
    <w:p w14:paraId="3804711E" w14:textId="77777777" w:rsidR="007D74B3" w:rsidRDefault="001F0710">
      <w:pPr>
        <w:pStyle w:val="A0"/>
        <w:spacing w:line="480" w:lineRule="exact"/>
        <w:ind w:left="105"/>
        <w:rPr>
          <w:rFonts w:ascii="宋体" w:eastAsia="宋体" w:hAnsi="宋体" w:cs="宋体"/>
          <w:sz w:val="24"/>
          <w:szCs w:val="24"/>
        </w:rPr>
      </w:pPr>
      <w:r>
        <w:rPr>
          <w:rFonts w:ascii="宋体" w:eastAsia="宋体" w:hAnsi="宋体" w:cs="宋体"/>
          <w:sz w:val="24"/>
          <w:szCs w:val="24"/>
        </w:rPr>
        <w:tab/>
        <w:t xml:space="preserve">                </w:t>
      </w:r>
    </w:p>
    <w:p w14:paraId="1D7464D7" w14:textId="77777777" w:rsidR="007D74B3" w:rsidRDefault="001F0710">
      <w:pPr>
        <w:pStyle w:val="A0"/>
        <w:spacing w:line="480" w:lineRule="exact"/>
        <w:ind w:left="105"/>
        <w:rPr>
          <w:rFonts w:ascii="宋体" w:eastAsia="宋体" w:hAnsi="宋体" w:cs="宋体"/>
          <w:sz w:val="24"/>
          <w:szCs w:val="24"/>
          <w:lang w:val="zh-TW" w:eastAsia="zh-TW"/>
        </w:rPr>
      </w:pPr>
      <w:r>
        <w:rPr>
          <w:rFonts w:eastAsia="宋体" w:hint="eastAsia"/>
          <w:sz w:val="24"/>
          <w:szCs w:val="24"/>
          <w:lang w:val="zh-TW" w:eastAsia="zh-TW"/>
        </w:rPr>
        <w:t>投标人代表（被授权人）签字或盖章：</w:t>
      </w:r>
      <w:r>
        <w:rPr>
          <w:rFonts w:eastAsia="宋体" w:hint="eastAsia"/>
          <w:sz w:val="24"/>
          <w:szCs w:val="24"/>
          <w:lang w:val="zh-TW" w:eastAsia="zh-TW"/>
        </w:rPr>
        <w:tab/>
        <w:t xml:space="preserve">                </w:t>
      </w:r>
    </w:p>
    <w:p w14:paraId="154D56E3" w14:textId="77777777" w:rsidR="007D74B3" w:rsidRDefault="001F0710">
      <w:pPr>
        <w:pStyle w:val="A0"/>
        <w:spacing w:line="480" w:lineRule="exact"/>
        <w:ind w:left="105"/>
        <w:rPr>
          <w:rFonts w:ascii="宋体" w:eastAsia="宋体" w:hAnsi="宋体" w:cs="宋体"/>
          <w:sz w:val="24"/>
          <w:szCs w:val="24"/>
          <w:lang w:val="zh-TW" w:eastAsia="zh-TW"/>
        </w:rPr>
      </w:pPr>
      <w:r>
        <w:rPr>
          <w:rFonts w:eastAsia="宋体" w:hint="eastAsia"/>
          <w:sz w:val="24"/>
          <w:szCs w:val="24"/>
          <w:lang w:val="zh-TW" w:eastAsia="zh-TW"/>
        </w:rPr>
        <w:t>职</w:t>
      </w:r>
      <w:r>
        <w:rPr>
          <w:rFonts w:eastAsia="宋体" w:hint="eastAsia"/>
          <w:sz w:val="24"/>
          <w:szCs w:val="24"/>
          <w:lang w:val="zh-TW" w:eastAsia="zh-TW"/>
        </w:rPr>
        <w:t xml:space="preserve">                        </w:t>
      </w:r>
      <w:r>
        <w:rPr>
          <w:rFonts w:eastAsia="宋体" w:hint="eastAsia"/>
          <w:sz w:val="24"/>
          <w:szCs w:val="24"/>
          <w:lang w:val="zh-TW" w:eastAsia="zh-TW"/>
        </w:rPr>
        <w:t>务：</w:t>
      </w:r>
      <w:r>
        <w:rPr>
          <w:rFonts w:eastAsia="宋体" w:hint="eastAsia"/>
          <w:sz w:val="24"/>
          <w:szCs w:val="24"/>
          <w:lang w:val="zh-TW" w:eastAsia="zh-TW"/>
        </w:rPr>
        <w:tab/>
        <w:t xml:space="preserve">                </w:t>
      </w:r>
    </w:p>
    <w:p w14:paraId="530B0094" w14:textId="77777777" w:rsidR="007D74B3" w:rsidRDefault="001F0710">
      <w:pPr>
        <w:pStyle w:val="A0"/>
        <w:spacing w:line="480" w:lineRule="exact"/>
        <w:ind w:left="105"/>
        <w:rPr>
          <w:rFonts w:ascii="宋体" w:eastAsia="宋体" w:hAnsi="宋体" w:cs="宋体"/>
          <w:sz w:val="24"/>
          <w:szCs w:val="24"/>
          <w:lang w:val="zh-TW" w:eastAsia="zh-TW"/>
        </w:rPr>
      </w:pPr>
      <w:r>
        <w:rPr>
          <w:rFonts w:eastAsia="宋体" w:hint="eastAsia"/>
          <w:sz w:val="24"/>
          <w:szCs w:val="24"/>
          <w:lang w:val="zh-TW" w:eastAsia="zh-TW"/>
        </w:rPr>
        <w:t>单</w:t>
      </w:r>
      <w:r>
        <w:rPr>
          <w:rFonts w:eastAsia="宋体" w:hint="eastAsia"/>
          <w:sz w:val="24"/>
          <w:szCs w:val="24"/>
          <w:lang w:val="zh-TW" w:eastAsia="zh-TW"/>
        </w:rPr>
        <w:t xml:space="preserve">       </w:t>
      </w:r>
      <w:r>
        <w:rPr>
          <w:rFonts w:eastAsia="宋体" w:hint="eastAsia"/>
          <w:sz w:val="24"/>
          <w:szCs w:val="24"/>
          <w:lang w:val="zh-TW" w:eastAsia="zh-TW"/>
        </w:rPr>
        <w:t>位</w:t>
      </w:r>
      <w:r>
        <w:rPr>
          <w:rFonts w:eastAsia="宋体" w:hint="eastAsia"/>
          <w:sz w:val="24"/>
          <w:szCs w:val="24"/>
          <w:lang w:val="zh-TW" w:eastAsia="zh-TW"/>
        </w:rPr>
        <w:t xml:space="preserve">       </w:t>
      </w:r>
      <w:r>
        <w:rPr>
          <w:rFonts w:eastAsia="宋体" w:hint="eastAsia"/>
          <w:sz w:val="24"/>
          <w:szCs w:val="24"/>
          <w:lang w:val="zh-TW" w:eastAsia="zh-TW"/>
        </w:rPr>
        <w:t>名</w:t>
      </w:r>
      <w:r>
        <w:rPr>
          <w:rFonts w:eastAsia="宋体" w:hint="eastAsia"/>
          <w:sz w:val="24"/>
          <w:szCs w:val="24"/>
          <w:lang w:val="zh-TW" w:eastAsia="zh-TW"/>
        </w:rPr>
        <w:t xml:space="preserve">      </w:t>
      </w:r>
      <w:r>
        <w:rPr>
          <w:rFonts w:eastAsia="宋体" w:hint="eastAsia"/>
          <w:sz w:val="24"/>
          <w:szCs w:val="24"/>
          <w:lang w:val="zh-TW" w:eastAsia="zh-TW"/>
        </w:rPr>
        <w:t>称：</w:t>
      </w:r>
      <w:r>
        <w:rPr>
          <w:rFonts w:eastAsia="宋体" w:hint="eastAsia"/>
          <w:sz w:val="24"/>
          <w:szCs w:val="24"/>
          <w:lang w:val="zh-TW" w:eastAsia="zh-TW"/>
        </w:rPr>
        <w:tab/>
        <w:t xml:space="preserve">                </w:t>
      </w:r>
    </w:p>
    <w:p w14:paraId="68221DDB" w14:textId="77777777" w:rsidR="007D74B3" w:rsidRDefault="001F0710">
      <w:pPr>
        <w:pStyle w:val="A0"/>
        <w:spacing w:line="440" w:lineRule="exact"/>
        <w:ind w:right="71" w:firstLine="120"/>
        <w:rPr>
          <w:rFonts w:ascii="宋体" w:eastAsia="宋体" w:hAnsi="宋体" w:cs="宋体"/>
          <w:sz w:val="24"/>
          <w:szCs w:val="24"/>
          <w:lang w:val="zh-TW" w:eastAsia="zh-TW"/>
        </w:rPr>
      </w:pPr>
      <w:r>
        <w:rPr>
          <w:rFonts w:eastAsia="宋体" w:hint="eastAsia"/>
          <w:sz w:val="24"/>
          <w:szCs w:val="24"/>
          <w:lang w:val="zh-TW" w:eastAsia="zh-TW"/>
        </w:rPr>
        <w:t>地</w:t>
      </w:r>
      <w:r>
        <w:rPr>
          <w:rFonts w:eastAsia="宋体" w:hint="eastAsia"/>
          <w:sz w:val="24"/>
          <w:szCs w:val="24"/>
          <w:lang w:val="zh-TW" w:eastAsia="zh-TW"/>
        </w:rPr>
        <w:t xml:space="preserve">                        </w:t>
      </w:r>
      <w:r>
        <w:rPr>
          <w:rFonts w:eastAsia="宋体" w:hint="eastAsia"/>
          <w:sz w:val="24"/>
          <w:szCs w:val="24"/>
          <w:lang w:val="zh-TW" w:eastAsia="zh-TW"/>
        </w:rPr>
        <w:t>址：</w:t>
      </w:r>
    </w:p>
    <w:p w14:paraId="7FE05091" w14:textId="77777777" w:rsidR="007D74B3" w:rsidRDefault="007D74B3">
      <w:pPr>
        <w:pStyle w:val="A0"/>
        <w:spacing w:line="480" w:lineRule="exact"/>
        <w:rPr>
          <w:rFonts w:ascii="宋体" w:eastAsia="宋体" w:hAnsi="宋体" w:cs="宋体"/>
          <w:sz w:val="24"/>
          <w:szCs w:val="24"/>
          <w:u w:val="single"/>
        </w:rPr>
      </w:pPr>
    </w:p>
    <w:p w14:paraId="5B7FCE19" w14:textId="77777777" w:rsidR="007D74B3" w:rsidRDefault="001F0710">
      <w:pPr>
        <w:pStyle w:val="20"/>
        <w:tabs>
          <w:tab w:val="left" w:pos="432"/>
        </w:tabs>
      </w:pPr>
      <w:r>
        <w:rPr>
          <w:rFonts w:ascii="Arial Unicode MS" w:eastAsia="Arial Unicode MS" w:hAnsi="Arial Unicode MS" w:cs="Arial Unicode MS"/>
          <w:sz w:val="24"/>
          <w:szCs w:val="24"/>
        </w:rPr>
        <w:br w:type="page"/>
      </w:r>
    </w:p>
    <w:p w14:paraId="51128600" w14:textId="77777777" w:rsidR="007D74B3" w:rsidRDefault="001F0710">
      <w:pPr>
        <w:pStyle w:val="1"/>
        <w:tabs>
          <w:tab w:val="left" w:pos="720"/>
        </w:tabs>
        <w:rPr>
          <w:sz w:val="21"/>
          <w:szCs w:val="21"/>
          <w:lang w:val="zh-TW" w:eastAsia="zh-TW"/>
        </w:rPr>
      </w:pPr>
      <w:r>
        <w:rPr>
          <w:sz w:val="21"/>
          <w:szCs w:val="21"/>
          <w:lang w:val="zh-CN"/>
        </w:rPr>
        <w:lastRenderedPageBreak/>
        <w:t>7</w:t>
      </w:r>
      <w:r>
        <w:rPr>
          <w:sz w:val="21"/>
          <w:szCs w:val="21"/>
          <w:lang w:val="zh-TW" w:eastAsia="zh-TW"/>
        </w:rPr>
        <w:t xml:space="preserve">. </w:t>
      </w:r>
      <w:r>
        <w:rPr>
          <w:rFonts w:eastAsia="宋体" w:hint="eastAsia"/>
          <w:sz w:val="21"/>
          <w:szCs w:val="21"/>
          <w:lang w:val="zh-TW" w:eastAsia="zh-TW"/>
        </w:rPr>
        <w:t>项目需求书偏离表格式</w:t>
      </w:r>
    </w:p>
    <w:p w14:paraId="4EAB7D93" w14:textId="77777777" w:rsidR="007D74B3" w:rsidRDefault="007D74B3">
      <w:pPr>
        <w:pStyle w:val="A0"/>
        <w:spacing w:line="440" w:lineRule="exact"/>
        <w:ind w:right="71"/>
        <w:rPr>
          <w:rFonts w:ascii="宋体" w:eastAsia="宋体" w:hAnsi="宋体" w:cs="宋体"/>
          <w:spacing w:val="4"/>
          <w:sz w:val="24"/>
          <w:szCs w:val="24"/>
        </w:rPr>
      </w:pPr>
    </w:p>
    <w:p w14:paraId="23FD467F" w14:textId="77777777" w:rsidR="007D74B3" w:rsidRDefault="001F0710">
      <w:pPr>
        <w:pStyle w:val="A0"/>
        <w:spacing w:line="440" w:lineRule="exact"/>
        <w:ind w:right="71"/>
        <w:jc w:val="center"/>
        <w:rPr>
          <w:rFonts w:ascii="宋体" w:eastAsia="宋体" w:hAnsi="宋体" w:cs="宋体"/>
          <w:sz w:val="24"/>
          <w:szCs w:val="24"/>
          <w:lang w:val="zh-TW" w:eastAsia="zh-TW"/>
        </w:rPr>
      </w:pPr>
      <w:r>
        <w:rPr>
          <w:rFonts w:eastAsia="宋体" w:hint="eastAsia"/>
          <w:sz w:val="24"/>
          <w:szCs w:val="24"/>
          <w:lang w:val="zh-TW" w:eastAsia="zh-TW"/>
        </w:rPr>
        <w:t>项目需求书偏离表</w:t>
      </w:r>
    </w:p>
    <w:p w14:paraId="468644A9" w14:textId="77777777" w:rsidR="007D74B3" w:rsidRDefault="007D74B3">
      <w:pPr>
        <w:pStyle w:val="A0"/>
        <w:spacing w:line="440" w:lineRule="exact"/>
        <w:ind w:right="71"/>
        <w:jc w:val="center"/>
        <w:rPr>
          <w:rFonts w:ascii="宋体" w:eastAsia="宋体" w:hAnsi="宋体" w:cs="宋体"/>
          <w:spacing w:val="30"/>
          <w:sz w:val="24"/>
          <w:szCs w:val="24"/>
        </w:rPr>
      </w:pPr>
    </w:p>
    <w:p w14:paraId="2804EF06" w14:textId="77777777" w:rsidR="007D74B3" w:rsidRDefault="001F0710">
      <w:pPr>
        <w:pStyle w:val="A0"/>
        <w:spacing w:line="440" w:lineRule="exact"/>
        <w:ind w:right="71"/>
        <w:rPr>
          <w:rFonts w:ascii="宋体" w:eastAsia="宋体" w:hAnsi="宋体" w:cs="宋体"/>
          <w:spacing w:val="4"/>
          <w:sz w:val="24"/>
          <w:szCs w:val="24"/>
          <w:u w:val="single"/>
        </w:rPr>
      </w:pPr>
      <w:r>
        <w:rPr>
          <w:rFonts w:eastAsia="宋体" w:hint="eastAsia"/>
          <w:spacing w:val="4"/>
          <w:sz w:val="24"/>
          <w:szCs w:val="24"/>
          <w:lang w:val="zh-TW" w:eastAsia="zh-TW"/>
        </w:rPr>
        <w:t>招标编号：</w:t>
      </w:r>
      <w:r>
        <w:rPr>
          <w:rFonts w:ascii="宋体" w:hAnsi="宋体"/>
          <w:spacing w:val="4"/>
          <w:sz w:val="24"/>
          <w:szCs w:val="24"/>
          <w:u w:val="single"/>
        </w:rPr>
        <w:t xml:space="preserve">         </w:t>
      </w:r>
      <w:r>
        <w:rPr>
          <w:rFonts w:ascii="宋体" w:hAnsi="宋体"/>
          <w:spacing w:val="4"/>
          <w:sz w:val="24"/>
          <w:szCs w:val="24"/>
        </w:rPr>
        <w:t xml:space="preserve"> </w:t>
      </w:r>
    </w:p>
    <w:tbl>
      <w:tblPr>
        <w:tblStyle w:val="TableNormal"/>
        <w:tblW w:w="91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8"/>
        <w:gridCol w:w="2340"/>
        <w:gridCol w:w="2340"/>
        <w:gridCol w:w="2160"/>
        <w:gridCol w:w="1620"/>
      </w:tblGrid>
      <w:tr w:rsidR="007D74B3" w14:paraId="5663E3AD" w14:textId="77777777">
        <w:trPr>
          <w:trHeight w:val="836"/>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vAlign w:val="center"/>
          </w:tcPr>
          <w:p w14:paraId="605274AC" w14:textId="77777777" w:rsidR="007D74B3" w:rsidRDefault="001F0710">
            <w:pPr>
              <w:pStyle w:val="A0"/>
              <w:spacing w:line="440" w:lineRule="exact"/>
              <w:ind w:right="71"/>
              <w:jc w:val="center"/>
            </w:pPr>
            <w:r>
              <w:rPr>
                <w:rFonts w:eastAsia="宋体" w:hint="eastAsia"/>
                <w:spacing w:val="4"/>
                <w:sz w:val="24"/>
                <w:szCs w:val="24"/>
                <w:lang w:val="zh-TW" w:eastAsia="zh-TW"/>
              </w:rPr>
              <w:t>序号</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vAlign w:val="center"/>
          </w:tcPr>
          <w:p w14:paraId="5652CCDD" w14:textId="77777777" w:rsidR="007D74B3" w:rsidRDefault="001F0710">
            <w:pPr>
              <w:pStyle w:val="A0"/>
              <w:spacing w:line="440" w:lineRule="exact"/>
              <w:ind w:right="71"/>
              <w:jc w:val="center"/>
            </w:pPr>
            <w:r>
              <w:rPr>
                <w:rFonts w:eastAsia="宋体" w:hint="eastAsia"/>
                <w:spacing w:val="4"/>
                <w:sz w:val="24"/>
                <w:szCs w:val="24"/>
                <w:lang w:val="zh-TW" w:eastAsia="zh-TW"/>
              </w:rPr>
              <w:t>子项目名称</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vAlign w:val="center"/>
          </w:tcPr>
          <w:p w14:paraId="418A2715" w14:textId="77777777" w:rsidR="007D74B3" w:rsidRDefault="001F0710">
            <w:pPr>
              <w:pStyle w:val="A0"/>
              <w:spacing w:line="440" w:lineRule="exact"/>
              <w:ind w:right="71"/>
              <w:jc w:val="center"/>
            </w:pPr>
            <w:r>
              <w:rPr>
                <w:rFonts w:eastAsia="宋体" w:hint="eastAsia"/>
                <w:spacing w:val="4"/>
                <w:sz w:val="24"/>
                <w:szCs w:val="24"/>
                <w:lang w:val="zh-TW" w:eastAsia="zh-TW"/>
              </w:rPr>
              <w:t>招标文件要求</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vAlign w:val="center"/>
          </w:tcPr>
          <w:p w14:paraId="6C0A2093" w14:textId="77777777" w:rsidR="007D74B3" w:rsidRDefault="001F0710">
            <w:pPr>
              <w:pStyle w:val="A0"/>
              <w:spacing w:line="440" w:lineRule="exact"/>
              <w:ind w:right="71"/>
              <w:jc w:val="center"/>
            </w:pPr>
            <w:r>
              <w:rPr>
                <w:rFonts w:eastAsia="宋体" w:hint="eastAsia"/>
                <w:spacing w:val="4"/>
                <w:sz w:val="24"/>
                <w:szCs w:val="24"/>
                <w:lang w:val="zh-TW" w:eastAsia="zh-TW"/>
              </w:rPr>
              <w:t>投标文件响应</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vAlign w:val="center"/>
          </w:tcPr>
          <w:p w14:paraId="5B90A056" w14:textId="77777777" w:rsidR="007D74B3" w:rsidRDefault="001F0710">
            <w:pPr>
              <w:pStyle w:val="A0"/>
              <w:spacing w:line="440" w:lineRule="exact"/>
              <w:ind w:right="71"/>
              <w:jc w:val="center"/>
            </w:pPr>
            <w:r>
              <w:rPr>
                <w:rFonts w:eastAsia="宋体" w:hint="eastAsia"/>
                <w:spacing w:val="4"/>
                <w:sz w:val="24"/>
                <w:szCs w:val="24"/>
                <w:lang w:val="zh-TW" w:eastAsia="zh-TW"/>
              </w:rPr>
              <w:t>说明</w:t>
            </w:r>
          </w:p>
        </w:tc>
      </w:tr>
      <w:tr w:rsidR="007D74B3" w14:paraId="263FBCE4" w14:textId="77777777">
        <w:trPr>
          <w:trHeight w:val="396"/>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512234EB" w14:textId="77777777" w:rsidR="007D74B3" w:rsidRDefault="007D74B3"/>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285509BE" w14:textId="77777777" w:rsidR="007D74B3" w:rsidRDefault="007D74B3"/>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616386DA" w14:textId="77777777" w:rsidR="007D74B3" w:rsidRDefault="007D74B3"/>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42394850" w14:textId="77777777" w:rsidR="007D74B3" w:rsidRDefault="007D74B3"/>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2A980D37" w14:textId="77777777" w:rsidR="007D74B3" w:rsidRDefault="007D74B3"/>
        </w:tc>
      </w:tr>
      <w:tr w:rsidR="007D74B3" w14:paraId="3695739D" w14:textId="77777777">
        <w:trPr>
          <w:trHeight w:val="396"/>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763E3C5C" w14:textId="77777777" w:rsidR="007D74B3" w:rsidRDefault="007D74B3"/>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4C9E84D7" w14:textId="77777777" w:rsidR="007D74B3" w:rsidRDefault="007D74B3"/>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785B09D6" w14:textId="77777777" w:rsidR="007D74B3" w:rsidRDefault="007D74B3"/>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57955FDC" w14:textId="77777777" w:rsidR="007D74B3" w:rsidRDefault="007D74B3"/>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188B6459" w14:textId="77777777" w:rsidR="007D74B3" w:rsidRDefault="007D74B3"/>
        </w:tc>
      </w:tr>
      <w:tr w:rsidR="007D74B3" w14:paraId="75C2CE68" w14:textId="77777777">
        <w:trPr>
          <w:trHeight w:val="396"/>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1E811A3D" w14:textId="77777777" w:rsidR="007D74B3" w:rsidRDefault="007D74B3"/>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59D86595" w14:textId="77777777" w:rsidR="007D74B3" w:rsidRDefault="007D74B3"/>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5DBDF3A6" w14:textId="77777777" w:rsidR="007D74B3" w:rsidRDefault="007D74B3"/>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5B38FE12" w14:textId="77777777" w:rsidR="007D74B3" w:rsidRDefault="007D74B3"/>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3477DF6B" w14:textId="77777777" w:rsidR="007D74B3" w:rsidRDefault="007D74B3"/>
        </w:tc>
      </w:tr>
      <w:tr w:rsidR="007D74B3" w14:paraId="6678BE5A" w14:textId="77777777">
        <w:trPr>
          <w:trHeight w:val="396"/>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4D755102" w14:textId="77777777" w:rsidR="007D74B3" w:rsidRDefault="007D74B3"/>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28B1A2DA" w14:textId="77777777" w:rsidR="007D74B3" w:rsidRDefault="007D74B3"/>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41C158F7" w14:textId="77777777" w:rsidR="007D74B3" w:rsidRDefault="007D74B3"/>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317ED86B" w14:textId="77777777" w:rsidR="007D74B3" w:rsidRDefault="007D74B3"/>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6A414ECB" w14:textId="77777777" w:rsidR="007D74B3" w:rsidRDefault="007D74B3"/>
        </w:tc>
      </w:tr>
      <w:tr w:rsidR="007D74B3" w14:paraId="1E8E6191" w14:textId="77777777">
        <w:trPr>
          <w:trHeight w:val="396"/>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412B5F28" w14:textId="77777777" w:rsidR="007D74B3" w:rsidRDefault="007D74B3"/>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37EE60EA" w14:textId="77777777" w:rsidR="007D74B3" w:rsidRDefault="007D74B3"/>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4F08D39D" w14:textId="77777777" w:rsidR="007D74B3" w:rsidRDefault="007D74B3"/>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20AB0960" w14:textId="77777777" w:rsidR="007D74B3" w:rsidRDefault="007D74B3"/>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1" w:type="dxa"/>
            </w:tcMar>
          </w:tcPr>
          <w:p w14:paraId="5C936B75" w14:textId="77777777" w:rsidR="007D74B3" w:rsidRDefault="007D74B3"/>
        </w:tc>
      </w:tr>
    </w:tbl>
    <w:p w14:paraId="5741A708" w14:textId="77777777" w:rsidR="007D74B3" w:rsidRDefault="007D74B3">
      <w:pPr>
        <w:pStyle w:val="A0"/>
        <w:rPr>
          <w:rFonts w:ascii="宋体" w:eastAsia="宋体" w:hAnsi="宋体" w:cs="宋体"/>
          <w:spacing w:val="4"/>
          <w:sz w:val="24"/>
          <w:szCs w:val="24"/>
          <w:u w:val="single"/>
        </w:rPr>
      </w:pPr>
    </w:p>
    <w:p w14:paraId="0CB1AFF5" w14:textId="77777777" w:rsidR="007D74B3" w:rsidRDefault="007D74B3">
      <w:pPr>
        <w:pStyle w:val="A0"/>
        <w:spacing w:line="440" w:lineRule="exact"/>
        <w:ind w:right="71"/>
        <w:rPr>
          <w:rFonts w:ascii="宋体" w:eastAsia="宋体" w:hAnsi="宋体" w:cs="宋体"/>
          <w:spacing w:val="4"/>
          <w:sz w:val="24"/>
          <w:szCs w:val="24"/>
          <w:u w:val="single"/>
        </w:rPr>
      </w:pPr>
    </w:p>
    <w:p w14:paraId="17B7F983" w14:textId="77777777" w:rsidR="007D74B3" w:rsidRDefault="001F0710">
      <w:pPr>
        <w:pStyle w:val="A0"/>
        <w:spacing w:line="560" w:lineRule="exact"/>
        <w:rPr>
          <w:spacing w:val="-6"/>
          <w:sz w:val="24"/>
          <w:szCs w:val="24"/>
        </w:rPr>
      </w:pPr>
      <w:r>
        <w:rPr>
          <w:rFonts w:eastAsia="宋体" w:hint="eastAsia"/>
          <w:spacing w:val="4"/>
          <w:sz w:val="24"/>
          <w:szCs w:val="24"/>
          <w:lang w:val="zh-TW" w:eastAsia="zh-TW"/>
        </w:rPr>
        <w:t>注：</w:t>
      </w:r>
      <w:r>
        <w:rPr>
          <w:spacing w:val="-6"/>
          <w:sz w:val="24"/>
          <w:szCs w:val="24"/>
        </w:rPr>
        <w:t>1</w:t>
      </w:r>
      <w:r>
        <w:rPr>
          <w:rFonts w:eastAsia="宋体" w:hint="eastAsia"/>
          <w:spacing w:val="-6"/>
          <w:sz w:val="24"/>
          <w:szCs w:val="24"/>
          <w:lang w:val="zh-TW" w:eastAsia="zh-TW"/>
        </w:rPr>
        <w:t>、如有偏离，则必须在本偏离表中体现。</w:t>
      </w:r>
    </w:p>
    <w:p w14:paraId="07EBD037" w14:textId="77777777" w:rsidR="007D74B3" w:rsidRDefault="001F0710">
      <w:pPr>
        <w:pStyle w:val="A0"/>
        <w:spacing w:line="440" w:lineRule="exact"/>
        <w:ind w:right="71" w:firstLine="570"/>
        <w:rPr>
          <w:rFonts w:ascii="宋体" w:eastAsia="宋体" w:hAnsi="宋体" w:cs="宋体"/>
          <w:spacing w:val="4"/>
          <w:sz w:val="24"/>
          <w:szCs w:val="24"/>
        </w:rPr>
      </w:pPr>
      <w:r>
        <w:rPr>
          <w:spacing w:val="-6"/>
          <w:sz w:val="24"/>
          <w:szCs w:val="24"/>
        </w:rPr>
        <w:t>2</w:t>
      </w:r>
      <w:r>
        <w:rPr>
          <w:rFonts w:eastAsia="宋体" w:hint="eastAsia"/>
          <w:spacing w:val="-6"/>
          <w:sz w:val="24"/>
          <w:szCs w:val="24"/>
          <w:lang w:val="zh-TW" w:eastAsia="zh-TW"/>
        </w:rPr>
        <w:t>、投标人承诺：除表中的偏差外，完全响应招标文件的其他条款。</w:t>
      </w:r>
    </w:p>
    <w:p w14:paraId="7C9F753D" w14:textId="77777777" w:rsidR="007D74B3" w:rsidRDefault="007D74B3">
      <w:pPr>
        <w:pStyle w:val="A0"/>
        <w:spacing w:line="440" w:lineRule="exact"/>
        <w:ind w:right="71"/>
        <w:rPr>
          <w:rFonts w:ascii="宋体" w:eastAsia="宋体" w:hAnsi="宋体" w:cs="宋体"/>
          <w:spacing w:val="4"/>
          <w:sz w:val="24"/>
          <w:szCs w:val="24"/>
          <w:u w:val="single"/>
        </w:rPr>
      </w:pPr>
    </w:p>
    <w:p w14:paraId="0C61AC42"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投标人（盖单位公章）：</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1A1A26A3"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法定代表人或其委托代理人：（签名）</w:t>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7848F9B4" w14:textId="77777777" w:rsidR="007D74B3" w:rsidRDefault="001F0710">
      <w:pPr>
        <w:pStyle w:val="A0"/>
        <w:spacing w:line="480" w:lineRule="exact"/>
        <w:ind w:left="630" w:hanging="630"/>
        <w:sectPr w:rsidR="007D74B3">
          <w:headerReference w:type="default" r:id="rId8"/>
          <w:footerReference w:type="default" r:id="rId9"/>
          <w:type w:val="evenPage"/>
          <w:pgSz w:w="11900" w:h="16840"/>
          <w:pgMar w:top="1440" w:right="1287" w:bottom="1440" w:left="1287" w:header="720" w:footer="720" w:gutter="0"/>
          <w:cols w:space="720"/>
        </w:sectPr>
      </w:pPr>
      <w:r>
        <w:rPr>
          <w:rFonts w:eastAsia="宋体" w:hint="eastAsia"/>
          <w:sz w:val="24"/>
          <w:szCs w:val="24"/>
          <w:lang w:val="zh-TW" w:eastAsia="zh-TW"/>
        </w:rPr>
        <w:t>年</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月</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日</w:t>
      </w:r>
    </w:p>
    <w:p w14:paraId="22A05AF7" w14:textId="77777777" w:rsidR="007D74B3" w:rsidRDefault="001F0710">
      <w:pPr>
        <w:pStyle w:val="1"/>
        <w:tabs>
          <w:tab w:val="left" w:pos="720"/>
        </w:tabs>
        <w:rPr>
          <w:sz w:val="21"/>
          <w:szCs w:val="21"/>
          <w:lang w:val="zh-TW" w:eastAsia="zh-TW"/>
        </w:rPr>
      </w:pPr>
      <w:r>
        <w:rPr>
          <w:sz w:val="21"/>
          <w:szCs w:val="21"/>
          <w:lang w:val="zh-CN"/>
        </w:rPr>
        <w:lastRenderedPageBreak/>
        <w:t>8</w:t>
      </w:r>
      <w:r>
        <w:rPr>
          <w:rFonts w:eastAsia="宋体" w:hint="eastAsia"/>
          <w:sz w:val="21"/>
          <w:szCs w:val="21"/>
          <w:lang w:val="zh-TW" w:eastAsia="zh-TW"/>
        </w:rPr>
        <w:t>．商务偏离表格式</w:t>
      </w:r>
    </w:p>
    <w:p w14:paraId="7CCE70D8" w14:textId="77777777" w:rsidR="007D74B3" w:rsidRDefault="007D74B3">
      <w:pPr>
        <w:pStyle w:val="A0"/>
        <w:spacing w:line="440" w:lineRule="exact"/>
        <w:rPr>
          <w:rFonts w:ascii="宋体" w:eastAsia="宋体" w:hAnsi="宋体" w:cs="宋体"/>
          <w:sz w:val="24"/>
          <w:szCs w:val="24"/>
        </w:rPr>
      </w:pPr>
    </w:p>
    <w:p w14:paraId="16CC1ABD" w14:textId="77777777" w:rsidR="007D74B3" w:rsidRDefault="001F0710">
      <w:pPr>
        <w:pStyle w:val="A0"/>
        <w:spacing w:line="440" w:lineRule="exact"/>
        <w:ind w:right="71"/>
        <w:jc w:val="center"/>
        <w:rPr>
          <w:rFonts w:ascii="宋体" w:eastAsia="宋体" w:hAnsi="宋体" w:cs="宋体"/>
          <w:sz w:val="24"/>
          <w:szCs w:val="24"/>
          <w:lang w:val="zh-TW" w:eastAsia="zh-TW"/>
        </w:rPr>
      </w:pPr>
      <w:r>
        <w:rPr>
          <w:rFonts w:eastAsia="宋体" w:hint="eastAsia"/>
          <w:sz w:val="24"/>
          <w:szCs w:val="24"/>
          <w:lang w:val="zh-TW" w:eastAsia="zh-TW"/>
        </w:rPr>
        <w:t>商务偏离表</w:t>
      </w:r>
    </w:p>
    <w:p w14:paraId="2F2A7956" w14:textId="77777777" w:rsidR="007D74B3" w:rsidRDefault="007D74B3">
      <w:pPr>
        <w:pStyle w:val="A0"/>
        <w:spacing w:line="440" w:lineRule="exact"/>
        <w:rPr>
          <w:rFonts w:ascii="宋体" w:eastAsia="宋体" w:hAnsi="宋体" w:cs="宋体"/>
          <w:sz w:val="24"/>
          <w:szCs w:val="24"/>
        </w:rPr>
      </w:pPr>
    </w:p>
    <w:p w14:paraId="0B7DA652" w14:textId="77777777" w:rsidR="007D74B3" w:rsidRDefault="001F0710">
      <w:pPr>
        <w:pStyle w:val="A0"/>
        <w:spacing w:line="440" w:lineRule="exact"/>
        <w:ind w:right="71"/>
        <w:rPr>
          <w:rFonts w:ascii="宋体" w:eastAsia="宋体" w:hAnsi="宋体" w:cs="宋体"/>
          <w:spacing w:val="4"/>
          <w:sz w:val="24"/>
          <w:szCs w:val="24"/>
        </w:rPr>
      </w:pPr>
      <w:r>
        <w:rPr>
          <w:rFonts w:eastAsia="宋体" w:hint="eastAsia"/>
          <w:spacing w:val="4"/>
          <w:sz w:val="24"/>
          <w:szCs w:val="24"/>
          <w:lang w:val="zh-TW" w:eastAsia="zh-TW"/>
        </w:rPr>
        <w:t>招标编号：</w:t>
      </w:r>
      <w:r>
        <w:rPr>
          <w:rFonts w:ascii="宋体" w:hAnsi="宋体"/>
          <w:spacing w:val="4"/>
          <w:sz w:val="24"/>
          <w:szCs w:val="24"/>
          <w:u w:val="single"/>
        </w:rPr>
        <w:t xml:space="preserve">            </w:t>
      </w:r>
    </w:p>
    <w:tbl>
      <w:tblPr>
        <w:tblStyle w:val="TableNormal"/>
        <w:tblW w:w="932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31"/>
        <w:gridCol w:w="2350"/>
        <w:gridCol w:w="2422"/>
        <w:gridCol w:w="2422"/>
        <w:gridCol w:w="1301"/>
      </w:tblGrid>
      <w:tr w:rsidR="007D74B3" w14:paraId="30F9B26F"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62559A" w14:textId="77777777" w:rsidR="007D74B3" w:rsidRDefault="001F0710">
            <w:pPr>
              <w:pStyle w:val="A0"/>
              <w:spacing w:line="440" w:lineRule="exact"/>
              <w:jc w:val="center"/>
            </w:pPr>
            <w:r>
              <w:rPr>
                <w:rFonts w:eastAsia="宋体" w:hint="eastAsia"/>
                <w:spacing w:val="4"/>
                <w:sz w:val="24"/>
                <w:szCs w:val="24"/>
                <w:lang w:val="zh-TW" w:eastAsia="zh-TW"/>
              </w:rPr>
              <w:t>序号</w:t>
            </w: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7AEF87" w14:textId="77777777" w:rsidR="007D74B3" w:rsidRDefault="001F0710">
            <w:pPr>
              <w:pStyle w:val="A0"/>
              <w:spacing w:line="440" w:lineRule="exact"/>
              <w:jc w:val="center"/>
            </w:pPr>
            <w:r>
              <w:rPr>
                <w:rFonts w:eastAsia="宋体" w:hint="eastAsia"/>
                <w:spacing w:val="4"/>
                <w:sz w:val="24"/>
                <w:szCs w:val="24"/>
                <w:lang w:val="zh-TW" w:eastAsia="zh-TW"/>
              </w:rPr>
              <w:t>招标文件条目号</w:t>
            </w:r>
          </w:p>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43EE2E" w14:textId="77777777" w:rsidR="007D74B3" w:rsidRDefault="001F0710">
            <w:pPr>
              <w:pStyle w:val="1a"/>
              <w:rPr>
                <w:rFonts w:hint="default"/>
              </w:rPr>
            </w:pPr>
            <w:r>
              <w:rPr>
                <w:rFonts w:eastAsia="宋体"/>
                <w:lang w:val="zh-TW" w:eastAsia="zh-TW"/>
              </w:rPr>
              <w:t>招标文件的规定</w:t>
            </w:r>
          </w:p>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150FE9" w14:textId="77777777" w:rsidR="007D74B3" w:rsidRDefault="001F0710">
            <w:pPr>
              <w:pStyle w:val="A0"/>
              <w:spacing w:line="440" w:lineRule="exact"/>
              <w:jc w:val="center"/>
            </w:pPr>
            <w:r>
              <w:rPr>
                <w:rFonts w:eastAsia="宋体" w:hint="eastAsia"/>
                <w:spacing w:val="4"/>
                <w:sz w:val="24"/>
                <w:szCs w:val="24"/>
                <w:lang w:val="zh-TW" w:eastAsia="zh-TW"/>
              </w:rPr>
              <w:t>投标文件的条款</w:t>
            </w:r>
          </w:p>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103623" w14:textId="77777777" w:rsidR="007D74B3" w:rsidRDefault="001F0710">
            <w:pPr>
              <w:pStyle w:val="A0"/>
              <w:spacing w:line="440" w:lineRule="exact"/>
              <w:jc w:val="center"/>
            </w:pPr>
            <w:r>
              <w:rPr>
                <w:rFonts w:eastAsia="宋体" w:hint="eastAsia"/>
                <w:spacing w:val="4"/>
                <w:sz w:val="24"/>
                <w:szCs w:val="24"/>
                <w:lang w:val="zh-TW" w:eastAsia="zh-TW"/>
              </w:rPr>
              <w:t>说明</w:t>
            </w:r>
          </w:p>
        </w:tc>
      </w:tr>
      <w:tr w:rsidR="007D74B3" w14:paraId="5BB8FDEA"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F1E5E"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CF861"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1815F"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CF527"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59244" w14:textId="77777777" w:rsidR="007D74B3" w:rsidRDefault="007D74B3"/>
        </w:tc>
      </w:tr>
      <w:tr w:rsidR="007D74B3" w14:paraId="1BE01EF5"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1D139"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46207"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19D14"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EFE5"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6DFB0" w14:textId="77777777" w:rsidR="007D74B3" w:rsidRDefault="007D74B3"/>
        </w:tc>
      </w:tr>
      <w:tr w:rsidR="007D74B3" w14:paraId="64DB14E2"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06371"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38FA4"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A32C9"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B36F5"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838E3" w14:textId="77777777" w:rsidR="007D74B3" w:rsidRDefault="007D74B3"/>
        </w:tc>
      </w:tr>
      <w:tr w:rsidR="007D74B3" w14:paraId="11B9F0FA"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D19B0"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F4AE1"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880B1"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DCFCE"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9F2F1" w14:textId="77777777" w:rsidR="007D74B3" w:rsidRDefault="007D74B3"/>
        </w:tc>
      </w:tr>
      <w:tr w:rsidR="007D74B3" w14:paraId="37EB6B24"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E701A"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F61A6"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1ECBB"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38A18"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56B20" w14:textId="77777777" w:rsidR="007D74B3" w:rsidRDefault="007D74B3"/>
        </w:tc>
      </w:tr>
      <w:tr w:rsidR="007D74B3" w14:paraId="21E0F3AA"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A069D"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9A44"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6E563"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AFA21"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A4CC" w14:textId="77777777" w:rsidR="007D74B3" w:rsidRDefault="007D74B3"/>
        </w:tc>
      </w:tr>
      <w:tr w:rsidR="007D74B3" w14:paraId="0EB55DA6"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07428"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5139A"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B219"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61092"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68050" w14:textId="77777777" w:rsidR="007D74B3" w:rsidRDefault="007D74B3"/>
        </w:tc>
      </w:tr>
      <w:tr w:rsidR="007D74B3" w14:paraId="7172C2B4"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661F3"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88D67"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5985C"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2E97F"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49270" w14:textId="77777777" w:rsidR="007D74B3" w:rsidRDefault="007D74B3"/>
        </w:tc>
      </w:tr>
      <w:tr w:rsidR="007D74B3" w14:paraId="5C262189"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4626F"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11DA7"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B8DFE"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35311"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8E83" w14:textId="77777777" w:rsidR="007D74B3" w:rsidRDefault="007D74B3"/>
        </w:tc>
      </w:tr>
      <w:tr w:rsidR="007D74B3" w14:paraId="2E477D46"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17ED4"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B60BD"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ADE58"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0ABD5"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D10BA" w14:textId="77777777" w:rsidR="007D74B3" w:rsidRDefault="007D74B3"/>
        </w:tc>
      </w:tr>
      <w:tr w:rsidR="007D74B3" w14:paraId="7CE02A79" w14:textId="77777777">
        <w:trPr>
          <w:trHeight w:val="396"/>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DA7C5" w14:textId="77777777" w:rsidR="007D74B3" w:rsidRDefault="007D74B3"/>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9F307"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D31CE" w14:textId="77777777" w:rsidR="007D74B3" w:rsidRDefault="007D74B3"/>
        </w:tc>
        <w:tc>
          <w:tcPr>
            <w:tcW w:w="2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72A5" w14:textId="77777777" w:rsidR="007D74B3" w:rsidRDefault="007D74B3"/>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6F05D" w14:textId="77777777" w:rsidR="007D74B3" w:rsidRDefault="007D74B3"/>
        </w:tc>
      </w:tr>
    </w:tbl>
    <w:p w14:paraId="3ECA6C8D" w14:textId="77777777" w:rsidR="007D74B3" w:rsidRDefault="007D74B3">
      <w:pPr>
        <w:pStyle w:val="A0"/>
        <w:rPr>
          <w:rFonts w:ascii="宋体" w:eastAsia="宋体" w:hAnsi="宋体" w:cs="宋体"/>
          <w:spacing w:val="4"/>
          <w:sz w:val="24"/>
          <w:szCs w:val="24"/>
        </w:rPr>
      </w:pPr>
    </w:p>
    <w:p w14:paraId="76B33C27" w14:textId="77777777" w:rsidR="007D74B3" w:rsidRDefault="007D74B3">
      <w:pPr>
        <w:pStyle w:val="A0"/>
        <w:spacing w:line="440" w:lineRule="exact"/>
        <w:ind w:firstLine="600"/>
        <w:rPr>
          <w:rFonts w:ascii="宋体" w:eastAsia="宋体" w:hAnsi="宋体" w:cs="宋体"/>
          <w:spacing w:val="4"/>
          <w:sz w:val="24"/>
          <w:szCs w:val="24"/>
        </w:rPr>
      </w:pPr>
    </w:p>
    <w:p w14:paraId="5517A9B0" w14:textId="77777777" w:rsidR="007D74B3" w:rsidRDefault="007D74B3">
      <w:pPr>
        <w:pStyle w:val="A0"/>
        <w:spacing w:line="440" w:lineRule="exact"/>
        <w:ind w:firstLine="600"/>
        <w:rPr>
          <w:rFonts w:ascii="宋体" w:eastAsia="宋体" w:hAnsi="宋体" w:cs="宋体"/>
          <w:spacing w:val="4"/>
          <w:sz w:val="24"/>
          <w:szCs w:val="24"/>
        </w:rPr>
      </w:pPr>
    </w:p>
    <w:p w14:paraId="07D5B928" w14:textId="77777777" w:rsidR="007D74B3" w:rsidRDefault="001F0710">
      <w:pPr>
        <w:pStyle w:val="A0"/>
        <w:spacing w:line="560" w:lineRule="exact"/>
        <w:rPr>
          <w:spacing w:val="-6"/>
          <w:sz w:val="24"/>
          <w:szCs w:val="24"/>
        </w:rPr>
      </w:pPr>
      <w:r>
        <w:rPr>
          <w:rFonts w:eastAsia="宋体" w:hint="eastAsia"/>
          <w:spacing w:val="-6"/>
          <w:sz w:val="24"/>
          <w:szCs w:val="24"/>
          <w:lang w:val="zh-TW" w:eastAsia="zh-TW"/>
        </w:rPr>
        <w:t>注：</w:t>
      </w:r>
      <w:r>
        <w:rPr>
          <w:spacing w:val="-6"/>
          <w:sz w:val="24"/>
          <w:szCs w:val="24"/>
        </w:rPr>
        <w:t>1</w:t>
      </w:r>
      <w:r>
        <w:rPr>
          <w:rFonts w:eastAsia="宋体" w:hint="eastAsia"/>
          <w:spacing w:val="-6"/>
          <w:sz w:val="24"/>
          <w:szCs w:val="24"/>
          <w:lang w:val="zh-TW" w:eastAsia="zh-TW"/>
        </w:rPr>
        <w:t>、如有偏离，则必须在本偏离表中体现。</w:t>
      </w:r>
    </w:p>
    <w:p w14:paraId="2D2CDC72" w14:textId="77777777" w:rsidR="007D74B3" w:rsidRDefault="001F0710">
      <w:pPr>
        <w:pStyle w:val="a9"/>
        <w:spacing w:line="560" w:lineRule="exact"/>
        <w:ind w:firstLine="570"/>
        <w:rPr>
          <w:rFonts w:ascii="Times New Roman" w:eastAsia="Times New Roman" w:hAnsi="Times New Roman" w:cs="Times New Roman"/>
        </w:rPr>
      </w:pPr>
      <w:r>
        <w:rPr>
          <w:rFonts w:ascii="Times New Roman" w:hAnsi="Times New Roman"/>
        </w:rPr>
        <w:t>2</w:t>
      </w:r>
      <w:r>
        <w:rPr>
          <w:rFonts w:eastAsia="宋体" w:hint="eastAsia"/>
          <w:lang w:val="zh-TW" w:eastAsia="zh-TW"/>
        </w:rPr>
        <w:t>、投标人承诺：除表中的偏差外，完全响应招标文件的其他条款。</w:t>
      </w:r>
    </w:p>
    <w:p w14:paraId="2D11BBA3" w14:textId="77777777" w:rsidR="007D74B3" w:rsidRDefault="007D74B3">
      <w:pPr>
        <w:pStyle w:val="a9"/>
        <w:spacing w:line="560" w:lineRule="exact"/>
      </w:pPr>
    </w:p>
    <w:p w14:paraId="1C5814DD"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投标人（盖单位公章）：</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7A25220C"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法定代表人或其委托代理人：（签名）</w:t>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7D98164C" w14:textId="77777777" w:rsidR="007D74B3" w:rsidRDefault="001F0710">
      <w:pPr>
        <w:pStyle w:val="a9"/>
        <w:spacing w:line="560" w:lineRule="exact"/>
        <w:rPr>
          <w:rFonts w:ascii="宋体" w:eastAsia="宋体" w:hAnsi="宋体" w:cs="宋体"/>
          <w:spacing w:val="4"/>
          <w:sz w:val="28"/>
          <w:szCs w:val="28"/>
          <w:u w:val="single"/>
        </w:rPr>
      </w:pPr>
      <w:r>
        <w:rPr>
          <w:rFonts w:eastAsia="宋体" w:hint="eastAsia"/>
          <w:lang w:val="zh-TW" w:eastAsia="zh-TW"/>
        </w:rPr>
        <w:t>年</w:t>
      </w:r>
      <w:r>
        <w:rPr>
          <w:rFonts w:ascii="宋体" w:eastAsia="宋体" w:hAnsi="宋体" w:cs="宋体"/>
        </w:rPr>
        <w:tab/>
      </w:r>
      <w:r>
        <w:rPr>
          <w:rFonts w:ascii="宋体" w:eastAsia="宋体" w:hAnsi="宋体" w:cs="宋体"/>
        </w:rPr>
        <w:tab/>
      </w:r>
      <w:r>
        <w:rPr>
          <w:rFonts w:eastAsia="宋体" w:hint="eastAsia"/>
          <w:lang w:val="zh-TW" w:eastAsia="zh-TW"/>
        </w:rPr>
        <w:t>月</w:t>
      </w:r>
      <w:r>
        <w:rPr>
          <w:rFonts w:ascii="宋体" w:eastAsia="宋体" w:hAnsi="宋体" w:cs="宋体"/>
        </w:rPr>
        <w:tab/>
      </w:r>
      <w:r>
        <w:rPr>
          <w:rFonts w:ascii="宋体" w:eastAsia="宋体" w:hAnsi="宋体" w:cs="宋体"/>
        </w:rPr>
        <w:tab/>
      </w:r>
      <w:r>
        <w:rPr>
          <w:rFonts w:eastAsia="宋体" w:hint="eastAsia"/>
          <w:lang w:val="zh-TW" w:eastAsia="zh-TW"/>
        </w:rPr>
        <w:t>日</w:t>
      </w:r>
    </w:p>
    <w:p w14:paraId="4E9C7033" w14:textId="77777777" w:rsidR="007D74B3" w:rsidRDefault="001F0710">
      <w:pPr>
        <w:pStyle w:val="1"/>
        <w:tabs>
          <w:tab w:val="left" w:pos="720"/>
        </w:tabs>
        <w:rPr>
          <w:sz w:val="21"/>
          <w:szCs w:val="21"/>
          <w:lang w:val="zh-TW" w:eastAsia="zh-TW"/>
        </w:rPr>
      </w:pPr>
      <w:r>
        <w:rPr>
          <w:sz w:val="21"/>
          <w:szCs w:val="21"/>
          <w:lang w:val="zh-CN"/>
        </w:rPr>
        <w:lastRenderedPageBreak/>
        <w:t>9</w:t>
      </w:r>
      <w:r>
        <w:rPr>
          <w:sz w:val="21"/>
          <w:szCs w:val="21"/>
          <w:lang w:val="zh-TW" w:eastAsia="zh-TW"/>
        </w:rPr>
        <w:t xml:space="preserve">. </w:t>
      </w:r>
      <w:r>
        <w:rPr>
          <w:rFonts w:eastAsia="宋体" w:hint="eastAsia"/>
          <w:sz w:val="21"/>
          <w:szCs w:val="21"/>
          <w:lang w:val="zh-TW" w:eastAsia="zh-TW"/>
        </w:rPr>
        <w:t>本项目的人员投入情况</w:t>
      </w:r>
    </w:p>
    <w:p w14:paraId="6289217A" w14:textId="77777777" w:rsidR="007D74B3" w:rsidRDefault="007D74B3">
      <w:pPr>
        <w:pStyle w:val="A0"/>
        <w:spacing w:line="360" w:lineRule="auto"/>
        <w:rPr>
          <w:b/>
          <w:bCs/>
          <w:sz w:val="24"/>
          <w:szCs w:val="24"/>
        </w:rPr>
      </w:pPr>
    </w:p>
    <w:p w14:paraId="41D63411" w14:textId="77777777" w:rsidR="007D74B3" w:rsidRDefault="007D74B3">
      <w:pPr>
        <w:pStyle w:val="A0"/>
        <w:rPr>
          <w:sz w:val="24"/>
          <w:szCs w:val="24"/>
        </w:rPr>
      </w:pPr>
    </w:p>
    <w:tbl>
      <w:tblPr>
        <w:tblStyle w:val="TableNormal"/>
        <w:tblW w:w="882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34"/>
        <w:gridCol w:w="302"/>
        <w:gridCol w:w="1417"/>
        <w:gridCol w:w="982"/>
        <w:gridCol w:w="787"/>
        <w:gridCol w:w="476"/>
        <w:gridCol w:w="1112"/>
        <w:gridCol w:w="1053"/>
        <w:gridCol w:w="1560"/>
      </w:tblGrid>
      <w:tr w:rsidR="007D74B3" w14:paraId="47B3D851" w14:textId="77777777">
        <w:trPr>
          <w:trHeight w:val="380"/>
          <w:jc w:val="center"/>
        </w:trPr>
        <w:tc>
          <w:tcPr>
            <w:tcW w:w="143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98357C" w14:textId="77777777" w:rsidR="007D74B3" w:rsidRDefault="001F0710">
            <w:pPr>
              <w:pStyle w:val="A0"/>
              <w:jc w:val="center"/>
            </w:pPr>
            <w:r>
              <w:rPr>
                <w:rFonts w:eastAsia="宋体" w:hint="eastAsia"/>
                <w:sz w:val="24"/>
                <w:szCs w:val="24"/>
                <w:lang w:val="zh-TW" w:eastAsia="zh-TW"/>
              </w:rPr>
              <w:t>姓名</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48B08F" w14:textId="77777777" w:rsidR="007D74B3" w:rsidRDefault="007D74B3"/>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AA47FA" w14:textId="77777777" w:rsidR="007D74B3" w:rsidRDefault="001F0710">
            <w:pPr>
              <w:pStyle w:val="A0"/>
              <w:jc w:val="center"/>
            </w:pPr>
            <w:r>
              <w:rPr>
                <w:rFonts w:eastAsia="宋体" w:hint="eastAsia"/>
                <w:sz w:val="24"/>
                <w:szCs w:val="24"/>
                <w:lang w:val="zh-TW" w:eastAsia="zh-TW"/>
              </w:rPr>
              <w:t>年龄</w:t>
            </w:r>
          </w:p>
        </w:tc>
        <w:tc>
          <w:tcPr>
            <w:tcW w:w="126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97F620" w14:textId="77777777" w:rsidR="007D74B3" w:rsidRDefault="007D74B3"/>
        </w:tc>
        <w:tc>
          <w:tcPr>
            <w:tcW w:w="216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C9D4DD" w14:textId="77777777" w:rsidR="007D74B3" w:rsidRDefault="001F0710">
            <w:pPr>
              <w:pStyle w:val="A0"/>
              <w:jc w:val="center"/>
            </w:pPr>
            <w:r>
              <w:rPr>
                <w:rFonts w:eastAsia="宋体" w:hint="eastAsia"/>
                <w:sz w:val="24"/>
                <w:szCs w:val="24"/>
                <w:lang w:val="zh-TW" w:eastAsia="zh-TW"/>
              </w:rPr>
              <w:t>学</w:t>
            </w:r>
            <w:r>
              <w:rPr>
                <w:rFonts w:eastAsia="宋体" w:hint="eastAsia"/>
                <w:sz w:val="24"/>
                <w:szCs w:val="24"/>
                <w:lang w:val="zh-TW" w:eastAsia="zh-TW"/>
              </w:rPr>
              <w:t xml:space="preserve">   </w:t>
            </w:r>
            <w:r>
              <w:rPr>
                <w:rFonts w:eastAsia="宋体" w:hint="eastAsia"/>
                <w:sz w:val="24"/>
                <w:szCs w:val="24"/>
                <w:lang w:val="zh-TW" w:eastAsia="zh-TW"/>
              </w:rPr>
              <w:t>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F7CE59" w14:textId="77777777" w:rsidR="007D74B3" w:rsidRDefault="007D74B3"/>
        </w:tc>
      </w:tr>
      <w:tr w:rsidR="007D74B3" w14:paraId="7A22DE13" w14:textId="77777777">
        <w:trPr>
          <w:trHeight w:val="380"/>
          <w:jc w:val="center"/>
        </w:trPr>
        <w:tc>
          <w:tcPr>
            <w:tcW w:w="143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7E66CD" w14:textId="77777777" w:rsidR="007D74B3" w:rsidRDefault="001F0710">
            <w:pPr>
              <w:pStyle w:val="A0"/>
              <w:jc w:val="center"/>
            </w:pPr>
            <w:r>
              <w:rPr>
                <w:rFonts w:eastAsia="宋体" w:hint="eastAsia"/>
                <w:sz w:val="24"/>
                <w:szCs w:val="24"/>
                <w:lang w:val="zh-TW" w:eastAsia="zh-TW"/>
              </w:rPr>
              <w:t>职称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3ABC55" w14:textId="77777777" w:rsidR="007D74B3" w:rsidRDefault="007D74B3"/>
        </w:tc>
        <w:tc>
          <w:tcPr>
            <w:tcW w:w="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57FE5E" w14:textId="77777777" w:rsidR="007D74B3" w:rsidRDefault="001F0710">
            <w:pPr>
              <w:pStyle w:val="A0"/>
              <w:jc w:val="center"/>
            </w:pPr>
            <w:r>
              <w:rPr>
                <w:rFonts w:eastAsia="宋体" w:hint="eastAsia"/>
                <w:sz w:val="24"/>
                <w:szCs w:val="24"/>
                <w:lang w:val="zh-TW" w:eastAsia="zh-TW"/>
              </w:rPr>
              <w:t>职务</w:t>
            </w:r>
          </w:p>
        </w:tc>
        <w:tc>
          <w:tcPr>
            <w:tcW w:w="126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C62ECC" w14:textId="77777777" w:rsidR="007D74B3" w:rsidRDefault="007D74B3"/>
        </w:tc>
        <w:tc>
          <w:tcPr>
            <w:tcW w:w="216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FE08FF" w14:textId="77777777" w:rsidR="007D74B3" w:rsidRDefault="001F0710">
            <w:pPr>
              <w:pStyle w:val="A0"/>
              <w:jc w:val="center"/>
            </w:pPr>
            <w:r>
              <w:rPr>
                <w:rFonts w:eastAsia="宋体" w:hint="eastAsia"/>
                <w:sz w:val="24"/>
                <w:szCs w:val="24"/>
                <w:lang w:val="zh-TW" w:eastAsia="zh-TW"/>
              </w:rPr>
              <w:t>拟在本合同任职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AC0403" w14:textId="77777777" w:rsidR="007D74B3" w:rsidRDefault="007D74B3"/>
        </w:tc>
      </w:tr>
      <w:tr w:rsidR="007D74B3" w14:paraId="0EB7AF00" w14:textId="77777777">
        <w:trPr>
          <w:trHeight w:val="380"/>
          <w:jc w:val="center"/>
        </w:trPr>
        <w:tc>
          <w:tcPr>
            <w:tcW w:w="143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AE69D4" w14:textId="77777777" w:rsidR="007D74B3" w:rsidRDefault="001F0710">
            <w:pPr>
              <w:pStyle w:val="A0"/>
              <w:jc w:val="center"/>
            </w:pPr>
            <w:r>
              <w:rPr>
                <w:rFonts w:eastAsia="宋体" w:hint="eastAsia"/>
                <w:sz w:val="24"/>
                <w:szCs w:val="24"/>
                <w:lang w:val="zh-TW" w:eastAsia="zh-TW"/>
              </w:rPr>
              <w:t>毕业学校</w:t>
            </w:r>
          </w:p>
        </w:tc>
        <w:tc>
          <w:tcPr>
            <w:tcW w:w="7387"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1EA54A" w14:textId="77777777" w:rsidR="007D74B3" w:rsidRDefault="001F0710">
            <w:pPr>
              <w:pStyle w:val="A0"/>
              <w:ind w:firstLine="600"/>
              <w:jc w:val="center"/>
            </w:pPr>
            <w:r>
              <w:rPr>
                <w:rFonts w:eastAsia="宋体" w:hint="eastAsia"/>
                <w:sz w:val="24"/>
                <w:szCs w:val="24"/>
                <w:lang w:val="zh-TW" w:eastAsia="zh-TW"/>
              </w:rPr>
              <w:t>年毕业于</w:t>
            </w:r>
            <w:r>
              <w:rPr>
                <w:rFonts w:eastAsia="宋体" w:hint="eastAsia"/>
                <w:sz w:val="24"/>
                <w:szCs w:val="24"/>
                <w:lang w:val="zh-TW" w:eastAsia="zh-TW"/>
              </w:rPr>
              <w:t xml:space="preserve">                 </w:t>
            </w:r>
            <w:r>
              <w:rPr>
                <w:rFonts w:eastAsia="宋体" w:hint="eastAsia"/>
                <w:sz w:val="24"/>
                <w:szCs w:val="24"/>
                <w:lang w:val="zh-TW" w:eastAsia="zh-TW"/>
              </w:rPr>
              <w:t>学校</w:t>
            </w:r>
            <w:r>
              <w:rPr>
                <w:rFonts w:eastAsia="宋体" w:hint="eastAsia"/>
                <w:sz w:val="24"/>
                <w:szCs w:val="24"/>
                <w:lang w:val="zh-TW" w:eastAsia="zh-TW"/>
              </w:rPr>
              <w:t xml:space="preserve">         </w:t>
            </w:r>
            <w:r>
              <w:rPr>
                <w:rFonts w:eastAsia="宋体" w:hint="eastAsia"/>
                <w:sz w:val="24"/>
                <w:szCs w:val="24"/>
                <w:lang w:val="zh-TW" w:eastAsia="zh-TW"/>
              </w:rPr>
              <w:t>专业</w:t>
            </w:r>
          </w:p>
        </w:tc>
      </w:tr>
      <w:tr w:rsidR="007D74B3" w14:paraId="0BAB5427" w14:textId="77777777">
        <w:trPr>
          <w:trHeight w:val="380"/>
          <w:jc w:val="center"/>
        </w:trPr>
        <w:tc>
          <w:tcPr>
            <w:tcW w:w="882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C13F6F" w14:textId="77777777" w:rsidR="007D74B3" w:rsidRDefault="001F0710">
            <w:pPr>
              <w:pStyle w:val="A0"/>
              <w:jc w:val="center"/>
            </w:pPr>
            <w:r>
              <w:rPr>
                <w:rFonts w:eastAsia="宋体" w:hint="eastAsia"/>
                <w:sz w:val="24"/>
                <w:szCs w:val="24"/>
                <w:lang w:val="zh-TW" w:eastAsia="zh-TW"/>
              </w:rPr>
              <w:t>主要工作经历</w:t>
            </w:r>
          </w:p>
        </w:tc>
      </w:tr>
      <w:tr w:rsidR="007D74B3" w14:paraId="4AB97BA4" w14:textId="77777777">
        <w:trPr>
          <w:trHeight w:val="38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C812F1" w14:textId="77777777" w:rsidR="007D74B3" w:rsidRDefault="001F0710">
            <w:pPr>
              <w:pStyle w:val="A0"/>
              <w:jc w:val="center"/>
            </w:pPr>
            <w:r>
              <w:rPr>
                <w:rFonts w:eastAsia="宋体" w:hint="eastAsia"/>
                <w:sz w:val="24"/>
                <w:szCs w:val="24"/>
                <w:lang w:val="zh-TW" w:eastAsia="zh-TW"/>
              </w:rPr>
              <w:t>时间</w:t>
            </w:r>
          </w:p>
        </w:tc>
        <w:tc>
          <w:tcPr>
            <w:tcW w:w="34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8B78ED" w14:textId="77777777" w:rsidR="007D74B3" w:rsidRDefault="001F0710">
            <w:pPr>
              <w:pStyle w:val="A0"/>
              <w:jc w:val="center"/>
            </w:pPr>
            <w:r>
              <w:rPr>
                <w:rFonts w:eastAsia="宋体" w:hint="eastAsia"/>
                <w:sz w:val="24"/>
                <w:szCs w:val="24"/>
                <w:lang w:val="zh-TW" w:eastAsia="zh-TW"/>
              </w:rPr>
              <w:t>参加过的类似项目</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AAD99C" w14:textId="77777777" w:rsidR="007D74B3" w:rsidRDefault="001F0710">
            <w:pPr>
              <w:pStyle w:val="A0"/>
              <w:jc w:val="center"/>
            </w:pPr>
            <w:r>
              <w:rPr>
                <w:rFonts w:eastAsia="宋体" w:hint="eastAsia"/>
                <w:sz w:val="24"/>
                <w:szCs w:val="24"/>
                <w:lang w:val="zh-TW" w:eastAsia="zh-TW"/>
              </w:rPr>
              <w:t>担任职务</w:t>
            </w:r>
          </w:p>
        </w:tc>
        <w:tc>
          <w:tcPr>
            <w:tcW w:w="26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6B3ABF" w14:textId="77777777" w:rsidR="007D74B3" w:rsidRDefault="001F0710">
            <w:pPr>
              <w:pStyle w:val="A0"/>
              <w:jc w:val="center"/>
            </w:pPr>
            <w:r>
              <w:rPr>
                <w:rFonts w:eastAsia="宋体" w:hint="eastAsia"/>
                <w:sz w:val="24"/>
                <w:szCs w:val="24"/>
                <w:lang w:val="zh-TW" w:eastAsia="zh-TW"/>
              </w:rPr>
              <w:t>发包人及联系电话</w:t>
            </w:r>
          </w:p>
        </w:tc>
      </w:tr>
      <w:tr w:rsidR="007D74B3" w14:paraId="55B61529" w14:textId="77777777">
        <w:trPr>
          <w:trHeight w:val="38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C91CA4" w14:textId="77777777" w:rsidR="007D74B3" w:rsidRDefault="007D74B3"/>
        </w:tc>
        <w:tc>
          <w:tcPr>
            <w:tcW w:w="34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5CA627" w14:textId="77777777" w:rsidR="007D74B3" w:rsidRDefault="007D74B3"/>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5F1990" w14:textId="77777777" w:rsidR="007D74B3" w:rsidRDefault="007D74B3"/>
        </w:tc>
        <w:tc>
          <w:tcPr>
            <w:tcW w:w="26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64524C" w14:textId="77777777" w:rsidR="007D74B3" w:rsidRDefault="007D74B3"/>
        </w:tc>
      </w:tr>
      <w:tr w:rsidR="007D74B3" w14:paraId="689D2259" w14:textId="77777777">
        <w:trPr>
          <w:trHeight w:val="38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56A0C8" w14:textId="77777777" w:rsidR="007D74B3" w:rsidRDefault="007D74B3"/>
        </w:tc>
        <w:tc>
          <w:tcPr>
            <w:tcW w:w="34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62FF29" w14:textId="77777777" w:rsidR="007D74B3" w:rsidRDefault="007D74B3"/>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E38DF4" w14:textId="77777777" w:rsidR="007D74B3" w:rsidRDefault="007D74B3"/>
        </w:tc>
        <w:tc>
          <w:tcPr>
            <w:tcW w:w="26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C99D1D" w14:textId="77777777" w:rsidR="007D74B3" w:rsidRDefault="007D74B3"/>
        </w:tc>
      </w:tr>
      <w:tr w:rsidR="007D74B3" w14:paraId="62A18C04" w14:textId="77777777">
        <w:trPr>
          <w:trHeight w:val="38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3B8EBD" w14:textId="77777777" w:rsidR="007D74B3" w:rsidRDefault="007D74B3"/>
        </w:tc>
        <w:tc>
          <w:tcPr>
            <w:tcW w:w="34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DFE3C4" w14:textId="77777777" w:rsidR="007D74B3" w:rsidRDefault="007D74B3"/>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31C0D3" w14:textId="77777777" w:rsidR="007D74B3" w:rsidRDefault="007D74B3"/>
        </w:tc>
        <w:tc>
          <w:tcPr>
            <w:tcW w:w="26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BF4AB3" w14:textId="77777777" w:rsidR="007D74B3" w:rsidRDefault="007D74B3"/>
        </w:tc>
      </w:tr>
      <w:tr w:rsidR="007D74B3" w14:paraId="0B8E5216" w14:textId="77777777">
        <w:trPr>
          <w:trHeight w:val="38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85713B" w14:textId="77777777" w:rsidR="007D74B3" w:rsidRDefault="007D74B3"/>
        </w:tc>
        <w:tc>
          <w:tcPr>
            <w:tcW w:w="34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55E756" w14:textId="77777777" w:rsidR="007D74B3" w:rsidRDefault="007D74B3"/>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988E3C" w14:textId="77777777" w:rsidR="007D74B3" w:rsidRDefault="007D74B3"/>
        </w:tc>
        <w:tc>
          <w:tcPr>
            <w:tcW w:w="26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954BEB" w14:textId="77777777" w:rsidR="007D74B3" w:rsidRDefault="007D74B3"/>
        </w:tc>
      </w:tr>
      <w:tr w:rsidR="007D74B3" w14:paraId="3C413B71" w14:textId="77777777">
        <w:trPr>
          <w:trHeight w:val="38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EFD60E" w14:textId="77777777" w:rsidR="007D74B3" w:rsidRDefault="007D74B3"/>
        </w:tc>
        <w:tc>
          <w:tcPr>
            <w:tcW w:w="34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F3BC8A" w14:textId="77777777" w:rsidR="007D74B3" w:rsidRDefault="007D74B3"/>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94D1E0" w14:textId="77777777" w:rsidR="007D74B3" w:rsidRDefault="007D74B3"/>
        </w:tc>
        <w:tc>
          <w:tcPr>
            <w:tcW w:w="26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444CC0" w14:textId="77777777" w:rsidR="007D74B3" w:rsidRDefault="007D74B3"/>
        </w:tc>
      </w:tr>
      <w:tr w:rsidR="007D74B3" w14:paraId="54587DFC" w14:textId="77777777">
        <w:trPr>
          <w:trHeight w:val="38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9221CA" w14:textId="77777777" w:rsidR="007D74B3" w:rsidRDefault="007D74B3"/>
        </w:tc>
        <w:tc>
          <w:tcPr>
            <w:tcW w:w="34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26FDA6" w14:textId="77777777" w:rsidR="007D74B3" w:rsidRDefault="007D74B3"/>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DDBD25" w14:textId="77777777" w:rsidR="007D74B3" w:rsidRDefault="007D74B3"/>
        </w:tc>
        <w:tc>
          <w:tcPr>
            <w:tcW w:w="26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AE073C" w14:textId="77777777" w:rsidR="007D74B3" w:rsidRDefault="007D74B3"/>
        </w:tc>
      </w:tr>
      <w:tr w:rsidR="007D74B3" w14:paraId="03365EC3" w14:textId="77777777">
        <w:trPr>
          <w:trHeight w:val="38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E609AE" w14:textId="77777777" w:rsidR="007D74B3" w:rsidRDefault="007D74B3"/>
        </w:tc>
        <w:tc>
          <w:tcPr>
            <w:tcW w:w="34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0E4FF2" w14:textId="77777777" w:rsidR="007D74B3" w:rsidRDefault="007D74B3"/>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1DDACC" w14:textId="77777777" w:rsidR="007D74B3" w:rsidRDefault="007D74B3"/>
        </w:tc>
        <w:tc>
          <w:tcPr>
            <w:tcW w:w="26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5F7C74" w14:textId="77777777" w:rsidR="007D74B3" w:rsidRDefault="007D74B3"/>
        </w:tc>
      </w:tr>
      <w:tr w:rsidR="007D74B3" w14:paraId="199433BD" w14:textId="77777777">
        <w:trPr>
          <w:trHeight w:val="38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DE129D" w14:textId="77777777" w:rsidR="007D74B3" w:rsidRDefault="007D74B3"/>
        </w:tc>
        <w:tc>
          <w:tcPr>
            <w:tcW w:w="34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7CFE94" w14:textId="77777777" w:rsidR="007D74B3" w:rsidRDefault="007D74B3"/>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3F7A0A" w14:textId="77777777" w:rsidR="007D74B3" w:rsidRDefault="007D74B3"/>
        </w:tc>
        <w:tc>
          <w:tcPr>
            <w:tcW w:w="26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39984B" w14:textId="77777777" w:rsidR="007D74B3" w:rsidRDefault="007D74B3"/>
        </w:tc>
      </w:tr>
      <w:tr w:rsidR="007D74B3" w14:paraId="1602D1B4" w14:textId="77777777">
        <w:trPr>
          <w:trHeight w:val="38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919FDE" w14:textId="77777777" w:rsidR="007D74B3" w:rsidRDefault="007D74B3"/>
        </w:tc>
        <w:tc>
          <w:tcPr>
            <w:tcW w:w="34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AEF48F" w14:textId="77777777" w:rsidR="007D74B3" w:rsidRDefault="007D74B3"/>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E8D922" w14:textId="77777777" w:rsidR="007D74B3" w:rsidRDefault="007D74B3"/>
        </w:tc>
        <w:tc>
          <w:tcPr>
            <w:tcW w:w="26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DEB641" w14:textId="77777777" w:rsidR="007D74B3" w:rsidRDefault="007D74B3"/>
        </w:tc>
      </w:tr>
    </w:tbl>
    <w:p w14:paraId="0533A40F" w14:textId="77777777" w:rsidR="007D74B3" w:rsidRDefault="007D74B3">
      <w:pPr>
        <w:pStyle w:val="A0"/>
        <w:jc w:val="center"/>
        <w:rPr>
          <w:sz w:val="24"/>
          <w:szCs w:val="24"/>
        </w:rPr>
      </w:pPr>
    </w:p>
    <w:p w14:paraId="292999BC" w14:textId="77777777" w:rsidR="007D74B3" w:rsidRDefault="007D74B3">
      <w:pPr>
        <w:pStyle w:val="A0"/>
        <w:spacing w:line="360" w:lineRule="auto"/>
        <w:ind w:firstLine="235"/>
        <w:rPr>
          <w:b/>
          <w:bCs/>
          <w:sz w:val="24"/>
          <w:szCs w:val="24"/>
        </w:rPr>
      </w:pPr>
    </w:p>
    <w:p w14:paraId="3BFB834F" w14:textId="77777777" w:rsidR="007D74B3" w:rsidRDefault="001F0710">
      <w:pPr>
        <w:pStyle w:val="A0"/>
        <w:spacing w:line="360" w:lineRule="auto"/>
        <w:ind w:firstLine="235"/>
        <w:rPr>
          <w:b/>
          <w:bCs/>
          <w:i/>
          <w:iCs/>
          <w:sz w:val="24"/>
          <w:szCs w:val="24"/>
          <w:lang w:val="zh-TW" w:eastAsia="zh-TW"/>
        </w:rPr>
      </w:pPr>
      <w:r>
        <w:rPr>
          <w:rFonts w:eastAsia="宋体" w:hint="eastAsia"/>
          <w:sz w:val="24"/>
          <w:szCs w:val="24"/>
          <w:lang w:val="zh-TW" w:eastAsia="zh-TW"/>
        </w:rPr>
        <w:t>备注：本表须附资格证书证、身份证、职称证复印件。</w:t>
      </w:r>
    </w:p>
    <w:p w14:paraId="3AE94883" w14:textId="77777777" w:rsidR="007D74B3" w:rsidRDefault="007D74B3">
      <w:pPr>
        <w:pStyle w:val="1"/>
        <w:tabs>
          <w:tab w:val="left" w:pos="720"/>
        </w:tabs>
        <w:ind w:left="283" w:hanging="283"/>
        <w:jc w:val="center"/>
        <w:rPr>
          <w:sz w:val="24"/>
          <w:szCs w:val="24"/>
        </w:rPr>
      </w:pPr>
    </w:p>
    <w:p w14:paraId="228FA920"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投标人（盖单位公章）：</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7C57FACD"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法定代表人或其委托代理人：（签名）</w:t>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563D83EE" w14:textId="77777777" w:rsidR="007D74B3" w:rsidRDefault="001F0710">
      <w:pPr>
        <w:pStyle w:val="A0"/>
        <w:spacing w:line="560" w:lineRule="exact"/>
        <w:rPr>
          <w:rFonts w:ascii="宋体" w:eastAsia="宋体" w:hAnsi="宋体" w:cs="宋体"/>
          <w:sz w:val="24"/>
          <w:szCs w:val="24"/>
        </w:rPr>
      </w:pPr>
      <w:r>
        <w:rPr>
          <w:rFonts w:eastAsia="宋体" w:hint="eastAsia"/>
          <w:sz w:val="24"/>
          <w:szCs w:val="24"/>
          <w:lang w:val="zh-TW" w:eastAsia="zh-TW"/>
        </w:rPr>
        <w:t>年</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月</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日</w:t>
      </w:r>
    </w:p>
    <w:p w14:paraId="10FB2C3D" w14:textId="77777777" w:rsidR="007D74B3" w:rsidRDefault="007D74B3">
      <w:pPr>
        <w:pStyle w:val="A0"/>
        <w:spacing w:line="440" w:lineRule="exact"/>
        <w:rPr>
          <w:rFonts w:ascii="宋体" w:eastAsia="宋体" w:hAnsi="宋体" w:cs="宋体"/>
        </w:rPr>
      </w:pPr>
    </w:p>
    <w:p w14:paraId="0EDCCD6C" w14:textId="77777777" w:rsidR="007D74B3" w:rsidRDefault="001F0710">
      <w:pPr>
        <w:pStyle w:val="A0"/>
        <w:spacing w:line="560" w:lineRule="exact"/>
      </w:pPr>
      <w:r>
        <w:rPr>
          <w:rFonts w:ascii="Arial Unicode MS" w:hAnsi="Arial Unicode MS"/>
        </w:rPr>
        <w:br w:type="page"/>
      </w:r>
    </w:p>
    <w:p w14:paraId="47C1509F" w14:textId="77777777" w:rsidR="007D74B3" w:rsidRDefault="001F0710">
      <w:pPr>
        <w:pStyle w:val="A0"/>
        <w:spacing w:line="560" w:lineRule="exact"/>
        <w:rPr>
          <w:rFonts w:ascii="宋体" w:eastAsia="宋体" w:hAnsi="宋体" w:cs="宋体"/>
        </w:rPr>
      </w:pPr>
      <w:r>
        <w:rPr>
          <w:rFonts w:ascii="宋体" w:hAnsi="宋体"/>
        </w:rPr>
        <w:lastRenderedPageBreak/>
        <w:t>1</w:t>
      </w:r>
      <w:r>
        <w:rPr>
          <w:rFonts w:ascii="宋体" w:hAnsi="宋体"/>
          <w:lang w:val="zh-CN"/>
        </w:rPr>
        <w:t>0</w:t>
      </w:r>
      <w:r>
        <w:rPr>
          <w:rFonts w:ascii="宋体" w:hAnsi="宋体"/>
        </w:rPr>
        <w:t xml:space="preserve">. </w:t>
      </w:r>
      <w:r>
        <w:rPr>
          <w:rFonts w:eastAsia="宋体" w:hint="eastAsia"/>
          <w:lang w:val="zh-TW" w:eastAsia="zh-TW"/>
        </w:rPr>
        <w:t>投标人业绩情况</w:t>
      </w:r>
    </w:p>
    <w:p w14:paraId="5E3EB9EE" w14:textId="77777777" w:rsidR="007D74B3" w:rsidRDefault="007D74B3">
      <w:pPr>
        <w:pStyle w:val="A0"/>
        <w:spacing w:line="360" w:lineRule="auto"/>
        <w:rPr>
          <w:rFonts w:ascii="宋体" w:eastAsia="宋体" w:hAnsi="宋体" w:cs="宋体"/>
          <w:sz w:val="24"/>
          <w:szCs w:val="24"/>
        </w:rPr>
      </w:pPr>
    </w:p>
    <w:p w14:paraId="276FB4F5" w14:textId="77777777" w:rsidR="007D74B3" w:rsidRDefault="001F0710">
      <w:pPr>
        <w:pStyle w:val="A0"/>
        <w:spacing w:line="360" w:lineRule="auto"/>
        <w:rPr>
          <w:rFonts w:ascii="宋体" w:eastAsia="宋体" w:hAnsi="宋体" w:cs="宋体"/>
          <w:kern w:val="0"/>
          <w:sz w:val="24"/>
          <w:szCs w:val="24"/>
          <w:lang w:val="zh-TW" w:eastAsia="zh-TW"/>
        </w:rPr>
      </w:pPr>
      <w:r>
        <w:rPr>
          <w:rFonts w:eastAsia="宋体" w:hint="eastAsia"/>
          <w:sz w:val="24"/>
          <w:szCs w:val="24"/>
          <w:lang w:val="zh-TW" w:eastAsia="zh-TW"/>
        </w:rPr>
        <w:t>注：请投标人提供证明其满足投标人资格要求和评标办法要求的业绩证明材料</w:t>
      </w:r>
      <w:r>
        <w:rPr>
          <w:rFonts w:eastAsia="宋体" w:hint="eastAsia"/>
          <w:kern w:val="0"/>
          <w:sz w:val="24"/>
          <w:szCs w:val="24"/>
          <w:lang w:val="zh-TW" w:eastAsia="zh-TW"/>
        </w:rPr>
        <w:t>，以及在中国境内的用户名单、联系方法等。投标人有义务接受招标人对其业绩实地考察。如发现有重大技术和售后服务问题，招标人可否决对该投标人的中标资格。</w:t>
      </w:r>
      <w:r>
        <w:rPr>
          <w:rFonts w:eastAsia="宋体" w:hint="eastAsia"/>
          <w:kern w:val="0"/>
          <w:sz w:val="24"/>
          <w:szCs w:val="24"/>
          <w:lang w:val="zh-TW" w:eastAsia="zh-TW"/>
        </w:rPr>
        <w:t xml:space="preserve">  </w:t>
      </w:r>
    </w:p>
    <w:p w14:paraId="037DD826" w14:textId="77777777" w:rsidR="007D74B3" w:rsidRDefault="001F0710">
      <w:pPr>
        <w:pStyle w:val="A0"/>
        <w:jc w:val="left"/>
        <w:rPr>
          <w:rFonts w:ascii="宋体" w:eastAsia="宋体" w:hAnsi="宋体" w:cs="宋体"/>
          <w:kern w:val="0"/>
          <w:sz w:val="24"/>
          <w:szCs w:val="24"/>
          <w:lang w:val="zh-TW" w:eastAsia="zh-TW"/>
        </w:rPr>
      </w:pPr>
      <w:r>
        <w:rPr>
          <w:rFonts w:eastAsia="宋体" w:hint="eastAsia"/>
          <w:kern w:val="0"/>
          <w:sz w:val="24"/>
          <w:szCs w:val="24"/>
          <w:lang w:val="zh-CN"/>
        </w:rPr>
        <w:t>（格式自拟）</w:t>
      </w:r>
    </w:p>
    <w:p w14:paraId="0DD9E5AD" w14:textId="77777777" w:rsidR="007D74B3" w:rsidRDefault="007D74B3">
      <w:pPr>
        <w:pStyle w:val="A0"/>
        <w:jc w:val="left"/>
        <w:rPr>
          <w:rFonts w:ascii="宋体" w:eastAsia="宋体" w:hAnsi="宋体" w:cs="宋体"/>
          <w:kern w:val="0"/>
          <w:sz w:val="24"/>
          <w:szCs w:val="24"/>
          <w:lang w:val="zh-TW" w:eastAsia="zh-TW"/>
        </w:rPr>
      </w:pPr>
    </w:p>
    <w:p w14:paraId="7B4CD657" w14:textId="77777777" w:rsidR="007D74B3" w:rsidRDefault="007D74B3">
      <w:pPr>
        <w:pStyle w:val="A0"/>
        <w:jc w:val="left"/>
        <w:rPr>
          <w:rFonts w:ascii="宋体" w:eastAsia="宋体" w:hAnsi="宋体" w:cs="宋体"/>
          <w:kern w:val="0"/>
          <w:sz w:val="24"/>
          <w:szCs w:val="24"/>
          <w:lang w:val="zh-TW" w:eastAsia="zh-TW"/>
        </w:rPr>
      </w:pPr>
    </w:p>
    <w:p w14:paraId="4DC7C629" w14:textId="77777777" w:rsidR="007D74B3" w:rsidRDefault="007D74B3">
      <w:pPr>
        <w:pStyle w:val="A0"/>
        <w:jc w:val="left"/>
        <w:rPr>
          <w:rFonts w:ascii="宋体" w:eastAsia="宋体" w:hAnsi="宋体" w:cs="宋体"/>
          <w:kern w:val="0"/>
          <w:sz w:val="24"/>
          <w:szCs w:val="24"/>
          <w:lang w:val="zh-TW" w:eastAsia="zh-TW"/>
        </w:rPr>
      </w:pPr>
    </w:p>
    <w:p w14:paraId="0409E4CC"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投标人（盖单位公章）：</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0A9B07AE"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法定代表人或其委托代理人：（签名）</w:t>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78826012" w14:textId="77777777" w:rsidR="007D74B3" w:rsidRDefault="001F0710">
      <w:pPr>
        <w:pStyle w:val="A0"/>
        <w:spacing w:line="560" w:lineRule="exact"/>
        <w:ind w:firstLine="600"/>
        <w:rPr>
          <w:rFonts w:ascii="宋体" w:eastAsia="宋体" w:hAnsi="宋体" w:cs="宋体"/>
          <w:kern w:val="0"/>
          <w:sz w:val="24"/>
          <w:szCs w:val="24"/>
          <w:u w:val="single"/>
        </w:rPr>
      </w:pPr>
      <w:r>
        <w:rPr>
          <w:rFonts w:eastAsia="宋体" w:hint="eastAsia"/>
          <w:sz w:val="24"/>
          <w:szCs w:val="24"/>
          <w:lang w:val="zh-TW" w:eastAsia="zh-TW"/>
        </w:rPr>
        <w:t>年</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月</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日</w:t>
      </w:r>
    </w:p>
    <w:p w14:paraId="3CAC85C8" w14:textId="77777777" w:rsidR="007D74B3" w:rsidRDefault="007D74B3">
      <w:pPr>
        <w:pStyle w:val="A0"/>
        <w:spacing w:line="440" w:lineRule="exact"/>
        <w:rPr>
          <w:rFonts w:ascii="宋体" w:eastAsia="宋体" w:hAnsi="宋体" w:cs="宋体"/>
        </w:rPr>
      </w:pPr>
    </w:p>
    <w:p w14:paraId="41950B38" w14:textId="77777777" w:rsidR="007D74B3" w:rsidRDefault="001F0710">
      <w:pPr>
        <w:pStyle w:val="a9"/>
      </w:pPr>
      <w:r>
        <w:rPr>
          <w:rFonts w:ascii="Arial Unicode MS" w:hAnsi="Arial Unicode MS"/>
        </w:rPr>
        <w:br w:type="page"/>
      </w:r>
    </w:p>
    <w:p w14:paraId="0DDC3AB7" w14:textId="77777777" w:rsidR="007D74B3" w:rsidRDefault="001F0710">
      <w:pPr>
        <w:pStyle w:val="a9"/>
        <w:rPr>
          <w:rFonts w:ascii="宋体" w:eastAsia="宋体" w:hAnsi="宋体" w:cs="宋体"/>
          <w:sz w:val="21"/>
          <w:szCs w:val="21"/>
        </w:rPr>
      </w:pPr>
      <w:r>
        <w:rPr>
          <w:rFonts w:ascii="宋体" w:hAnsi="宋体"/>
          <w:sz w:val="21"/>
          <w:szCs w:val="21"/>
        </w:rPr>
        <w:lastRenderedPageBreak/>
        <w:t>1</w:t>
      </w:r>
      <w:r>
        <w:rPr>
          <w:rFonts w:ascii="宋体" w:hAnsi="宋体"/>
          <w:sz w:val="21"/>
          <w:szCs w:val="21"/>
          <w:lang w:val="zh-CN"/>
        </w:rPr>
        <w:t>1</w:t>
      </w:r>
      <w:r>
        <w:rPr>
          <w:rFonts w:ascii="宋体" w:hAnsi="宋体"/>
          <w:sz w:val="21"/>
          <w:szCs w:val="21"/>
        </w:rPr>
        <w:t xml:space="preserve">. </w:t>
      </w:r>
      <w:r>
        <w:rPr>
          <w:rFonts w:eastAsia="宋体" w:hint="eastAsia"/>
          <w:sz w:val="21"/>
          <w:szCs w:val="21"/>
          <w:lang w:val="zh-TW" w:eastAsia="zh-TW"/>
        </w:rPr>
        <w:t>售后服务能力及计划</w:t>
      </w:r>
    </w:p>
    <w:p w14:paraId="54C52A03" w14:textId="77777777" w:rsidR="007D74B3" w:rsidRDefault="001F0710">
      <w:pPr>
        <w:pStyle w:val="A0"/>
        <w:spacing w:line="440" w:lineRule="exact"/>
        <w:rPr>
          <w:rFonts w:ascii="宋体" w:eastAsia="宋体" w:hAnsi="宋体" w:cs="宋体"/>
        </w:rPr>
      </w:pPr>
      <w:r>
        <w:rPr>
          <w:rFonts w:ascii="宋体" w:hAnsi="宋体"/>
        </w:rPr>
        <w:t>1</w:t>
      </w:r>
      <w:r>
        <w:rPr>
          <w:rFonts w:ascii="宋体" w:hAnsi="宋体"/>
          <w:lang w:val="zh-CN"/>
        </w:rPr>
        <w:t>2</w:t>
      </w:r>
      <w:r>
        <w:rPr>
          <w:rFonts w:ascii="宋体" w:hAnsi="宋体"/>
        </w:rPr>
        <w:t>.</w:t>
      </w:r>
      <w:r>
        <w:rPr>
          <w:rFonts w:eastAsia="宋体" w:hint="eastAsia"/>
          <w:lang w:val="zh-TW" w:eastAsia="zh-TW"/>
        </w:rPr>
        <w:t xml:space="preserve"> </w:t>
      </w:r>
      <w:r>
        <w:rPr>
          <w:rFonts w:eastAsia="宋体" w:hint="eastAsia"/>
          <w:lang w:val="zh-TW" w:eastAsia="zh-TW"/>
        </w:rPr>
        <w:t>技术方案</w:t>
      </w:r>
    </w:p>
    <w:p w14:paraId="2AE9A363" w14:textId="77777777" w:rsidR="007D74B3" w:rsidRDefault="001F0710">
      <w:pPr>
        <w:pStyle w:val="A0"/>
        <w:spacing w:line="440" w:lineRule="exact"/>
      </w:pPr>
      <w:r>
        <w:rPr>
          <w:rFonts w:eastAsia="宋体" w:hint="eastAsia"/>
          <w:lang w:val="zh-TW" w:eastAsia="zh-TW"/>
        </w:rPr>
        <w:t>对照</w:t>
      </w:r>
      <w:r>
        <w:rPr>
          <w:rFonts w:ascii="宋体" w:hAnsi="宋体"/>
        </w:rPr>
        <w:t>“</w:t>
      </w:r>
      <w:r>
        <w:rPr>
          <w:rFonts w:eastAsia="宋体" w:hint="eastAsia"/>
          <w:lang w:val="zh-TW" w:eastAsia="zh-TW"/>
        </w:rPr>
        <w:t>投标人须知</w:t>
      </w:r>
      <w:r>
        <w:rPr>
          <w:rFonts w:ascii="宋体" w:hAnsi="宋体"/>
        </w:rPr>
        <w:t>”</w:t>
      </w:r>
      <w:r>
        <w:rPr>
          <w:rFonts w:eastAsia="宋体" w:hint="eastAsia"/>
          <w:lang w:val="zh-TW" w:eastAsia="zh-TW"/>
        </w:rPr>
        <w:t>相关内容及评标办法由投标人填写。</w:t>
      </w:r>
      <w:r>
        <w:rPr>
          <w:rFonts w:ascii="Arial Unicode MS" w:hAnsi="Arial Unicode MS"/>
        </w:rPr>
        <w:br w:type="page"/>
      </w:r>
    </w:p>
    <w:p w14:paraId="602DCED3" w14:textId="77777777" w:rsidR="007D74B3" w:rsidRDefault="001F0710">
      <w:pPr>
        <w:pStyle w:val="A0"/>
        <w:spacing w:line="440" w:lineRule="exact"/>
        <w:rPr>
          <w:rFonts w:ascii="宋体" w:eastAsia="宋体" w:hAnsi="宋体" w:cs="宋体"/>
        </w:rPr>
      </w:pPr>
      <w:r>
        <w:rPr>
          <w:rFonts w:ascii="宋体" w:hAnsi="宋体"/>
        </w:rPr>
        <w:lastRenderedPageBreak/>
        <w:t>1</w:t>
      </w:r>
      <w:r>
        <w:rPr>
          <w:rFonts w:ascii="宋体" w:hAnsi="宋体"/>
          <w:lang w:val="zh-CN"/>
        </w:rPr>
        <w:t>3</w:t>
      </w:r>
      <w:r>
        <w:rPr>
          <w:rFonts w:ascii="宋体" w:hAnsi="宋体"/>
        </w:rPr>
        <w:t>.</w:t>
      </w:r>
      <w:r>
        <w:rPr>
          <w:rFonts w:eastAsia="宋体" w:hint="eastAsia"/>
          <w:lang w:val="zh-TW" w:eastAsia="zh-TW"/>
        </w:rPr>
        <w:t>保密承诺函格式</w:t>
      </w:r>
    </w:p>
    <w:p w14:paraId="586467E4" w14:textId="77777777" w:rsidR="007D74B3" w:rsidRDefault="007D74B3">
      <w:pPr>
        <w:pStyle w:val="A0"/>
        <w:spacing w:line="440" w:lineRule="exact"/>
        <w:rPr>
          <w:rFonts w:ascii="宋体" w:eastAsia="宋体" w:hAnsi="宋体" w:cs="宋体"/>
          <w:sz w:val="24"/>
          <w:szCs w:val="24"/>
        </w:rPr>
      </w:pPr>
    </w:p>
    <w:p w14:paraId="1EF27D9B" w14:textId="77777777" w:rsidR="007D74B3" w:rsidRDefault="001F0710">
      <w:pPr>
        <w:pStyle w:val="A0"/>
        <w:jc w:val="center"/>
        <w:rPr>
          <w:rFonts w:ascii="Arial" w:eastAsia="Arial" w:hAnsi="Arial" w:cs="Arial"/>
          <w:b/>
          <w:bCs/>
          <w:sz w:val="28"/>
          <w:szCs w:val="28"/>
          <w:lang w:val="zh-TW" w:eastAsia="zh-TW"/>
        </w:rPr>
      </w:pPr>
      <w:r>
        <w:rPr>
          <w:rFonts w:eastAsia="宋体" w:hint="eastAsia"/>
          <w:sz w:val="28"/>
          <w:szCs w:val="28"/>
          <w:lang w:val="zh-TW" w:eastAsia="zh-TW"/>
        </w:rPr>
        <w:t>保密承诺函</w:t>
      </w:r>
    </w:p>
    <w:p w14:paraId="57C96CBD" w14:textId="77777777" w:rsidR="007D74B3" w:rsidRDefault="007D74B3">
      <w:pPr>
        <w:pStyle w:val="A0"/>
        <w:spacing w:before="120" w:after="120" w:line="360" w:lineRule="auto"/>
        <w:rPr>
          <w:rFonts w:ascii="Arial" w:eastAsia="Arial" w:hAnsi="Arial" w:cs="Arial"/>
          <w:b/>
          <w:bCs/>
        </w:rPr>
      </w:pPr>
    </w:p>
    <w:p w14:paraId="655D68CC" w14:textId="772A8EED" w:rsidR="007D74B3" w:rsidRDefault="00C63A29">
      <w:pPr>
        <w:pStyle w:val="A0"/>
        <w:spacing w:line="360" w:lineRule="auto"/>
        <w:jc w:val="left"/>
        <w:rPr>
          <w:rFonts w:ascii="宋体" w:eastAsia="宋体" w:hAnsi="宋体" w:cs="宋体"/>
          <w:sz w:val="28"/>
          <w:szCs w:val="28"/>
        </w:rPr>
      </w:pPr>
      <w:r>
        <w:rPr>
          <w:rFonts w:eastAsia="宋体" w:hint="eastAsia"/>
          <w:sz w:val="24"/>
          <w:szCs w:val="24"/>
          <w:lang w:val="zh-TW"/>
        </w:rPr>
        <w:t>扬州自来水</w:t>
      </w:r>
      <w:r>
        <w:rPr>
          <w:rFonts w:eastAsia="宋体"/>
          <w:sz w:val="24"/>
          <w:szCs w:val="24"/>
          <w:lang w:val="zh-TW"/>
        </w:rPr>
        <w:t>有限</w:t>
      </w:r>
      <w:r>
        <w:rPr>
          <w:rFonts w:eastAsia="宋体" w:hint="eastAsia"/>
          <w:sz w:val="24"/>
          <w:szCs w:val="24"/>
          <w:lang w:val="zh-TW"/>
        </w:rPr>
        <w:t>责任</w:t>
      </w:r>
      <w:r>
        <w:rPr>
          <w:rFonts w:eastAsia="宋体"/>
          <w:sz w:val="24"/>
          <w:szCs w:val="24"/>
          <w:lang w:val="zh-TW"/>
        </w:rPr>
        <w:t>公司</w:t>
      </w:r>
      <w:r w:rsidR="001F0710">
        <w:rPr>
          <w:rFonts w:eastAsia="宋体" w:hint="eastAsia"/>
          <w:sz w:val="28"/>
          <w:szCs w:val="28"/>
          <w:lang w:val="zh-TW" w:eastAsia="zh-TW"/>
        </w:rPr>
        <w:t>：</w:t>
      </w:r>
      <w:r w:rsidR="001F0710">
        <w:rPr>
          <w:rFonts w:ascii="宋体" w:hAnsi="宋体"/>
          <w:sz w:val="28"/>
          <w:szCs w:val="28"/>
        </w:rPr>
        <w:t xml:space="preserve"> </w:t>
      </w:r>
    </w:p>
    <w:p w14:paraId="4B8A47A7" w14:textId="77777777" w:rsidR="007D74B3" w:rsidRDefault="001F0710">
      <w:pPr>
        <w:pStyle w:val="A0"/>
        <w:spacing w:before="120" w:after="120" w:line="360" w:lineRule="auto"/>
        <w:ind w:left="840"/>
        <w:jc w:val="left"/>
        <w:rPr>
          <w:rFonts w:ascii="Arial" w:eastAsia="Arial" w:hAnsi="Arial" w:cs="Arial"/>
          <w:sz w:val="24"/>
          <w:szCs w:val="24"/>
          <w:lang w:val="zh-TW" w:eastAsia="zh-TW"/>
        </w:rPr>
      </w:pPr>
      <w:r>
        <w:rPr>
          <w:rFonts w:eastAsia="宋体" w:hint="eastAsia"/>
          <w:sz w:val="24"/>
          <w:szCs w:val="24"/>
          <w:lang w:val="zh-TW" w:eastAsia="zh-TW"/>
        </w:rPr>
        <w:t>作为投标人，我公司在此承诺：</w:t>
      </w:r>
    </w:p>
    <w:p w14:paraId="12EBC0F1" w14:textId="1615DF36" w:rsidR="007D74B3" w:rsidRDefault="001F0710">
      <w:pPr>
        <w:pStyle w:val="A0"/>
        <w:numPr>
          <w:ilvl w:val="0"/>
          <w:numId w:val="4"/>
        </w:numPr>
        <w:spacing w:before="120" w:after="120" w:line="360" w:lineRule="auto"/>
        <w:rPr>
          <w:rFonts w:ascii="Arial" w:eastAsia="Arial" w:hAnsi="Arial" w:cs="Arial"/>
          <w:sz w:val="24"/>
          <w:szCs w:val="24"/>
          <w:lang w:val="zh-TW" w:eastAsia="zh-TW"/>
        </w:rPr>
      </w:pPr>
      <w:r>
        <w:rPr>
          <w:rFonts w:eastAsia="宋体" w:hint="eastAsia"/>
          <w:sz w:val="24"/>
          <w:szCs w:val="24"/>
          <w:lang w:val="zh-TW" w:eastAsia="zh-TW"/>
        </w:rPr>
        <w:t>我公司应有责任对</w:t>
      </w:r>
      <w:r w:rsidR="00C63A29">
        <w:rPr>
          <w:rFonts w:eastAsia="宋体" w:hint="eastAsia"/>
          <w:sz w:val="24"/>
          <w:szCs w:val="24"/>
          <w:lang w:val="zh-TW"/>
        </w:rPr>
        <w:t>扬州自来水</w:t>
      </w:r>
      <w:r w:rsidR="00C63A29">
        <w:rPr>
          <w:rFonts w:eastAsia="宋体"/>
          <w:sz w:val="24"/>
          <w:szCs w:val="24"/>
          <w:lang w:val="zh-TW"/>
        </w:rPr>
        <w:t>有限</w:t>
      </w:r>
      <w:r w:rsidR="00C63A29">
        <w:rPr>
          <w:rFonts w:eastAsia="宋体" w:hint="eastAsia"/>
          <w:sz w:val="24"/>
          <w:szCs w:val="24"/>
          <w:lang w:val="zh-TW"/>
        </w:rPr>
        <w:t>责任</w:t>
      </w:r>
      <w:r w:rsidR="00C63A29">
        <w:rPr>
          <w:rFonts w:eastAsia="宋体"/>
          <w:sz w:val="24"/>
          <w:szCs w:val="24"/>
          <w:lang w:val="zh-TW"/>
        </w:rPr>
        <w:t>公司</w:t>
      </w:r>
      <w:r>
        <w:rPr>
          <w:rFonts w:eastAsia="宋体" w:hint="eastAsia"/>
          <w:sz w:val="24"/>
          <w:szCs w:val="24"/>
          <w:lang w:val="zh-TW" w:eastAsia="zh-TW"/>
        </w:rPr>
        <w:t>提供的所有信息保密。我公司在此同意，在招标过程和</w:t>
      </w:r>
      <w:r w:rsidR="000036EA">
        <w:rPr>
          <w:rFonts w:eastAsia="宋体" w:hint="eastAsia"/>
          <w:sz w:val="24"/>
          <w:szCs w:val="24"/>
          <w:lang w:val="zh-TW"/>
        </w:rPr>
        <w:t>扬州自来水</w:t>
      </w:r>
      <w:r w:rsidR="000036EA">
        <w:rPr>
          <w:rFonts w:eastAsia="宋体"/>
          <w:sz w:val="24"/>
          <w:szCs w:val="24"/>
          <w:lang w:val="zh-TW"/>
        </w:rPr>
        <w:t>有限</w:t>
      </w:r>
      <w:r w:rsidR="000036EA">
        <w:rPr>
          <w:rFonts w:eastAsia="宋体" w:hint="eastAsia"/>
          <w:sz w:val="24"/>
          <w:szCs w:val="24"/>
          <w:lang w:val="zh-TW"/>
        </w:rPr>
        <w:t>责任</w:t>
      </w:r>
      <w:r w:rsidR="000036EA">
        <w:rPr>
          <w:rFonts w:eastAsia="宋体"/>
          <w:sz w:val="24"/>
          <w:szCs w:val="24"/>
          <w:lang w:val="zh-TW"/>
        </w:rPr>
        <w:t>公司</w:t>
      </w:r>
      <w:r>
        <w:rPr>
          <w:rFonts w:eastAsia="宋体" w:hint="eastAsia"/>
          <w:sz w:val="24"/>
          <w:szCs w:val="24"/>
          <w:lang w:val="zh-TW" w:eastAsia="zh-TW"/>
        </w:rPr>
        <w:t>所进行项目合作过程中，对于所有</w:t>
      </w:r>
      <w:r w:rsidR="000036EA">
        <w:rPr>
          <w:rFonts w:eastAsia="宋体" w:hint="eastAsia"/>
          <w:sz w:val="24"/>
          <w:szCs w:val="24"/>
          <w:lang w:val="zh-TW"/>
        </w:rPr>
        <w:t>扬州自来水</w:t>
      </w:r>
      <w:r w:rsidR="000036EA">
        <w:rPr>
          <w:rFonts w:eastAsia="宋体"/>
          <w:sz w:val="24"/>
          <w:szCs w:val="24"/>
          <w:lang w:val="zh-TW"/>
        </w:rPr>
        <w:t>有限</w:t>
      </w:r>
      <w:r w:rsidR="000036EA">
        <w:rPr>
          <w:rFonts w:eastAsia="宋体" w:hint="eastAsia"/>
          <w:sz w:val="24"/>
          <w:szCs w:val="24"/>
          <w:lang w:val="zh-TW"/>
        </w:rPr>
        <w:t>责任</w:t>
      </w:r>
      <w:r w:rsidR="000036EA">
        <w:rPr>
          <w:rFonts w:eastAsia="宋体"/>
          <w:sz w:val="24"/>
          <w:szCs w:val="24"/>
          <w:lang w:val="zh-TW"/>
        </w:rPr>
        <w:t>公司</w:t>
      </w:r>
      <w:r>
        <w:rPr>
          <w:rFonts w:eastAsia="宋体" w:hint="eastAsia"/>
          <w:sz w:val="24"/>
          <w:szCs w:val="24"/>
          <w:lang w:val="zh-TW" w:eastAsia="zh-TW"/>
        </w:rPr>
        <w:t>提供的或从所提供的资料或信息及数据中得到的信息和数据均应被视为保密的、专有的商业秘密，未经</w:t>
      </w:r>
      <w:r w:rsidR="000036EA">
        <w:rPr>
          <w:rFonts w:eastAsia="宋体" w:hint="eastAsia"/>
          <w:sz w:val="24"/>
          <w:szCs w:val="24"/>
          <w:lang w:val="zh-TW"/>
        </w:rPr>
        <w:t>扬州自来水</w:t>
      </w:r>
      <w:r w:rsidR="000036EA">
        <w:rPr>
          <w:rFonts w:eastAsia="宋体"/>
          <w:sz w:val="24"/>
          <w:szCs w:val="24"/>
          <w:lang w:val="zh-TW"/>
        </w:rPr>
        <w:t>有限</w:t>
      </w:r>
      <w:r w:rsidR="000036EA">
        <w:rPr>
          <w:rFonts w:eastAsia="宋体" w:hint="eastAsia"/>
          <w:sz w:val="24"/>
          <w:szCs w:val="24"/>
          <w:lang w:val="zh-TW"/>
        </w:rPr>
        <w:t>责任</w:t>
      </w:r>
      <w:r w:rsidR="000036EA">
        <w:rPr>
          <w:rFonts w:eastAsia="宋体"/>
          <w:sz w:val="24"/>
          <w:szCs w:val="24"/>
          <w:lang w:val="zh-TW"/>
        </w:rPr>
        <w:t>公司</w:t>
      </w:r>
      <w:r>
        <w:rPr>
          <w:rFonts w:eastAsia="宋体" w:hint="eastAsia"/>
          <w:sz w:val="24"/>
          <w:szCs w:val="24"/>
          <w:lang w:val="zh-TW" w:eastAsia="zh-TW"/>
        </w:rPr>
        <w:t>同意不得对外散播。</w:t>
      </w:r>
    </w:p>
    <w:p w14:paraId="795586E8" w14:textId="59B27C57" w:rsidR="007D74B3" w:rsidRDefault="001F0710">
      <w:pPr>
        <w:pStyle w:val="A0"/>
        <w:numPr>
          <w:ilvl w:val="0"/>
          <w:numId w:val="4"/>
        </w:numPr>
        <w:spacing w:before="120" w:after="120" w:line="360" w:lineRule="auto"/>
        <w:rPr>
          <w:rFonts w:ascii="Arial" w:eastAsia="Arial" w:hAnsi="Arial" w:cs="Arial"/>
          <w:sz w:val="24"/>
          <w:szCs w:val="24"/>
          <w:lang w:val="zh-TW" w:eastAsia="zh-TW"/>
        </w:rPr>
      </w:pPr>
      <w:r>
        <w:rPr>
          <w:rFonts w:eastAsia="宋体" w:hint="eastAsia"/>
          <w:sz w:val="24"/>
          <w:szCs w:val="24"/>
          <w:lang w:val="zh-TW" w:eastAsia="zh-TW"/>
        </w:rPr>
        <w:t>我公司有责任对</w:t>
      </w:r>
      <w:r w:rsidR="000036EA">
        <w:rPr>
          <w:rFonts w:eastAsia="宋体" w:hint="eastAsia"/>
          <w:sz w:val="24"/>
          <w:szCs w:val="24"/>
          <w:lang w:val="zh-TW"/>
        </w:rPr>
        <w:t>扬州自来水</w:t>
      </w:r>
      <w:r w:rsidR="000036EA">
        <w:rPr>
          <w:rFonts w:eastAsia="宋体"/>
          <w:sz w:val="24"/>
          <w:szCs w:val="24"/>
          <w:lang w:val="zh-TW"/>
        </w:rPr>
        <w:t>有限</w:t>
      </w:r>
      <w:r w:rsidR="000036EA">
        <w:rPr>
          <w:rFonts w:eastAsia="宋体" w:hint="eastAsia"/>
          <w:sz w:val="24"/>
          <w:szCs w:val="24"/>
          <w:lang w:val="zh-TW"/>
        </w:rPr>
        <w:t>责任</w:t>
      </w:r>
      <w:r w:rsidR="000036EA">
        <w:rPr>
          <w:rFonts w:eastAsia="宋体"/>
          <w:sz w:val="24"/>
          <w:szCs w:val="24"/>
          <w:lang w:val="zh-TW"/>
        </w:rPr>
        <w:t>公司</w:t>
      </w:r>
      <w:r>
        <w:rPr>
          <w:rFonts w:eastAsia="宋体" w:hint="eastAsia"/>
          <w:sz w:val="24"/>
          <w:szCs w:val="24"/>
          <w:lang w:val="zh-TW" w:eastAsia="zh-TW"/>
        </w:rPr>
        <w:t>的资料进行保密。在招标之日结束之后，若我公司未中标，必须及时将所有</w:t>
      </w:r>
      <w:r w:rsidR="000036EA">
        <w:rPr>
          <w:rFonts w:eastAsia="宋体" w:hint="eastAsia"/>
          <w:sz w:val="24"/>
          <w:szCs w:val="24"/>
          <w:lang w:val="zh-TW" w:eastAsia="zh-TW"/>
        </w:rPr>
        <w:t>扬州自来水有限责任公司</w:t>
      </w:r>
      <w:r>
        <w:rPr>
          <w:rFonts w:eastAsia="宋体" w:hint="eastAsia"/>
          <w:sz w:val="24"/>
          <w:szCs w:val="24"/>
          <w:lang w:val="zh-TW" w:eastAsia="zh-TW"/>
        </w:rPr>
        <w:t>提供的或从</w:t>
      </w:r>
      <w:r w:rsidR="000036EA">
        <w:rPr>
          <w:rFonts w:eastAsia="宋体" w:hint="eastAsia"/>
          <w:sz w:val="24"/>
          <w:szCs w:val="24"/>
          <w:lang w:val="zh-TW" w:eastAsia="zh-TW"/>
        </w:rPr>
        <w:t>扬州自来水有限责任公司</w:t>
      </w:r>
      <w:r>
        <w:rPr>
          <w:rFonts w:eastAsia="宋体" w:hint="eastAsia"/>
          <w:sz w:val="24"/>
          <w:szCs w:val="24"/>
          <w:lang w:val="zh-TW" w:eastAsia="zh-TW"/>
        </w:rPr>
        <w:t>所提供的资料、信息及数据中得到的信息和数据清除、销毁、不得保留，更不得对外散播。</w:t>
      </w:r>
    </w:p>
    <w:p w14:paraId="61257CAC" w14:textId="0281F31B" w:rsidR="007D74B3" w:rsidRDefault="001F0710">
      <w:pPr>
        <w:pStyle w:val="A0"/>
        <w:numPr>
          <w:ilvl w:val="0"/>
          <w:numId w:val="4"/>
        </w:numPr>
        <w:spacing w:before="120" w:after="120" w:line="360" w:lineRule="auto"/>
        <w:rPr>
          <w:rFonts w:ascii="Arial" w:eastAsia="Arial" w:hAnsi="Arial" w:cs="Arial"/>
          <w:sz w:val="24"/>
          <w:szCs w:val="24"/>
          <w:lang w:val="zh-TW" w:eastAsia="zh-TW"/>
        </w:rPr>
      </w:pPr>
      <w:r>
        <w:rPr>
          <w:rFonts w:eastAsia="宋体" w:hint="eastAsia"/>
          <w:sz w:val="24"/>
          <w:szCs w:val="24"/>
          <w:lang w:val="zh-TW" w:eastAsia="zh-TW"/>
        </w:rPr>
        <w:t>我公司未经</w:t>
      </w:r>
      <w:r w:rsidR="000036EA">
        <w:rPr>
          <w:rFonts w:eastAsia="宋体" w:hint="eastAsia"/>
          <w:sz w:val="24"/>
          <w:szCs w:val="24"/>
          <w:lang w:val="zh-TW" w:eastAsia="zh-TW"/>
        </w:rPr>
        <w:t>扬州自来水有限责任公司</w:t>
      </w:r>
      <w:r>
        <w:rPr>
          <w:rFonts w:eastAsia="宋体" w:hint="eastAsia"/>
          <w:sz w:val="24"/>
          <w:szCs w:val="24"/>
          <w:lang w:val="zh-TW" w:eastAsia="zh-TW"/>
        </w:rPr>
        <w:t>同意，不得对外宣布与此次项目相关的各种信息。</w:t>
      </w:r>
    </w:p>
    <w:p w14:paraId="762CBF34" w14:textId="2309E3C8" w:rsidR="007D74B3" w:rsidRDefault="001F0710">
      <w:pPr>
        <w:pStyle w:val="A0"/>
        <w:numPr>
          <w:ilvl w:val="0"/>
          <w:numId w:val="4"/>
        </w:numPr>
        <w:spacing w:before="120" w:after="120" w:line="360" w:lineRule="auto"/>
        <w:rPr>
          <w:rFonts w:ascii="Arial" w:eastAsia="Arial" w:hAnsi="Arial" w:cs="Arial"/>
          <w:sz w:val="24"/>
          <w:szCs w:val="24"/>
          <w:lang w:val="zh-TW" w:eastAsia="zh-TW"/>
        </w:rPr>
      </w:pPr>
      <w:r>
        <w:rPr>
          <w:rFonts w:eastAsia="宋体" w:hint="eastAsia"/>
          <w:sz w:val="24"/>
          <w:szCs w:val="24"/>
          <w:lang w:val="zh-TW" w:eastAsia="zh-TW"/>
        </w:rPr>
        <w:t>同时，我们也知道，在招标期间，</w:t>
      </w:r>
      <w:r w:rsidR="000036EA">
        <w:rPr>
          <w:rFonts w:eastAsia="宋体" w:hint="eastAsia"/>
          <w:sz w:val="24"/>
          <w:szCs w:val="24"/>
          <w:lang w:val="zh-TW" w:eastAsia="zh-TW"/>
        </w:rPr>
        <w:t>扬州自来水有限责任公司</w:t>
      </w:r>
      <w:r>
        <w:rPr>
          <w:rFonts w:eastAsia="宋体" w:hint="eastAsia"/>
          <w:sz w:val="24"/>
          <w:szCs w:val="24"/>
          <w:lang w:val="zh-TW" w:eastAsia="zh-TW"/>
        </w:rPr>
        <w:t>会对我公司所提供的资料和信息保密。</w:t>
      </w:r>
    </w:p>
    <w:p w14:paraId="2DB01D3C" w14:textId="77777777" w:rsidR="007D74B3" w:rsidRDefault="001F0710">
      <w:pPr>
        <w:pStyle w:val="A0"/>
        <w:numPr>
          <w:ilvl w:val="0"/>
          <w:numId w:val="4"/>
        </w:numPr>
        <w:spacing w:before="120" w:after="120" w:line="360" w:lineRule="auto"/>
        <w:rPr>
          <w:rFonts w:ascii="Arial" w:eastAsia="Arial" w:hAnsi="Arial" w:cs="Arial"/>
          <w:sz w:val="24"/>
          <w:szCs w:val="24"/>
          <w:lang w:val="zh-TW" w:eastAsia="zh-TW"/>
        </w:rPr>
      </w:pPr>
      <w:r>
        <w:rPr>
          <w:rFonts w:eastAsia="宋体" w:hint="eastAsia"/>
          <w:sz w:val="24"/>
          <w:szCs w:val="24"/>
          <w:lang w:val="zh-TW" w:eastAsia="zh-TW"/>
        </w:rPr>
        <w:t>本承诺函自招标文件发放之日起生效。</w:t>
      </w:r>
    </w:p>
    <w:p w14:paraId="585E5DA3" w14:textId="77777777" w:rsidR="007D74B3" w:rsidRDefault="001F0710">
      <w:pPr>
        <w:pStyle w:val="A0"/>
        <w:spacing w:line="360" w:lineRule="auto"/>
        <w:ind w:firstLine="4560"/>
        <w:jc w:val="left"/>
        <w:rPr>
          <w:rFonts w:ascii="Arial" w:eastAsia="Arial" w:hAnsi="Arial" w:cs="Arial"/>
          <w:sz w:val="24"/>
          <w:szCs w:val="24"/>
        </w:rPr>
      </w:pPr>
      <w:r>
        <w:rPr>
          <w:rFonts w:ascii="Arial" w:hAnsi="Arial"/>
          <w:sz w:val="24"/>
          <w:szCs w:val="24"/>
        </w:rPr>
        <w:t xml:space="preserve"> </w:t>
      </w:r>
    </w:p>
    <w:p w14:paraId="373B2410"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投标人（盖单位公章）：</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72E3383A" w14:textId="77777777" w:rsidR="007D74B3" w:rsidRDefault="001F0710">
      <w:pPr>
        <w:pStyle w:val="A0"/>
        <w:spacing w:line="360" w:lineRule="auto"/>
        <w:rPr>
          <w:rFonts w:ascii="Arial" w:eastAsia="Arial" w:hAnsi="Arial" w:cs="Arial"/>
          <w:sz w:val="24"/>
          <w:szCs w:val="24"/>
        </w:rPr>
      </w:pPr>
      <w:r>
        <w:rPr>
          <w:rFonts w:eastAsia="宋体" w:hint="eastAsia"/>
          <w:sz w:val="24"/>
          <w:szCs w:val="24"/>
          <w:lang w:val="zh-TW" w:eastAsia="zh-TW"/>
        </w:rPr>
        <w:t>法定代表人或其委托代理人：（签名）</w:t>
      </w:r>
      <w:r>
        <w:rPr>
          <w:rFonts w:ascii="Arial" w:eastAsia="Arial" w:hAnsi="Arial" w:cs="Arial"/>
          <w:sz w:val="24"/>
          <w:szCs w:val="24"/>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r>
        <w:rPr>
          <w:rFonts w:ascii="Arial" w:eastAsia="Arial" w:hAnsi="Arial" w:cs="Arial"/>
          <w:sz w:val="24"/>
          <w:szCs w:val="24"/>
          <w:u w:val="single"/>
        </w:rPr>
        <w:tab/>
      </w:r>
    </w:p>
    <w:p w14:paraId="11F0EEAD" w14:textId="77777777" w:rsidR="007D74B3" w:rsidRDefault="001F0710">
      <w:pPr>
        <w:pStyle w:val="A0"/>
        <w:spacing w:line="480" w:lineRule="auto"/>
        <w:rPr>
          <w:rFonts w:ascii="Arial" w:eastAsia="Arial" w:hAnsi="Arial" w:cs="Arial"/>
          <w:sz w:val="24"/>
          <w:szCs w:val="24"/>
        </w:rPr>
      </w:pPr>
      <w:r>
        <w:rPr>
          <w:rFonts w:eastAsia="宋体" w:hint="eastAsia"/>
          <w:sz w:val="24"/>
          <w:szCs w:val="24"/>
          <w:lang w:val="zh-TW" w:eastAsia="zh-TW"/>
        </w:rPr>
        <w:t>年</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月</w:t>
      </w:r>
      <w:r>
        <w:rPr>
          <w:rFonts w:ascii="Arial" w:eastAsia="Arial" w:hAnsi="Arial" w:cs="Arial"/>
          <w:sz w:val="24"/>
          <w:szCs w:val="24"/>
        </w:rPr>
        <w:tab/>
      </w:r>
      <w:r>
        <w:rPr>
          <w:rFonts w:ascii="Arial" w:eastAsia="Arial" w:hAnsi="Arial" w:cs="Arial"/>
          <w:sz w:val="24"/>
          <w:szCs w:val="24"/>
        </w:rPr>
        <w:tab/>
      </w:r>
      <w:r>
        <w:rPr>
          <w:rFonts w:eastAsia="宋体" w:hint="eastAsia"/>
          <w:sz w:val="24"/>
          <w:szCs w:val="24"/>
          <w:lang w:val="zh-TW" w:eastAsia="zh-TW"/>
        </w:rPr>
        <w:t>日</w:t>
      </w:r>
    </w:p>
    <w:p w14:paraId="63012203" w14:textId="77777777" w:rsidR="007D74B3" w:rsidRDefault="001F0710">
      <w:pPr>
        <w:pStyle w:val="A0"/>
        <w:spacing w:line="480" w:lineRule="auto"/>
      </w:pPr>
      <w:r>
        <w:rPr>
          <w:rFonts w:ascii="Arial Unicode MS" w:hAnsi="Arial Unicode MS"/>
          <w:sz w:val="24"/>
          <w:szCs w:val="24"/>
        </w:rPr>
        <w:br w:type="page"/>
      </w:r>
    </w:p>
    <w:p w14:paraId="3D82ABA6" w14:textId="77777777" w:rsidR="007D74B3" w:rsidRDefault="001F0710">
      <w:pPr>
        <w:pStyle w:val="A0"/>
        <w:spacing w:line="480" w:lineRule="auto"/>
        <w:rPr>
          <w:rFonts w:ascii="宋体" w:eastAsia="宋体" w:hAnsi="宋体" w:cs="宋体"/>
          <w:u w:val="single"/>
        </w:rPr>
      </w:pPr>
      <w:r>
        <w:rPr>
          <w:rFonts w:ascii="宋体" w:hAnsi="宋体"/>
        </w:rPr>
        <w:lastRenderedPageBreak/>
        <w:t>1</w:t>
      </w:r>
      <w:r>
        <w:rPr>
          <w:rFonts w:ascii="宋体" w:hAnsi="宋体"/>
          <w:lang w:val="zh-CN"/>
        </w:rPr>
        <w:t>4</w:t>
      </w:r>
      <w:r>
        <w:rPr>
          <w:rFonts w:ascii="宋体" w:hAnsi="宋体"/>
        </w:rPr>
        <w:t xml:space="preserve">. </w:t>
      </w:r>
      <w:r>
        <w:rPr>
          <w:rFonts w:eastAsia="宋体" w:hint="eastAsia"/>
          <w:lang w:val="zh-TW" w:eastAsia="zh-TW"/>
        </w:rPr>
        <w:t>根据招标文件要求投标人认为需要递交的其它资料</w:t>
      </w:r>
    </w:p>
    <w:p w14:paraId="58FFE1FC" w14:textId="77777777" w:rsidR="007D74B3" w:rsidRDefault="001F0710">
      <w:pPr>
        <w:pStyle w:val="A0"/>
        <w:jc w:val="center"/>
      </w:pPr>
      <w:r>
        <w:rPr>
          <w:rFonts w:ascii="Arial Unicode MS" w:hAnsi="Arial Unicode MS"/>
          <w:sz w:val="24"/>
          <w:szCs w:val="24"/>
        </w:rPr>
        <w:br w:type="page"/>
      </w:r>
    </w:p>
    <w:p w14:paraId="6B8D62DA" w14:textId="77777777" w:rsidR="007D74B3" w:rsidRDefault="001F0710">
      <w:pPr>
        <w:pStyle w:val="A0"/>
        <w:jc w:val="center"/>
        <w:rPr>
          <w:rFonts w:ascii="宋体" w:eastAsia="宋体" w:hAnsi="宋体" w:cs="宋体"/>
          <w:sz w:val="24"/>
          <w:szCs w:val="24"/>
        </w:rPr>
      </w:pPr>
      <w:r>
        <w:rPr>
          <w:rFonts w:eastAsia="宋体" w:hint="eastAsia"/>
          <w:sz w:val="40"/>
          <w:szCs w:val="40"/>
          <w:lang w:val="zh-TW" w:eastAsia="zh-TW"/>
        </w:rPr>
        <w:lastRenderedPageBreak/>
        <w:t xml:space="preserve">   </w:t>
      </w:r>
      <w:r>
        <w:rPr>
          <w:rFonts w:eastAsia="宋体" w:hint="eastAsia"/>
          <w:sz w:val="40"/>
          <w:szCs w:val="40"/>
          <w:lang w:val="zh-TW" w:eastAsia="zh-TW"/>
        </w:rPr>
        <w:t>招标内容与技术要求</w:t>
      </w:r>
      <w:r>
        <w:rPr>
          <w:rFonts w:ascii="宋体" w:hAnsi="宋体"/>
          <w:sz w:val="24"/>
          <w:szCs w:val="24"/>
        </w:rPr>
        <w:t xml:space="preserve">  </w:t>
      </w:r>
    </w:p>
    <w:p w14:paraId="2A162B06" w14:textId="77777777" w:rsidR="007D74B3" w:rsidRDefault="007D74B3">
      <w:pPr>
        <w:pStyle w:val="A0"/>
        <w:rPr>
          <w:b/>
          <w:bCs/>
          <w:sz w:val="24"/>
          <w:szCs w:val="24"/>
        </w:rPr>
      </w:pPr>
    </w:p>
    <w:p w14:paraId="2F7D5953" w14:textId="77777777" w:rsidR="007D74B3" w:rsidRDefault="001F0710">
      <w:pPr>
        <w:pStyle w:val="a8"/>
        <w:spacing w:line="360" w:lineRule="auto"/>
        <w:ind w:firstLine="480"/>
        <w:rPr>
          <w:rFonts w:hint="default"/>
          <w:kern w:val="0"/>
          <w:sz w:val="24"/>
          <w:szCs w:val="24"/>
          <w:lang w:val="zh-TW" w:eastAsia="zh-TW"/>
        </w:rPr>
      </w:pPr>
      <w:r>
        <w:rPr>
          <w:kern w:val="0"/>
          <w:sz w:val="24"/>
          <w:szCs w:val="24"/>
          <w:lang w:val="zh-TW" w:eastAsia="zh-TW"/>
        </w:rPr>
        <w:t>一、概述</w:t>
      </w:r>
    </w:p>
    <w:p w14:paraId="76D89E50" w14:textId="77777777" w:rsidR="007D74B3" w:rsidRDefault="001F0710">
      <w:pPr>
        <w:pStyle w:val="a8"/>
        <w:spacing w:line="360" w:lineRule="auto"/>
        <w:ind w:firstLine="480"/>
        <w:rPr>
          <w:rFonts w:hint="default"/>
          <w:kern w:val="0"/>
          <w:sz w:val="24"/>
          <w:szCs w:val="24"/>
        </w:rPr>
      </w:pPr>
      <w:r>
        <w:rPr>
          <w:kern w:val="0"/>
          <w:sz w:val="24"/>
          <w:szCs w:val="24"/>
          <w:lang w:val="zh-TW" w:eastAsia="zh-TW"/>
        </w:rPr>
        <w:t>通过点巡检</w:t>
      </w:r>
      <w:r>
        <w:rPr>
          <w:kern w:val="0"/>
          <w:sz w:val="24"/>
          <w:szCs w:val="24"/>
          <w:lang w:val="zh-CN"/>
        </w:rPr>
        <w:t>管理</w:t>
      </w:r>
      <w:r>
        <w:rPr>
          <w:kern w:val="0"/>
          <w:sz w:val="24"/>
          <w:szCs w:val="24"/>
          <w:lang w:val="zh-TW" w:eastAsia="zh-TW"/>
        </w:rPr>
        <w:t>系统的投入使用，改变公司在设备点巡检方面传统的纸质记录管理模式，解决传统纸质管理模式存在的明显缺陷，提高设备数据收集的效率并减少员工的工作量。通过点巡检系统的有效支撑，在业务衔接方面解决现有设备管理信息系统在设备预防性维护管理上存在的短板，在系统与制度的配合下，改进员工的行为习惯，提高员工技能及素质、实现更高效、科学的设备管理。</w:t>
      </w:r>
    </w:p>
    <w:p w14:paraId="6F3E691B" w14:textId="77777777" w:rsidR="007D74B3" w:rsidRDefault="001F0710">
      <w:pPr>
        <w:pStyle w:val="a8"/>
        <w:spacing w:line="360" w:lineRule="auto"/>
        <w:ind w:firstLine="480"/>
        <w:rPr>
          <w:rFonts w:hint="default"/>
          <w:kern w:val="0"/>
          <w:sz w:val="24"/>
          <w:szCs w:val="24"/>
        </w:rPr>
      </w:pPr>
      <w:r>
        <w:rPr>
          <w:kern w:val="0"/>
          <w:sz w:val="24"/>
          <w:szCs w:val="24"/>
          <w:lang w:val="zh-TW" w:eastAsia="zh-TW"/>
        </w:rPr>
        <w:t>二</w:t>
      </w:r>
      <w:r>
        <w:rPr>
          <w:kern w:val="0"/>
          <w:sz w:val="24"/>
          <w:szCs w:val="24"/>
          <w:lang w:val="zh-CN"/>
        </w:rPr>
        <w:t>、</w:t>
      </w:r>
      <w:r>
        <w:rPr>
          <w:kern w:val="0"/>
          <w:sz w:val="24"/>
          <w:szCs w:val="24"/>
          <w:lang w:val="zh-TW" w:eastAsia="zh-TW"/>
        </w:rPr>
        <w:t>项目建设范围及内容</w:t>
      </w:r>
    </w:p>
    <w:p w14:paraId="48532F5D" w14:textId="77777777" w:rsidR="007D74B3" w:rsidRDefault="001F0710">
      <w:pPr>
        <w:pStyle w:val="a8"/>
        <w:spacing w:line="360" w:lineRule="auto"/>
        <w:ind w:firstLine="480"/>
        <w:rPr>
          <w:rFonts w:hint="default"/>
          <w:kern w:val="0"/>
          <w:sz w:val="24"/>
          <w:szCs w:val="24"/>
        </w:rPr>
      </w:pPr>
      <w:r>
        <w:rPr>
          <w:kern w:val="0"/>
          <w:sz w:val="24"/>
          <w:szCs w:val="24"/>
          <w:lang w:val="zh-CN"/>
        </w:rPr>
        <w:t>建设</w:t>
      </w:r>
      <w:r>
        <w:rPr>
          <w:kern w:val="0"/>
          <w:sz w:val="24"/>
          <w:szCs w:val="24"/>
        </w:rPr>
        <w:t>点巡检</w:t>
      </w:r>
      <w:r>
        <w:rPr>
          <w:kern w:val="0"/>
          <w:sz w:val="24"/>
          <w:szCs w:val="24"/>
          <w:lang w:val="zh-CN"/>
        </w:rPr>
        <w:t>管理</w:t>
      </w:r>
      <w:r>
        <w:rPr>
          <w:kern w:val="0"/>
          <w:sz w:val="24"/>
          <w:szCs w:val="24"/>
        </w:rPr>
        <w:t>系统</w:t>
      </w:r>
      <w:r>
        <w:rPr>
          <w:kern w:val="0"/>
          <w:sz w:val="24"/>
          <w:szCs w:val="24"/>
          <w:lang w:val="zh-CN"/>
        </w:rPr>
        <w:t>的</w:t>
      </w:r>
      <w:r>
        <w:rPr>
          <w:kern w:val="0"/>
          <w:sz w:val="24"/>
          <w:szCs w:val="24"/>
        </w:rPr>
        <w:t>软件平台</w:t>
      </w:r>
      <w:r>
        <w:rPr>
          <w:kern w:val="0"/>
          <w:sz w:val="24"/>
          <w:szCs w:val="24"/>
          <w:lang w:val="zh-CN"/>
        </w:rPr>
        <w:t>和</w:t>
      </w:r>
      <w:r>
        <w:rPr>
          <w:kern w:val="0"/>
          <w:sz w:val="24"/>
          <w:szCs w:val="24"/>
        </w:rPr>
        <w:t>移动客户端</w:t>
      </w:r>
      <w:r>
        <w:rPr>
          <w:rFonts w:ascii="宋体" w:hAnsi="宋体"/>
          <w:kern w:val="0"/>
          <w:sz w:val="24"/>
          <w:szCs w:val="24"/>
        </w:rPr>
        <w:t>App</w:t>
      </w:r>
      <w:r>
        <w:rPr>
          <w:kern w:val="0"/>
          <w:sz w:val="24"/>
          <w:szCs w:val="24"/>
        </w:rPr>
        <w:t>，从数据采集的准确性、信息传输的实时性、点巡检实施的到点到位及有效性及系统平台对数据的统计分析方面实现点对点的管理。点巡检管理是设备预防性维护管理的重要组成部分，通过纸质管理向信息化管理的转变，</w:t>
      </w:r>
      <w:r>
        <w:rPr>
          <w:kern w:val="0"/>
          <w:sz w:val="24"/>
          <w:szCs w:val="24"/>
          <w:lang w:val="zh-CN"/>
        </w:rPr>
        <w:t>需要</w:t>
      </w:r>
      <w:r>
        <w:rPr>
          <w:kern w:val="0"/>
          <w:sz w:val="24"/>
          <w:szCs w:val="24"/>
        </w:rPr>
        <w:t>实现</w:t>
      </w:r>
      <w:proofErr w:type="gramStart"/>
      <w:r>
        <w:rPr>
          <w:kern w:val="0"/>
          <w:sz w:val="24"/>
          <w:szCs w:val="24"/>
        </w:rPr>
        <w:t>繁琐业务</w:t>
      </w:r>
      <w:proofErr w:type="gramEnd"/>
      <w:r>
        <w:rPr>
          <w:kern w:val="0"/>
          <w:sz w:val="24"/>
          <w:szCs w:val="24"/>
        </w:rPr>
        <w:t>的有效整合，提高数据挖掘与统计分析的能力，为公司管理决策提供有效的数据支持，全面提升管理效果以满足不断增长、日趋复杂的业务需求。</w:t>
      </w:r>
    </w:p>
    <w:p w14:paraId="3A4CD4AF" w14:textId="77777777" w:rsidR="007D74B3" w:rsidRDefault="001F0710">
      <w:pPr>
        <w:pStyle w:val="a8"/>
        <w:spacing w:line="360" w:lineRule="auto"/>
        <w:ind w:firstLine="480"/>
        <w:rPr>
          <w:rFonts w:hint="default"/>
          <w:kern w:val="0"/>
          <w:sz w:val="24"/>
          <w:szCs w:val="24"/>
        </w:rPr>
      </w:pPr>
      <w:r>
        <w:rPr>
          <w:kern w:val="0"/>
          <w:sz w:val="24"/>
          <w:szCs w:val="24"/>
          <w:lang w:val="zh-CN"/>
        </w:rPr>
        <w:t>三、</w:t>
      </w:r>
      <w:r>
        <w:rPr>
          <w:kern w:val="0"/>
          <w:sz w:val="24"/>
          <w:szCs w:val="24"/>
          <w:lang w:val="zh-TW" w:eastAsia="zh-TW"/>
        </w:rPr>
        <w:t>技术需求说明</w:t>
      </w:r>
    </w:p>
    <w:p w14:paraId="30880582"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3</w:t>
      </w:r>
      <w:r>
        <w:rPr>
          <w:rFonts w:ascii="宋体" w:hAnsi="宋体"/>
          <w:kern w:val="0"/>
          <w:sz w:val="24"/>
          <w:szCs w:val="24"/>
        </w:rPr>
        <w:t>.1</w:t>
      </w:r>
      <w:r>
        <w:rPr>
          <w:kern w:val="0"/>
          <w:sz w:val="24"/>
          <w:szCs w:val="24"/>
        </w:rPr>
        <w:t>、项目总体建设要求</w:t>
      </w:r>
    </w:p>
    <w:p w14:paraId="6D480E16"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3</w:t>
      </w:r>
      <w:r>
        <w:rPr>
          <w:rFonts w:ascii="宋体" w:hAnsi="宋体"/>
          <w:kern w:val="0"/>
          <w:sz w:val="24"/>
          <w:szCs w:val="24"/>
        </w:rPr>
        <w:t>.1.1</w:t>
      </w:r>
      <w:r>
        <w:rPr>
          <w:kern w:val="0"/>
          <w:sz w:val="24"/>
          <w:szCs w:val="24"/>
        </w:rPr>
        <w:t>投标方根据本招标书要求、技术要求、业务需求和其它相关的设计文件将负责从详细需求分析、系统设计、实施开发、安装调试、培训、保修售后服务等全过程工作，并对所提供系统的技术、质量、进度、服务负全部责任。</w:t>
      </w:r>
    </w:p>
    <w:p w14:paraId="0051553C"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3</w:t>
      </w:r>
      <w:r>
        <w:rPr>
          <w:rFonts w:ascii="宋体" w:hAnsi="宋体"/>
          <w:kern w:val="0"/>
          <w:sz w:val="24"/>
          <w:szCs w:val="24"/>
        </w:rPr>
        <w:t>.1.2</w:t>
      </w:r>
      <w:r>
        <w:rPr>
          <w:kern w:val="0"/>
          <w:sz w:val="24"/>
          <w:szCs w:val="24"/>
        </w:rPr>
        <w:t>投标方应根据本技术要求，完成一个安全可靠、技术先进、经济合理、性能价格比高的系统平台。项目建设应以智慧水</w:t>
      </w:r>
      <w:proofErr w:type="gramStart"/>
      <w:r>
        <w:rPr>
          <w:kern w:val="0"/>
          <w:sz w:val="24"/>
          <w:szCs w:val="24"/>
        </w:rPr>
        <w:t>务</w:t>
      </w:r>
      <w:proofErr w:type="gramEnd"/>
      <w:r>
        <w:rPr>
          <w:kern w:val="0"/>
          <w:sz w:val="24"/>
          <w:szCs w:val="24"/>
        </w:rPr>
        <w:t>为整体架构，以实现智慧水</w:t>
      </w:r>
      <w:proofErr w:type="gramStart"/>
      <w:r>
        <w:rPr>
          <w:kern w:val="0"/>
          <w:sz w:val="24"/>
          <w:szCs w:val="24"/>
        </w:rPr>
        <w:t>务</w:t>
      </w:r>
      <w:proofErr w:type="gramEnd"/>
      <w:r>
        <w:rPr>
          <w:kern w:val="0"/>
          <w:sz w:val="24"/>
          <w:szCs w:val="24"/>
        </w:rPr>
        <w:t>应用为最终目标，具有高度技术可扩展与前瞻性。本技术规定不得被认为是详尽无遗的。</w:t>
      </w:r>
    </w:p>
    <w:p w14:paraId="4B3FA05C" w14:textId="77777777" w:rsidR="007D74B3" w:rsidRDefault="001F0710">
      <w:pPr>
        <w:pStyle w:val="a8"/>
        <w:spacing w:line="360" w:lineRule="auto"/>
        <w:ind w:firstLine="480"/>
        <w:rPr>
          <w:rFonts w:hint="default"/>
          <w:kern w:val="0"/>
          <w:sz w:val="24"/>
          <w:szCs w:val="24"/>
          <w:lang w:val="zh-TW" w:eastAsia="zh-TW"/>
        </w:rPr>
      </w:pPr>
      <w:r>
        <w:rPr>
          <w:kern w:val="0"/>
          <w:sz w:val="24"/>
          <w:szCs w:val="24"/>
          <w:lang w:val="zh-TW" w:eastAsia="zh-TW"/>
        </w:rPr>
        <w:t>投标方必须具备良好的信誉和售后服务能力，具有强大的技术实力、系统集成能力，完成本工程的技术能力、充足的人力资源，具有类似于本工程的工作业绩。</w:t>
      </w:r>
    </w:p>
    <w:p w14:paraId="62F7C0CA"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3</w:t>
      </w:r>
      <w:r>
        <w:rPr>
          <w:rFonts w:ascii="宋体" w:hAnsi="宋体"/>
          <w:kern w:val="0"/>
          <w:sz w:val="24"/>
          <w:szCs w:val="24"/>
        </w:rPr>
        <w:t>.1.3</w:t>
      </w:r>
      <w:r>
        <w:rPr>
          <w:kern w:val="0"/>
          <w:sz w:val="24"/>
          <w:szCs w:val="24"/>
          <w:lang w:val="zh-TW" w:eastAsia="zh-TW"/>
        </w:rPr>
        <w:t>系统安全设计要求</w:t>
      </w:r>
    </w:p>
    <w:p w14:paraId="55ABE5AA" w14:textId="77777777" w:rsidR="007D74B3" w:rsidRDefault="001F0710">
      <w:pPr>
        <w:pStyle w:val="a8"/>
        <w:spacing w:line="360" w:lineRule="auto"/>
        <w:ind w:firstLine="480"/>
        <w:rPr>
          <w:rFonts w:hint="default"/>
          <w:kern w:val="0"/>
          <w:sz w:val="24"/>
          <w:szCs w:val="24"/>
          <w:lang w:val="zh-TW" w:eastAsia="zh-TW"/>
        </w:rPr>
      </w:pPr>
      <w:r>
        <w:rPr>
          <w:kern w:val="0"/>
          <w:sz w:val="24"/>
          <w:szCs w:val="24"/>
          <w:lang w:val="zh-TW" w:eastAsia="zh-TW"/>
        </w:rPr>
        <w:t>系统涉及大量重要数据、敏感数据的存储与运用，投标人必须充分保障系统安全性，包括但不限于：</w:t>
      </w:r>
    </w:p>
    <w:p w14:paraId="3E969442" w14:textId="77777777" w:rsidR="007D74B3" w:rsidRDefault="001F0710">
      <w:pPr>
        <w:pStyle w:val="a8"/>
        <w:spacing w:line="360" w:lineRule="auto"/>
        <w:ind w:left="480"/>
        <w:rPr>
          <w:rFonts w:hint="default"/>
          <w:kern w:val="0"/>
          <w:sz w:val="24"/>
          <w:szCs w:val="24"/>
        </w:rPr>
      </w:pPr>
      <w:r>
        <w:rPr>
          <w:kern w:val="0"/>
          <w:sz w:val="24"/>
          <w:szCs w:val="24"/>
          <w:lang w:val="zh-TW" w:eastAsia="zh-TW"/>
        </w:rPr>
        <w:t>（</w:t>
      </w:r>
      <w:r>
        <w:rPr>
          <w:rFonts w:ascii="宋体" w:hAnsi="宋体"/>
          <w:kern w:val="0"/>
          <w:sz w:val="24"/>
          <w:szCs w:val="24"/>
        </w:rPr>
        <w:t>1</w:t>
      </w:r>
      <w:r>
        <w:rPr>
          <w:kern w:val="0"/>
          <w:sz w:val="24"/>
          <w:szCs w:val="24"/>
          <w:lang w:val="zh-TW" w:eastAsia="zh-TW"/>
        </w:rPr>
        <w:t>）访问控制须到页面级，具备页面防篡改功能；</w:t>
      </w:r>
    </w:p>
    <w:p w14:paraId="31C2783A" w14:textId="77777777" w:rsidR="007D74B3" w:rsidRDefault="001F0710">
      <w:pPr>
        <w:pStyle w:val="a8"/>
        <w:spacing w:line="360" w:lineRule="auto"/>
        <w:ind w:left="480"/>
        <w:rPr>
          <w:rFonts w:hint="default"/>
          <w:kern w:val="0"/>
          <w:sz w:val="24"/>
          <w:szCs w:val="24"/>
        </w:rPr>
      </w:pPr>
      <w:r>
        <w:rPr>
          <w:kern w:val="0"/>
          <w:sz w:val="24"/>
          <w:szCs w:val="24"/>
          <w:lang w:val="zh-TW" w:eastAsia="zh-TW"/>
        </w:rPr>
        <w:t>（</w:t>
      </w:r>
      <w:r>
        <w:rPr>
          <w:rFonts w:ascii="宋体" w:hAnsi="宋体"/>
          <w:kern w:val="0"/>
          <w:sz w:val="24"/>
          <w:szCs w:val="24"/>
        </w:rPr>
        <w:t>2</w:t>
      </w:r>
      <w:r>
        <w:rPr>
          <w:kern w:val="0"/>
          <w:sz w:val="24"/>
          <w:szCs w:val="24"/>
          <w:lang w:val="zh-TW" w:eastAsia="zh-TW"/>
        </w:rPr>
        <w:t>）系统应具有较强灾难恢复能力；</w:t>
      </w:r>
    </w:p>
    <w:p w14:paraId="0C8B1128" w14:textId="77777777" w:rsidR="007D74B3" w:rsidRDefault="001F0710">
      <w:pPr>
        <w:pStyle w:val="a8"/>
        <w:spacing w:line="360" w:lineRule="auto"/>
        <w:ind w:left="480"/>
        <w:rPr>
          <w:rFonts w:hint="default"/>
          <w:kern w:val="0"/>
          <w:sz w:val="24"/>
          <w:szCs w:val="24"/>
        </w:rPr>
      </w:pPr>
      <w:r>
        <w:rPr>
          <w:kern w:val="0"/>
          <w:sz w:val="24"/>
          <w:szCs w:val="24"/>
          <w:lang w:val="zh-TW" w:eastAsia="zh-TW"/>
        </w:rPr>
        <w:lastRenderedPageBreak/>
        <w:t>（</w:t>
      </w:r>
      <w:r>
        <w:rPr>
          <w:rFonts w:ascii="宋体" w:hAnsi="宋体"/>
          <w:kern w:val="0"/>
          <w:sz w:val="24"/>
          <w:szCs w:val="24"/>
        </w:rPr>
        <w:t>3</w:t>
      </w:r>
      <w:r>
        <w:rPr>
          <w:kern w:val="0"/>
          <w:sz w:val="24"/>
          <w:szCs w:val="24"/>
          <w:lang w:val="zh-TW" w:eastAsia="zh-TW"/>
        </w:rPr>
        <w:t>）系统应支持用户及用户组的设置；</w:t>
      </w:r>
    </w:p>
    <w:p w14:paraId="4E1DD4F7" w14:textId="77777777" w:rsidR="007D74B3" w:rsidRDefault="001F0710">
      <w:pPr>
        <w:pStyle w:val="a8"/>
        <w:spacing w:line="360" w:lineRule="auto"/>
        <w:ind w:left="480"/>
        <w:rPr>
          <w:rFonts w:hint="default"/>
          <w:kern w:val="0"/>
          <w:sz w:val="24"/>
          <w:szCs w:val="24"/>
        </w:rPr>
      </w:pPr>
      <w:r>
        <w:rPr>
          <w:kern w:val="0"/>
          <w:sz w:val="24"/>
          <w:szCs w:val="24"/>
          <w:lang w:val="zh-TW" w:eastAsia="zh-TW"/>
        </w:rPr>
        <w:t>（</w:t>
      </w:r>
      <w:r>
        <w:rPr>
          <w:rFonts w:ascii="宋体" w:hAnsi="宋体"/>
          <w:kern w:val="0"/>
          <w:sz w:val="24"/>
          <w:szCs w:val="24"/>
        </w:rPr>
        <w:t>4</w:t>
      </w:r>
      <w:r>
        <w:rPr>
          <w:kern w:val="0"/>
          <w:sz w:val="24"/>
          <w:szCs w:val="24"/>
          <w:lang w:val="zh-TW" w:eastAsia="zh-TW"/>
        </w:rPr>
        <w:t>）系统应支持功能授权，即不同用户使用不同的功能；</w:t>
      </w:r>
    </w:p>
    <w:p w14:paraId="697FF2BA" w14:textId="77777777" w:rsidR="007D74B3" w:rsidRDefault="001F0710">
      <w:pPr>
        <w:pStyle w:val="a8"/>
        <w:spacing w:line="360" w:lineRule="auto"/>
        <w:ind w:left="480"/>
        <w:rPr>
          <w:rFonts w:hint="default"/>
          <w:kern w:val="0"/>
          <w:sz w:val="24"/>
          <w:szCs w:val="24"/>
        </w:rPr>
      </w:pPr>
      <w:r>
        <w:rPr>
          <w:kern w:val="0"/>
          <w:sz w:val="24"/>
          <w:szCs w:val="24"/>
          <w:lang w:val="zh-TW" w:eastAsia="zh-TW"/>
        </w:rPr>
        <w:t>（</w:t>
      </w:r>
      <w:r>
        <w:rPr>
          <w:rFonts w:ascii="宋体" w:hAnsi="宋体"/>
          <w:kern w:val="0"/>
          <w:sz w:val="24"/>
          <w:szCs w:val="24"/>
        </w:rPr>
        <w:t>5</w:t>
      </w:r>
      <w:r>
        <w:rPr>
          <w:kern w:val="0"/>
          <w:sz w:val="24"/>
          <w:szCs w:val="24"/>
          <w:lang w:val="zh-TW" w:eastAsia="zh-TW"/>
        </w:rPr>
        <w:t>）系统应支持不同用户之间数据查看的限制；</w:t>
      </w:r>
    </w:p>
    <w:p w14:paraId="6C8FB218" w14:textId="77777777" w:rsidR="007D74B3" w:rsidRDefault="001F0710">
      <w:pPr>
        <w:pStyle w:val="a8"/>
        <w:spacing w:line="360" w:lineRule="auto"/>
        <w:ind w:left="480"/>
        <w:rPr>
          <w:rFonts w:hint="default"/>
          <w:kern w:val="0"/>
          <w:sz w:val="24"/>
          <w:szCs w:val="24"/>
        </w:rPr>
      </w:pPr>
      <w:r>
        <w:rPr>
          <w:kern w:val="0"/>
          <w:sz w:val="24"/>
          <w:szCs w:val="24"/>
          <w:lang w:val="zh-TW" w:eastAsia="zh-TW"/>
        </w:rPr>
        <w:t>（</w:t>
      </w:r>
      <w:r>
        <w:rPr>
          <w:rFonts w:ascii="宋体" w:hAnsi="宋体"/>
          <w:kern w:val="0"/>
          <w:sz w:val="24"/>
          <w:szCs w:val="24"/>
        </w:rPr>
        <w:t>6</w:t>
      </w:r>
      <w:r>
        <w:rPr>
          <w:kern w:val="0"/>
          <w:sz w:val="24"/>
          <w:szCs w:val="24"/>
          <w:lang w:val="zh-TW" w:eastAsia="zh-TW"/>
        </w:rPr>
        <w:t>）应用系统的数据在网络上传输或对外发布时应该进行加密处理；</w:t>
      </w:r>
    </w:p>
    <w:p w14:paraId="5FB02B78" w14:textId="77777777" w:rsidR="007D74B3" w:rsidRDefault="001F0710">
      <w:pPr>
        <w:pStyle w:val="a8"/>
        <w:spacing w:line="360" w:lineRule="auto"/>
        <w:ind w:left="480"/>
        <w:rPr>
          <w:rFonts w:hint="default"/>
          <w:kern w:val="0"/>
          <w:sz w:val="24"/>
          <w:szCs w:val="24"/>
        </w:rPr>
      </w:pPr>
      <w:r>
        <w:rPr>
          <w:kern w:val="0"/>
          <w:sz w:val="24"/>
          <w:szCs w:val="24"/>
          <w:lang w:val="zh-TW" w:eastAsia="zh-TW"/>
        </w:rPr>
        <w:t>（</w:t>
      </w:r>
      <w:r>
        <w:rPr>
          <w:rFonts w:ascii="宋体" w:hAnsi="宋体"/>
          <w:kern w:val="0"/>
          <w:sz w:val="24"/>
          <w:szCs w:val="24"/>
        </w:rPr>
        <w:t>7</w:t>
      </w:r>
      <w:r>
        <w:rPr>
          <w:kern w:val="0"/>
          <w:sz w:val="24"/>
          <w:szCs w:val="24"/>
          <w:lang w:val="zh-TW" w:eastAsia="zh-TW"/>
        </w:rPr>
        <w:t>）系统应具备数据备份、数据恢复的功能；</w:t>
      </w:r>
    </w:p>
    <w:p w14:paraId="0480720A"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3</w:t>
      </w:r>
      <w:r>
        <w:rPr>
          <w:rFonts w:ascii="宋体" w:hAnsi="宋体"/>
          <w:kern w:val="0"/>
          <w:sz w:val="24"/>
          <w:szCs w:val="24"/>
        </w:rPr>
        <w:t>.1.4</w:t>
      </w:r>
      <w:r>
        <w:rPr>
          <w:kern w:val="0"/>
          <w:sz w:val="24"/>
          <w:szCs w:val="24"/>
          <w:lang w:val="zh-TW" w:eastAsia="zh-TW"/>
        </w:rPr>
        <w:t>权限管理</w:t>
      </w:r>
    </w:p>
    <w:p w14:paraId="4EA39C22"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1</w:t>
      </w:r>
      <w:r>
        <w:rPr>
          <w:kern w:val="0"/>
          <w:sz w:val="24"/>
          <w:szCs w:val="24"/>
          <w:lang w:val="zh-TW" w:eastAsia="zh-TW"/>
        </w:rPr>
        <w:t>）建立灵活的组织机构、角色、权限配置管理应用功能，可以为每个系统用户配置不同的角色，按照当前的组织架构进行用户角色的分配，使不同岗位上的用户可以具有特定的系统权限。</w:t>
      </w:r>
    </w:p>
    <w:p w14:paraId="75A9AE86"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2</w:t>
      </w:r>
      <w:r>
        <w:rPr>
          <w:kern w:val="0"/>
          <w:sz w:val="24"/>
          <w:szCs w:val="24"/>
          <w:lang w:val="zh-TW" w:eastAsia="zh-TW"/>
        </w:rPr>
        <w:t>）用户角色定义与管理功能：通过设置系统的用户、组及角色等对操作用户进行管理和审核，并对系统运行进程进行控制。</w:t>
      </w:r>
    </w:p>
    <w:p w14:paraId="09993349"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3</w:t>
      </w:r>
      <w:r>
        <w:rPr>
          <w:kern w:val="0"/>
          <w:sz w:val="24"/>
          <w:szCs w:val="24"/>
          <w:lang w:val="zh-TW" w:eastAsia="zh-TW"/>
        </w:rPr>
        <w:t>）灵活的用户控制：根据企业的组织形式进行系统角色的定义，根据用户角色的不同，赋予用户不同的权限。</w:t>
      </w:r>
    </w:p>
    <w:p w14:paraId="55511A83"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4</w:t>
      </w:r>
      <w:r>
        <w:rPr>
          <w:kern w:val="0"/>
          <w:sz w:val="24"/>
          <w:szCs w:val="24"/>
          <w:lang w:val="zh-TW" w:eastAsia="zh-TW"/>
        </w:rPr>
        <w:t>）访问控制技术：包括鉴别、授权、审计等功能。</w:t>
      </w:r>
    </w:p>
    <w:p w14:paraId="2372E6C3"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5</w:t>
      </w:r>
      <w:r>
        <w:rPr>
          <w:kern w:val="0"/>
          <w:sz w:val="24"/>
          <w:szCs w:val="24"/>
          <w:lang w:val="zh-TW" w:eastAsia="zh-TW"/>
        </w:rPr>
        <w:t>）操作日志管理：系统具有全面的操作日志记录管理。</w:t>
      </w:r>
    </w:p>
    <w:p w14:paraId="0A0B9225"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6</w:t>
      </w:r>
      <w:r>
        <w:rPr>
          <w:kern w:val="0"/>
          <w:sz w:val="24"/>
          <w:szCs w:val="24"/>
          <w:lang w:val="zh-TW" w:eastAsia="zh-TW"/>
        </w:rPr>
        <w:t>）软件版本管理：具备详细的软件版本信息，包括软件版本号、软件启用时间、测试时间等，能自动下载新软件。</w:t>
      </w:r>
    </w:p>
    <w:p w14:paraId="78F25DF8"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3</w:t>
      </w:r>
      <w:r>
        <w:rPr>
          <w:rFonts w:ascii="宋体" w:hAnsi="宋体"/>
          <w:kern w:val="0"/>
          <w:sz w:val="24"/>
          <w:szCs w:val="24"/>
        </w:rPr>
        <w:t>.1.5</w:t>
      </w:r>
      <w:r>
        <w:rPr>
          <w:kern w:val="0"/>
          <w:sz w:val="24"/>
          <w:szCs w:val="24"/>
          <w:lang w:val="zh-TW" w:eastAsia="zh-TW"/>
        </w:rPr>
        <w:t>数据的备份与恢复</w:t>
      </w:r>
    </w:p>
    <w:p w14:paraId="050BECB5" w14:textId="77777777" w:rsidR="007D74B3" w:rsidRDefault="001F0710">
      <w:pPr>
        <w:pStyle w:val="a8"/>
        <w:spacing w:line="360" w:lineRule="auto"/>
        <w:ind w:firstLine="480"/>
        <w:rPr>
          <w:rFonts w:hint="default"/>
          <w:kern w:val="0"/>
          <w:sz w:val="24"/>
          <w:szCs w:val="24"/>
          <w:lang w:val="zh-TW" w:eastAsia="zh-TW"/>
        </w:rPr>
      </w:pPr>
      <w:r>
        <w:rPr>
          <w:kern w:val="0"/>
          <w:sz w:val="24"/>
          <w:szCs w:val="24"/>
          <w:lang w:val="zh-TW" w:eastAsia="zh-TW"/>
        </w:rPr>
        <w:t>为确保数据的安全性，建立完善的数据备份机制（即自动备份和手工备份的完美结合），实现在线每日自动备份，并提供数据恢复技术。确保任何情况下，数据都不会丢失。</w:t>
      </w:r>
    </w:p>
    <w:p w14:paraId="358487BD"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3</w:t>
      </w:r>
      <w:r>
        <w:rPr>
          <w:rFonts w:ascii="宋体" w:hAnsi="宋体"/>
          <w:kern w:val="0"/>
          <w:sz w:val="24"/>
          <w:szCs w:val="24"/>
        </w:rPr>
        <w:t>.1.6</w:t>
      </w:r>
      <w:r>
        <w:rPr>
          <w:kern w:val="0"/>
          <w:sz w:val="24"/>
          <w:szCs w:val="24"/>
          <w:lang w:val="zh-TW" w:eastAsia="zh-TW"/>
        </w:rPr>
        <w:t>软件授权</w:t>
      </w:r>
    </w:p>
    <w:p w14:paraId="3858290A" w14:textId="77777777" w:rsidR="007D74B3" w:rsidRDefault="001F0710">
      <w:pPr>
        <w:pStyle w:val="a8"/>
        <w:spacing w:line="360" w:lineRule="auto"/>
        <w:ind w:firstLine="480"/>
        <w:rPr>
          <w:rFonts w:hint="default"/>
          <w:kern w:val="0"/>
          <w:sz w:val="24"/>
          <w:szCs w:val="24"/>
          <w:lang w:val="zh-TW" w:eastAsia="zh-TW"/>
        </w:rPr>
      </w:pPr>
      <w:r>
        <w:rPr>
          <w:kern w:val="0"/>
          <w:sz w:val="24"/>
          <w:szCs w:val="24"/>
          <w:lang w:val="zh-TW" w:eastAsia="zh-TW"/>
        </w:rPr>
        <w:t>所有软件许用权或登记要求必须发给业主，系统所涉及软件有正版授权。</w:t>
      </w:r>
    </w:p>
    <w:p w14:paraId="292B3422"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3</w:t>
      </w:r>
      <w:r>
        <w:rPr>
          <w:rFonts w:ascii="宋体" w:hAnsi="宋体"/>
          <w:kern w:val="0"/>
          <w:sz w:val="24"/>
          <w:szCs w:val="24"/>
        </w:rPr>
        <w:t>.2.</w:t>
      </w:r>
      <w:r>
        <w:rPr>
          <w:kern w:val="0"/>
          <w:sz w:val="24"/>
          <w:szCs w:val="24"/>
          <w:lang w:val="zh-TW" w:eastAsia="zh-TW"/>
        </w:rPr>
        <w:t>基础平台软件要求</w:t>
      </w:r>
    </w:p>
    <w:p w14:paraId="797BCB79"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3</w:t>
      </w:r>
      <w:r>
        <w:rPr>
          <w:rFonts w:ascii="宋体" w:hAnsi="宋体"/>
          <w:kern w:val="0"/>
          <w:sz w:val="24"/>
          <w:szCs w:val="24"/>
        </w:rPr>
        <w:t>.2.1.</w:t>
      </w:r>
      <w:r>
        <w:rPr>
          <w:kern w:val="0"/>
          <w:sz w:val="24"/>
          <w:szCs w:val="24"/>
          <w:lang w:val="zh-TW" w:eastAsia="zh-TW"/>
        </w:rPr>
        <w:t>系统平台采用</w:t>
      </w:r>
      <w:r>
        <w:rPr>
          <w:rFonts w:ascii="宋体" w:hAnsi="宋体"/>
          <w:kern w:val="0"/>
          <w:sz w:val="24"/>
          <w:szCs w:val="24"/>
        </w:rPr>
        <w:t>Windows</w:t>
      </w:r>
      <w:r>
        <w:rPr>
          <w:kern w:val="0"/>
          <w:sz w:val="24"/>
          <w:szCs w:val="24"/>
          <w:lang w:val="zh-TW" w:eastAsia="zh-TW"/>
        </w:rPr>
        <w:t>平台，数据库管理软件使用</w:t>
      </w:r>
      <w:r>
        <w:rPr>
          <w:rFonts w:ascii="宋体" w:hAnsi="宋体"/>
          <w:kern w:val="0"/>
          <w:sz w:val="24"/>
          <w:szCs w:val="24"/>
        </w:rPr>
        <w:t>ORACLE</w:t>
      </w:r>
      <w:r>
        <w:rPr>
          <w:kern w:val="0"/>
          <w:sz w:val="24"/>
          <w:szCs w:val="24"/>
          <w:lang w:val="zh-TW" w:eastAsia="zh-TW"/>
        </w:rPr>
        <w:t>数据库。</w:t>
      </w:r>
    </w:p>
    <w:p w14:paraId="1D39D9F8" w14:textId="77777777" w:rsidR="007D74B3" w:rsidRDefault="001F0710">
      <w:pPr>
        <w:pStyle w:val="a8"/>
        <w:spacing w:line="360" w:lineRule="auto"/>
        <w:ind w:firstLine="480"/>
        <w:rPr>
          <w:rFonts w:hint="default"/>
          <w:kern w:val="0"/>
          <w:sz w:val="24"/>
          <w:szCs w:val="24"/>
        </w:rPr>
      </w:pPr>
      <w:r>
        <w:rPr>
          <w:rFonts w:ascii="宋体" w:hAnsi="宋体"/>
          <w:kern w:val="0"/>
          <w:sz w:val="24"/>
          <w:szCs w:val="24"/>
        </w:rPr>
        <w:t>ORACLE</w:t>
      </w:r>
      <w:r>
        <w:rPr>
          <w:kern w:val="0"/>
          <w:sz w:val="24"/>
          <w:szCs w:val="24"/>
          <w:lang w:val="zh-TW" w:eastAsia="zh-TW"/>
        </w:rPr>
        <w:t>数据库：</w:t>
      </w:r>
      <w:r>
        <w:rPr>
          <w:rFonts w:ascii="宋体" w:hAnsi="宋体"/>
          <w:kern w:val="0"/>
          <w:sz w:val="24"/>
          <w:szCs w:val="24"/>
        </w:rPr>
        <w:t>Oracle 12c Database Standard Edition 2</w:t>
      </w:r>
      <w:r>
        <w:rPr>
          <w:kern w:val="0"/>
          <w:sz w:val="24"/>
          <w:szCs w:val="24"/>
          <w:lang w:val="zh-TW" w:eastAsia="zh-TW"/>
        </w:rPr>
        <w:t>及以上。</w:t>
      </w:r>
    </w:p>
    <w:p w14:paraId="4F6BC00E" w14:textId="77777777" w:rsidR="007D74B3" w:rsidRDefault="001F0710">
      <w:pPr>
        <w:pStyle w:val="a8"/>
        <w:spacing w:line="360" w:lineRule="auto"/>
        <w:ind w:firstLine="480"/>
        <w:rPr>
          <w:rFonts w:hint="default"/>
          <w:kern w:val="0"/>
          <w:sz w:val="24"/>
          <w:szCs w:val="24"/>
        </w:rPr>
      </w:pPr>
      <w:r w:rsidRPr="00077E5F">
        <w:rPr>
          <w:rFonts w:ascii="宋体" w:hAnsi="宋体"/>
          <w:kern w:val="0"/>
          <w:sz w:val="24"/>
          <w:szCs w:val="24"/>
        </w:rPr>
        <w:t>3</w:t>
      </w:r>
      <w:r>
        <w:rPr>
          <w:rFonts w:ascii="宋体" w:hAnsi="宋体"/>
          <w:kern w:val="0"/>
          <w:sz w:val="24"/>
          <w:szCs w:val="24"/>
        </w:rPr>
        <w:t>.2.2.GIS</w:t>
      </w:r>
      <w:r>
        <w:rPr>
          <w:kern w:val="0"/>
          <w:sz w:val="24"/>
          <w:szCs w:val="24"/>
          <w:lang w:val="zh-TW" w:eastAsia="zh-TW"/>
        </w:rPr>
        <w:t>系统要求在</w:t>
      </w:r>
      <w:r>
        <w:rPr>
          <w:rFonts w:ascii="宋体" w:hAnsi="宋体"/>
          <w:kern w:val="0"/>
          <w:sz w:val="24"/>
          <w:szCs w:val="24"/>
        </w:rPr>
        <w:t>ArcGIS10.2</w:t>
      </w:r>
      <w:r>
        <w:rPr>
          <w:kern w:val="0"/>
          <w:sz w:val="24"/>
          <w:szCs w:val="24"/>
          <w:lang w:val="zh-TW" w:eastAsia="zh-TW"/>
        </w:rPr>
        <w:t>及以上平台上进行开发，移动终端兼容</w:t>
      </w:r>
      <w:r>
        <w:rPr>
          <w:rFonts w:ascii="宋体" w:hAnsi="宋体"/>
          <w:kern w:val="0"/>
          <w:sz w:val="24"/>
          <w:szCs w:val="24"/>
        </w:rPr>
        <w:t>Android 4.0</w:t>
      </w:r>
      <w:r>
        <w:rPr>
          <w:kern w:val="0"/>
          <w:sz w:val="24"/>
          <w:szCs w:val="24"/>
          <w:lang w:val="zh-TW" w:eastAsia="zh-TW"/>
        </w:rPr>
        <w:t>及以上版本。</w:t>
      </w:r>
    </w:p>
    <w:p w14:paraId="73B3C56E" w14:textId="77777777" w:rsidR="007D74B3" w:rsidRDefault="001F0710">
      <w:pPr>
        <w:pStyle w:val="a8"/>
        <w:spacing w:line="360" w:lineRule="auto"/>
        <w:ind w:firstLine="480"/>
        <w:rPr>
          <w:rFonts w:hint="default"/>
          <w:kern w:val="0"/>
          <w:sz w:val="24"/>
          <w:szCs w:val="24"/>
        </w:rPr>
      </w:pPr>
      <w:r w:rsidRPr="00077E5F">
        <w:rPr>
          <w:rFonts w:ascii="宋体" w:hAnsi="宋体"/>
          <w:kern w:val="0"/>
          <w:sz w:val="24"/>
          <w:szCs w:val="24"/>
        </w:rPr>
        <w:t>3</w:t>
      </w:r>
      <w:r>
        <w:rPr>
          <w:rFonts w:ascii="宋体" w:hAnsi="宋体"/>
          <w:kern w:val="0"/>
          <w:sz w:val="24"/>
          <w:szCs w:val="24"/>
        </w:rPr>
        <w:t>.2.3.</w:t>
      </w:r>
      <w:r>
        <w:rPr>
          <w:kern w:val="0"/>
          <w:sz w:val="24"/>
          <w:szCs w:val="24"/>
          <w:lang w:val="zh-TW" w:eastAsia="zh-TW"/>
        </w:rPr>
        <w:t>要求客户端兼容</w:t>
      </w:r>
      <w:r>
        <w:rPr>
          <w:rFonts w:ascii="宋体" w:hAnsi="宋体"/>
          <w:kern w:val="0"/>
          <w:sz w:val="24"/>
          <w:szCs w:val="24"/>
        </w:rPr>
        <w:t>Windows XP</w:t>
      </w:r>
      <w:r>
        <w:rPr>
          <w:kern w:val="0"/>
          <w:sz w:val="24"/>
          <w:szCs w:val="24"/>
          <w:lang w:val="zh-TW" w:eastAsia="zh-TW"/>
        </w:rPr>
        <w:t>、</w:t>
      </w:r>
      <w:r>
        <w:rPr>
          <w:rFonts w:ascii="宋体" w:hAnsi="宋体"/>
          <w:kern w:val="0"/>
          <w:sz w:val="24"/>
          <w:szCs w:val="24"/>
        </w:rPr>
        <w:t>Windows7</w:t>
      </w:r>
      <w:r>
        <w:rPr>
          <w:kern w:val="0"/>
          <w:sz w:val="24"/>
          <w:szCs w:val="24"/>
          <w:lang w:val="zh-TW" w:eastAsia="zh-TW"/>
        </w:rPr>
        <w:t>、</w:t>
      </w:r>
      <w:r>
        <w:rPr>
          <w:rFonts w:ascii="宋体" w:hAnsi="宋体"/>
          <w:kern w:val="0"/>
          <w:sz w:val="24"/>
          <w:szCs w:val="24"/>
        </w:rPr>
        <w:t>Windows8</w:t>
      </w:r>
      <w:r>
        <w:rPr>
          <w:kern w:val="0"/>
          <w:sz w:val="24"/>
          <w:szCs w:val="24"/>
          <w:lang w:val="zh-TW" w:eastAsia="zh-TW"/>
        </w:rPr>
        <w:t>、</w:t>
      </w:r>
      <w:r>
        <w:rPr>
          <w:rFonts w:ascii="宋体" w:hAnsi="宋体"/>
          <w:kern w:val="0"/>
          <w:sz w:val="24"/>
          <w:szCs w:val="24"/>
        </w:rPr>
        <w:t>Windows10</w:t>
      </w:r>
      <w:r>
        <w:rPr>
          <w:kern w:val="0"/>
          <w:sz w:val="24"/>
          <w:szCs w:val="24"/>
          <w:lang w:val="zh-TW" w:eastAsia="zh-TW"/>
        </w:rPr>
        <w:t>系统，</w:t>
      </w:r>
      <w:r>
        <w:rPr>
          <w:rFonts w:ascii="宋体" w:hAnsi="宋体"/>
          <w:kern w:val="0"/>
          <w:sz w:val="24"/>
          <w:szCs w:val="24"/>
        </w:rPr>
        <w:t>B/S</w:t>
      </w:r>
      <w:r>
        <w:rPr>
          <w:kern w:val="0"/>
          <w:sz w:val="24"/>
          <w:szCs w:val="24"/>
          <w:lang w:val="zh-TW" w:eastAsia="zh-TW"/>
        </w:rPr>
        <w:t>客户端浏览器需兼容</w:t>
      </w:r>
      <w:r>
        <w:rPr>
          <w:rFonts w:ascii="宋体" w:hAnsi="宋体"/>
          <w:kern w:val="0"/>
          <w:sz w:val="24"/>
          <w:szCs w:val="24"/>
        </w:rPr>
        <w:t>IE</w:t>
      </w:r>
      <w:r w:rsidRPr="00077E5F">
        <w:rPr>
          <w:rFonts w:ascii="宋体" w:hAnsi="宋体"/>
          <w:kern w:val="0"/>
          <w:sz w:val="24"/>
          <w:szCs w:val="24"/>
        </w:rPr>
        <w:t>10</w:t>
      </w:r>
      <w:r>
        <w:rPr>
          <w:kern w:val="0"/>
          <w:sz w:val="24"/>
          <w:szCs w:val="24"/>
          <w:lang w:val="zh-TW" w:eastAsia="zh-TW"/>
        </w:rPr>
        <w:t>至</w:t>
      </w:r>
      <w:r>
        <w:rPr>
          <w:rFonts w:ascii="宋体" w:hAnsi="宋体"/>
          <w:kern w:val="0"/>
          <w:sz w:val="24"/>
          <w:szCs w:val="24"/>
        </w:rPr>
        <w:t>IE11</w:t>
      </w:r>
      <w:r>
        <w:rPr>
          <w:kern w:val="0"/>
          <w:sz w:val="24"/>
          <w:szCs w:val="24"/>
          <w:lang w:val="zh-TW" w:eastAsia="zh-TW"/>
        </w:rPr>
        <w:t>的各种版本，如无法达到请标注说明。</w:t>
      </w:r>
    </w:p>
    <w:p w14:paraId="52A9FFD3"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lastRenderedPageBreak/>
        <w:t>3</w:t>
      </w:r>
      <w:r>
        <w:rPr>
          <w:rFonts w:ascii="宋体" w:hAnsi="宋体"/>
          <w:kern w:val="0"/>
          <w:sz w:val="24"/>
          <w:szCs w:val="24"/>
        </w:rPr>
        <w:t>.2.4.</w:t>
      </w:r>
      <w:r>
        <w:rPr>
          <w:kern w:val="0"/>
          <w:sz w:val="24"/>
          <w:szCs w:val="24"/>
          <w:lang w:val="zh-TW" w:eastAsia="zh-TW"/>
        </w:rPr>
        <w:t>系统采用</w:t>
      </w:r>
      <w:r>
        <w:rPr>
          <w:rFonts w:ascii="宋体" w:hAnsi="宋体"/>
          <w:kern w:val="0"/>
          <w:sz w:val="24"/>
          <w:szCs w:val="24"/>
        </w:rPr>
        <w:t>B/S</w:t>
      </w:r>
      <w:r>
        <w:rPr>
          <w:kern w:val="0"/>
          <w:sz w:val="24"/>
          <w:szCs w:val="24"/>
          <w:lang w:val="zh-TW" w:eastAsia="zh-TW"/>
        </w:rPr>
        <w:t>架构与手持应用相结合的形式。使用部门为公司各相关使用单位，用户许可需不限制。</w:t>
      </w:r>
    </w:p>
    <w:p w14:paraId="5EC82D06"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3</w:t>
      </w:r>
      <w:r>
        <w:rPr>
          <w:rFonts w:ascii="宋体" w:hAnsi="宋体"/>
          <w:kern w:val="0"/>
          <w:sz w:val="24"/>
          <w:szCs w:val="24"/>
        </w:rPr>
        <w:t>.2.5.</w:t>
      </w:r>
      <w:r>
        <w:rPr>
          <w:kern w:val="0"/>
          <w:sz w:val="24"/>
          <w:szCs w:val="24"/>
          <w:lang w:val="zh-TW" w:eastAsia="zh-TW"/>
        </w:rPr>
        <w:t>系统软件全部为通俗易懂的中文操作界面，界面友好，操作简捷。</w:t>
      </w:r>
    </w:p>
    <w:p w14:paraId="4074242F" w14:textId="77777777" w:rsidR="007D74B3" w:rsidRDefault="001F0710">
      <w:pPr>
        <w:pStyle w:val="a8"/>
        <w:spacing w:line="360" w:lineRule="auto"/>
        <w:ind w:firstLine="480"/>
        <w:rPr>
          <w:rFonts w:hint="default"/>
          <w:kern w:val="0"/>
          <w:sz w:val="24"/>
          <w:szCs w:val="24"/>
        </w:rPr>
      </w:pPr>
      <w:r>
        <w:rPr>
          <w:rFonts w:ascii="宋体" w:hAnsi="宋体"/>
          <w:kern w:val="0"/>
          <w:sz w:val="24"/>
          <w:szCs w:val="24"/>
        </w:rPr>
        <w:t>1</w:t>
      </w:r>
      <w:r>
        <w:rPr>
          <w:kern w:val="0"/>
          <w:sz w:val="24"/>
          <w:szCs w:val="24"/>
          <w:lang w:val="zh-TW" w:eastAsia="zh-TW"/>
        </w:rPr>
        <w:t>）方便操作人员快速掌握，关键位置应有相关提示与说明；</w:t>
      </w:r>
    </w:p>
    <w:p w14:paraId="429CF338" w14:textId="77777777" w:rsidR="007D74B3" w:rsidRDefault="001F0710">
      <w:pPr>
        <w:pStyle w:val="a8"/>
        <w:spacing w:line="360" w:lineRule="auto"/>
        <w:ind w:firstLine="480"/>
        <w:rPr>
          <w:rFonts w:hint="default"/>
          <w:kern w:val="0"/>
          <w:sz w:val="24"/>
          <w:szCs w:val="24"/>
        </w:rPr>
      </w:pPr>
      <w:r>
        <w:rPr>
          <w:rFonts w:ascii="宋体" w:hAnsi="宋体"/>
          <w:kern w:val="0"/>
          <w:sz w:val="24"/>
          <w:szCs w:val="24"/>
        </w:rPr>
        <w:t>2</w:t>
      </w:r>
      <w:r>
        <w:rPr>
          <w:kern w:val="0"/>
          <w:sz w:val="24"/>
          <w:szCs w:val="24"/>
          <w:lang w:val="zh-TW" w:eastAsia="zh-TW"/>
        </w:rPr>
        <w:t>）能够快捷地录入基本信息，减少录入工作量，点选与自动生成信息内容为主。</w:t>
      </w:r>
      <w:r>
        <w:rPr>
          <w:kern w:val="0"/>
          <w:sz w:val="24"/>
          <w:szCs w:val="24"/>
          <w:lang w:val="zh-TW" w:eastAsia="zh-TW"/>
        </w:rPr>
        <w:t xml:space="preserve"> </w:t>
      </w:r>
      <w:r>
        <w:rPr>
          <w:kern w:val="0"/>
          <w:sz w:val="24"/>
          <w:szCs w:val="24"/>
          <w:lang w:val="zh-TW" w:eastAsia="zh-TW"/>
        </w:rPr>
        <w:t>界面各个部件的布局应保持合理性和一致性。</w:t>
      </w:r>
    </w:p>
    <w:p w14:paraId="1A2B8483" w14:textId="77777777" w:rsidR="007D74B3" w:rsidRDefault="001F0710">
      <w:pPr>
        <w:pStyle w:val="a8"/>
        <w:spacing w:line="360" w:lineRule="auto"/>
        <w:ind w:firstLine="480"/>
        <w:rPr>
          <w:rFonts w:hint="default"/>
          <w:kern w:val="0"/>
          <w:sz w:val="24"/>
          <w:szCs w:val="24"/>
          <w:lang w:val="zh-TW" w:eastAsia="zh-TW"/>
        </w:rPr>
      </w:pPr>
      <w:r>
        <w:rPr>
          <w:kern w:val="0"/>
          <w:sz w:val="24"/>
          <w:szCs w:val="24"/>
          <w:lang w:val="zh-CN"/>
        </w:rPr>
        <w:t>四、</w:t>
      </w:r>
      <w:r>
        <w:rPr>
          <w:kern w:val="0"/>
          <w:sz w:val="24"/>
          <w:szCs w:val="24"/>
          <w:lang w:val="zh-TW" w:eastAsia="zh-TW"/>
        </w:rPr>
        <w:t>系统应用功能需求</w:t>
      </w:r>
    </w:p>
    <w:p w14:paraId="12874EEA"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t>4.1.</w:t>
      </w:r>
      <w:r>
        <w:rPr>
          <w:kern w:val="0"/>
          <w:sz w:val="24"/>
          <w:szCs w:val="24"/>
          <w:lang w:val="zh-CN"/>
        </w:rPr>
        <w:t>管理功能</w:t>
      </w:r>
    </w:p>
    <w:p w14:paraId="6BEB18C2" w14:textId="77777777" w:rsidR="007D74B3" w:rsidRDefault="001F0710">
      <w:pPr>
        <w:pStyle w:val="a8"/>
        <w:spacing w:line="360" w:lineRule="auto"/>
        <w:ind w:firstLine="480"/>
        <w:rPr>
          <w:rFonts w:hint="default"/>
          <w:kern w:val="0"/>
          <w:sz w:val="24"/>
          <w:szCs w:val="24"/>
        </w:rPr>
      </w:pPr>
      <w:r>
        <w:rPr>
          <w:kern w:val="0"/>
          <w:sz w:val="24"/>
          <w:szCs w:val="24"/>
        </w:rPr>
        <w:t>移动作业管理功能主要用于日常作业的计划，创建，作业规程的修改完善以及作业审核，统计等，其主要功能应该至少包括：</w:t>
      </w:r>
    </w:p>
    <w:p w14:paraId="3521BBB2" w14:textId="77777777" w:rsidR="007D74B3" w:rsidRDefault="001F0710">
      <w:pPr>
        <w:pStyle w:val="a8"/>
        <w:spacing w:line="360" w:lineRule="auto"/>
        <w:ind w:firstLine="480"/>
        <w:rPr>
          <w:rFonts w:hint="default"/>
          <w:kern w:val="0"/>
          <w:sz w:val="24"/>
          <w:szCs w:val="24"/>
        </w:rPr>
      </w:pPr>
      <w:r>
        <w:rPr>
          <w:kern w:val="0"/>
          <w:sz w:val="24"/>
          <w:szCs w:val="24"/>
        </w:rPr>
        <w:t>针对日常作业（巡检，点检，润滑，吹扫等），建立电子化的作业规程，包括</w:t>
      </w:r>
      <w:r>
        <w:rPr>
          <w:kern w:val="0"/>
          <w:sz w:val="24"/>
          <w:szCs w:val="24"/>
          <w:lang w:val="zh-CN"/>
        </w:rPr>
        <w:t>工单生成、任务派发、工单审核、</w:t>
      </w:r>
      <w:proofErr w:type="gramStart"/>
      <w:r>
        <w:rPr>
          <w:kern w:val="0"/>
          <w:sz w:val="24"/>
          <w:szCs w:val="24"/>
          <w:lang w:val="zh-CN"/>
        </w:rPr>
        <w:t>工单销单</w:t>
      </w:r>
      <w:r>
        <w:rPr>
          <w:kern w:val="0"/>
          <w:sz w:val="24"/>
          <w:szCs w:val="24"/>
        </w:rPr>
        <w:t>等</w:t>
      </w:r>
      <w:proofErr w:type="gramEnd"/>
      <w:r>
        <w:rPr>
          <w:kern w:val="0"/>
          <w:sz w:val="24"/>
          <w:szCs w:val="24"/>
        </w:rPr>
        <w:t>。</w:t>
      </w:r>
    </w:p>
    <w:p w14:paraId="6A2A60D2" w14:textId="77777777" w:rsidR="007D74B3" w:rsidRDefault="001F0710">
      <w:pPr>
        <w:pStyle w:val="a8"/>
        <w:spacing w:line="360" w:lineRule="auto"/>
        <w:ind w:firstLine="480"/>
        <w:rPr>
          <w:rFonts w:hint="default"/>
          <w:kern w:val="0"/>
          <w:sz w:val="24"/>
          <w:szCs w:val="24"/>
        </w:rPr>
      </w:pPr>
      <w:r>
        <w:rPr>
          <w:kern w:val="0"/>
          <w:sz w:val="24"/>
          <w:szCs w:val="24"/>
        </w:rPr>
        <w:t>日常作业的计划，包括固定周期的作业和临时性作业，并根据不同的作业制定相应的计划规则</w:t>
      </w:r>
      <w:r>
        <w:rPr>
          <w:kern w:val="0"/>
          <w:sz w:val="24"/>
          <w:szCs w:val="24"/>
          <w:lang w:val="zh-CN"/>
        </w:rPr>
        <w:t>；</w:t>
      </w:r>
      <w:r>
        <w:rPr>
          <w:kern w:val="0"/>
          <w:sz w:val="24"/>
          <w:szCs w:val="24"/>
        </w:rPr>
        <w:t>根据不同的计划，制定作业内容的不同，比如例外的一些作业等。</w:t>
      </w:r>
    </w:p>
    <w:p w14:paraId="76D14B3A" w14:textId="77777777" w:rsidR="007D74B3" w:rsidRDefault="001F0710">
      <w:pPr>
        <w:pStyle w:val="a8"/>
        <w:spacing w:line="360" w:lineRule="auto"/>
        <w:ind w:firstLine="480"/>
        <w:rPr>
          <w:rFonts w:hint="default"/>
          <w:kern w:val="0"/>
          <w:sz w:val="24"/>
          <w:szCs w:val="24"/>
        </w:rPr>
      </w:pPr>
      <w:r>
        <w:rPr>
          <w:kern w:val="0"/>
          <w:sz w:val="24"/>
          <w:szCs w:val="24"/>
        </w:rPr>
        <w:t>组织结构可以根据实际情况来建立；岗位可以设置不同的权限；业务范畴可以定义每一种工作的范围；用户可以配置多角色，以此满足各种不同形式的分工。</w:t>
      </w:r>
    </w:p>
    <w:p w14:paraId="563FE256" w14:textId="77777777" w:rsidR="007D74B3" w:rsidRDefault="001F0710">
      <w:pPr>
        <w:pStyle w:val="a8"/>
        <w:spacing w:line="360" w:lineRule="auto"/>
        <w:ind w:firstLine="480"/>
        <w:rPr>
          <w:rFonts w:hint="default"/>
          <w:kern w:val="0"/>
          <w:sz w:val="24"/>
          <w:szCs w:val="24"/>
        </w:rPr>
      </w:pPr>
      <w:r>
        <w:rPr>
          <w:kern w:val="0"/>
          <w:sz w:val="24"/>
          <w:szCs w:val="24"/>
        </w:rPr>
        <w:t>查看作业详情，通过作业数据、时间、地点、耗时、作业顺序、现场照片和现场记录多个途径对现场作业的效果进行考评。</w:t>
      </w:r>
    </w:p>
    <w:p w14:paraId="6BDAD73B" w14:textId="77777777" w:rsidR="007D74B3" w:rsidRDefault="001F0710">
      <w:pPr>
        <w:pStyle w:val="a8"/>
        <w:spacing w:line="360" w:lineRule="auto"/>
        <w:ind w:firstLine="480"/>
        <w:rPr>
          <w:rFonts w:hint="default"/>
          <w:kern w:val="0"/>
          <w:sz w:val="24"/>
          <w:szCs w:val="24"/>
        </w:rPr>
      </w:pPr>
      <w:r>
        <w:rPr>
          <w:kern w:val="0"/>
          <w:sz w:val="24"/>
          <w:szCs w:val="24"/>
        </w:rPr>
        <w:t>进行作业审核，作业审核时可</w:t>
      </w:r>
      <w:r>
        <w:rPr>
          <w:kern w:val="0"/>
          <w:sz w:val="24"/>
          <w:szCs w:val="24"/>
          <w:lang w:val="zh-CN"/>
        </w:rPr>
        <w:t>查看</w:t>
      </w:r>
      <w:r>
        <w:rPr>
          <w:kern w:val="0"/>
          <w:sz w:val="24"/>
          <w:szCs w:val="24"/>
        </w:rPr>
        <w:t>数据并针对作业情况发表审核意见。</w:t>
      </w:r>
    </w:p>
    <w:p w14:paraId="457FD20B" w14:textId="77777777" w:rsidR="007D74B3" w:rsidRDefault="001F0710">
      <w:pPr>
        <w:pStyle w:val="a8"/>
        <w:spacing w:line="360" w:lineRule="auto"/>
        <w:ind w:firstLine="480"/>
        <w:rPr>
          <w:rFonts w:hint="default"/>
          <w:kern w:val="0"/>
          <w:sz w:val="24"/>
          <w:szCs w:val="24"/>
        </w:rPr>
      </w:pPr>
      <w:r>
        <w:rPr>
          <w:kern w:val="0"/>
          <w:sz w:val="24"/>
          <w:szCs w:val="24"/>
        </w:rPr>
        <w:t>作业及资产（设备）数据报表，包括作业完成情况及作业数据项报表，可根据用户实际需要创建灵活的查询并保存。</w:t>
      </w:r>
    </w:p>
    <w:p w14:paraId="53A9C124" w14:textId="77777777" w:rsidR="007D74B3" w:rsidRDefault="001F0710">
      <w:pPr>
        <w:pStyle w:val="a8"/>
        <w:spacing w:line="360" w:lineRule="auto"/>
        <w:ind w:firstLine="480"/>
        <w:rPr>
          <w:rFonts w:hint="default"/>
          <w:kern w:val="0"/>
          <w:sz w:val="24"/>
          <w:szCs w:val="24"/>
        </w:rPr>
      </w:pPr>
      <w:r>
        <w:rPr>
          <w:kern w:val="0"/>
          <w:sz w:val="24"/>
          <w:szCs w:val="24"/>
        </w:rPr>
        <w:t>支持将报表和数据导出，存为</w:t>
      </w:r>
      <w:r>
        <w:rPr>
          <w:rFonts w:ascii="宋体" w:hAnsi="宋体"/>
          <w:kern w:val="0"/>
          <w:sz w:val="24"/>
          <w:szCs w:val="24"/>
        </w:rPr>
        <w:t>Excel</w:t>
      </w:r>
      <w:r>
        <w:rPr>
          <w:kern w:val="0"/>
          <w:sz w:val="24"/>
          <w:szCs w:val="24"/>
        </w:rPr>
        <w:t>文件。</w:t>
      </w:r>
    </w:p>
    <w:p w14:paraId="3263776B" w14:textId="77777777" w:rsidR="007D74B3" w:rsidRDefault="001F0710">
      <w:pPr>
        <w:pStyle w:val="a8"/>
        <w:spacing w:line="360" w:lineRule="auto"/>
        <w:ind w:firstLine="480"/>
        <w:rPr>
          <w:rFonts w:hint="default"/>
          <w:kern w:val="0"/>
          <w:sz w:val="24"/>
          <w:szCs w:val="24"/>
        </w:rPr>
      </w:pPr>
      <w:r>
        <w:rPr>
          <w:kern w:val="0"/>
          <w:sz w:val="24"/>
          <w:szCs w:val="24"/>
        </w:rPr>
        <w:t>统计资产和作业数据的例外情况，可针对不同班组，不同的点巡检人员、不同时间，不同资产类别，不同的例外等级等多个参数进行分析比较，并可叠加，从而实现在系统内更好地管理现场绩效。</w:t>
      </w:r>
    </w:p>
    <w:p w14:paraId="2CE90895" w14:textId="77777777" w:rsidR="007D74B3" w:rsidRDefault="001F0710">
      <w:pPr>
        <w:pStyle w:val="a8"/>
        <w:spacing w:line="360" w:lineRule="auto"/>
        <w:ind w:firstLine="480"/>
        <w:rPr>
          <w:rFonts w:hint="default"/>
          <w:kern w:val="0"/>
          <w:sz w:val="24"/>
          <w:szCs w:val="24"/>
        </w:rPr>
      </w:pPr>
      <w:r>
        <w:rPr>
          <w:kern w:val="0"/>
          <w:sz w:val="24"/>
          <w:szCs w:val="24"/>
        </w:rPr>
        <w:t>支持同一台设备不同的点检任务（专业点检</w:t>
      </w:r>
      <w:r>
        <w:rPr>
          <w:rFonts w:ascii="宋体" w:hAnsi="宋体"/>
          <w:kern w:val="0"/>
          <w:sz w:val="24"/>
          <w:szCs w:val="24"/>
        </w:rPr>
        <w:t>/</w:t>
      </w:r>
      <w:proofErr w:type="gramStart"/>
      <w:r>
        <w:rPr>
          <w:kern w:val="0"/>
          <w:sz w:val="24"/>
          <w:szCs w:val="24"/>
        </w:rPr>
        <w:t>精密点</w:t>
      </w:r>
      <w:proofErr w:type="gramEnd"/>
      <w:r>
        <w:rPr>
          <w:kern w:val="0"/>
          <w:sz w:val="24"/>
          <w:szCs w:val="24"/>
        </w:rPr>
        <w:t>检）规范采集而来的数据形成各自的历史数据和历史统计。能实现同一台设备某个点或多个点的测量数据历史曲线图（时间范围可选），并能导出成图片或</w:t>
      </w:r>
      <w:r>
        <w:rPr>
          <w:rFonts w:ascii="宋体" w:hAnsi="宋体"/>
          <w:kern w:val="0"/>
          <w:sz w:val="24"/>
          <w:szCs w:val="24"/>
        </w:rPr>
        <w:t>PDF</w:t>
      </w:r>
      <w:r>
        <w:rPr>
          <w:kern w:val="0"/>
          <w:sz w:val="24"/>
          <w:szCs w:val="24"/>
        </w:rPr>
        <w:t>文件格式。</w:t>
      </w:r>
    </w:p>
    <w:p w14:paraId="02FB0543" w14:textId="77777777" w:rsidR="007D74B3" w:rsidRDefault="001F0710">
      <w:pPr>
        <w:pStyle w:val="a8"/>
        <w:spacing w:line="360" w:lineRule="auto"/>
        <w:ind w:firstLine="480"/>
        <w:rPr>
          <w:rFonts w:hint="default"/>
          <w:kern w:val="0"/>
          <w:sz w:val="24"/>
          <w:szCs w:val="24"/>
        </w:rPr>
      </w:pPr>
      <w:r>
        <w:rPr>
          <w:kern w:val="0"/>
          <w:sz w:val="24"/>
          <w:szCs w:val="24"/>
        </w:rPr>
        <w:t>系统平台可实现对设备信息的查询（条件含设备状态【默认为在用、停用的】、使用部门、使用地点、设备类型、设备编号、设备关键性【</w:t>
      </w:r>
      <w:r>
        <w:rPr>
          <w:rFonts w:ascii="宋体" w:hAnsi="宋体"/>
          <w:kern w:val="0"/>
          <w:sz w:val="24"/>
          <w:szCs w:val="24"/>
        </w:rPr>
        <w:t>A</w:t>
      </w:r>
      <w:r>
        <w:rPr>
          <w:kern w:val="0"/>
          <w:sz w:val="24"/>
          <w:szCs w:val="24"/>
        </w:rPr>
        <w:t>类、</w:t>
      </w:r>
      <w:r>
        <w:rPr>
          <w:rFonts w:ascii="宋体" w:hAnsi="宋体"/>
          <w:kern w:val="0"/>
          <w:sz w:val="24"/>
          <w:szCs w:val="24"/>
        </w:rPr>
        <w:t>B</w:t>
      </w:r>
      <w:r>
        <w:rPr>
          <w:kern w:val="0"/>
          <w:sz w:val="24"/>
          <w:szCs w:val="24"/>
        </w:rPr>
        <w:t>类、</w:t>
      </w:r>
      <w:r>
        <w:rPr>
          <w:rFonts w:ascii="宋体" w:hAnsi="宋体"/>
          <w:kern w:val="0"/>
          <w:sz w:val="24"/>
          <w:szCs w:val="24"/>
        </w:rPr>
        <w:t>C</w:t>
      </w:r>
      <w:r>
        <w:rPr>
          <w:kern w:val="0"/>
          <w:sz w:val="24"/>
          <w:szCs w:val="24"/>
        </w:rPr>
        <w:t>类】）</w:t>
      </w:r>
      <w:r>
        <w:rPr>
          <w:kern w:val="0"/>
          <w:sz w:val="24"/>
          <w:szCs w:val="24"/>
          <w:lang w:val="zh-CN"/>
        </w:rPr>
        <w:t>。</w:t>
      </w:r>
    </w:p>
    <w:p w14:paraId="7305999A" w14:textId="77777777" w:rsidR="007D74B3" w:rsidRDefault="001F0710">
      <w:pPr>
        <w:pStyle w:val="a8"/>
        <w:spacing w:line="360" w:lineRule="auto"/>
        <w:ind w:firstLine="480"/>
        <w:rPr>
          <w:rFonts w:hint="default"/>
          <w:kern w:val="0"/>
          <w:sz w:val="24"/>
          <w:szCs w:val="24"/>
        </w:rPr>
      </w:pPr>
      <w:r>
        <w:rPr>
          <w:rFonts w:ascii="宋体" w:hAnsi="宋体"/>
          <w:kern w:val="0"/>
          <w:sz w:val="24"/>
          <w:szCs w:val="24"/>
          <w:lang w:val="zh-CN"/>
        </w:rPr>
        <w:lastRenderedPageBreak/>
        <w:t>4.2.</w:t>
      </w:r>
      <w:r>
        <w:rPr>
          <w:kern w:val="0"/>
          <w:sz w:val="24"/>
          <w:szCs w:val="24"/>
        </w:rPr>
        <w:t>移动设备操作功能</w:t>
      </w:r>
    </w:p>
    <w:p w14:paraId="38E2A6FA" w14:textId="77777777" w:rsidR="007D74B3" w:rsidRDefault="001F0710">
      <w:pPr>
        <w:pStyle w:val="a8"/>
        <w:spacing w:line="360" w:lineRule="auto"/>
        <w:ind w:firstLine="480"/>
        <w:rPr>
          <w:rFonts w:hint="default"/>
          <w:kern w:val="0"/>
          <w:sz w:val="24"/>
          <w:szCs w:val="24"/>
        </w:rPr>
      </w:pPr>
      <w:r>
        <w:rPr>
          <w:kern w:val="0"/>
          <w:sz w:val="24"/>
          <w:szCs w:val="24"/>
        </w:rPr>
        <w:t>作业人员手持移动设备，根据同步获得的作业进行现场作业。移动设备的操作功能应能够：</w:t>
      </w:r>
    </w:p>
    <w:p w14:paraId="6A2CA34D" w14:textId="77777777" w:rsidR="007D74B3" w:rsidRDefault="001F0710">
      <w:pPr>
        <w:pStyle w:val="a8"/>
        <w:spacing w:line="360" w:lineRule="auto"/>
        <w:ind w:firstLine="480"/>
        <w:rPr>
          <w:rFonts w:hint="default"/>
          <w:kern w:val="0"/>
          <w:sz w:val="24"/>
          <w:szCs w:val="24"/>
        </w:rPr>
      </w:pPr>
      <w:r>
        <w:rPr>
          <w:kern w:val="0"/>
          <w:sz w:val="24"/>
          <w:szCs w:val="24"/>
        </w:rPr>
        <w:t>同步获得需要执行的作业，这些作业按照作业规程和计划生成。</w:t>
      </w:r>
    </w:p>
    <w:p w14:paraId="4D81C30C" w14:textId="77777777" w:rsidR="007D74B3" w:rsidRDefault="001F0710">
      <w:pPr>
        <w:pStyle w:val="a8"/>
        <w:spacing w:line="360" w:lineRule="auto"/>
        <w:ind w:firstLine="480"/>
        <w:rPr>
          <w:rFonts w:hint="default"/>
          <w:kern w:val="0"/>
          <w:sz w:val="24"/>
          <w:szCs w:val="24"/>
        </w:rPr>
      </w:pPr>
      <w:r>
        <w:rPr>
          <w:kern w:val="0"/>
          <w:sz w:val="24"/>
          <w:szCs w:val="24"/>
        </w:rPr>
        <w:t>按照作业任务进行执行操作。</w:t>
      </w:r>
    </w:p>
    <w:p w14:paraId="062489CA" w14:textId="77777777" w:rsidR="007D74B3" w:rsidRDefault="001F0710">
      <w:pPr>
        <w:pStyle w:val="a8"/>
        <w:spacing w:line="360" w:lineRule="auto"/>
        <w:ind w:firstLine="480"/>
        <w:rPr>
          <w:rFonts w:hint="default"/>
          <w:kern w:val="0"/>
          <w:sz w:val="24"/>
          <w:szCs w:val="24"/>
        </w:rPr>
      </w:pPr>
      <w:r>
        <w:rPr>
          <w:kern w:val="0"/>
          <w:sz w:val="24"/>
          <w:szCs w:val="24"/>
        </w:rPr>
        <w:t>记录所有作业数据的时间及位置，支持</w:t>
      </w:r>
      <w:r>
        <w:rPr>
          <w:rFonts w:ascii="宋体" w:hAnsi="宋体"/>
          <w:kern w:val="0"/>
          <w:sz w:val="24"/>
          <w:szCs w:val="24"/>
        </w:rPr>
        <w:t>GPS</w:t>
      </w:r>
      <w:r>
        <w:rPr>
          <w:kern w:val="0"/>
          <w:sz w:val="24"/>
          <w:szCs w:val="24"/>
        </w:rPr>
        <w:t>及扫描点位置。</w:t>
      </w:r>
    </w:p>
    <w:p w14:paraId="42C6C979" w14:textId="77777777" w:rsidR="007D74B3" w:rsidRDefault="001F0710">
      <w:pPr>
        <w:pStyle w:val="a8"/>
        <w:spacing w:line="360" w:lineRule="auto"/>
        <w:ind w:firstLine="480"/>
        <w:rPr>
          <w:rFonts w:hint="default"/>
          <w:kern w:val="0"/>
          <w:sz w:val="24"/>
          <w:szCs w:val="24"/>
        </w:rPr>
      </w:pPr>
      <w:r>
        <w:rPr>
          <w:kern w:val="0"/>
          <w:sz w:val="24"/>
          <w:szCs w:val="24"/>
        </w:rPr>
        <w:t>手持端</w:t>
      </w:r>
      <w:r>
        <w:rPr>
          <w:kern w:val="0"/>
          <w:sz w:val="24"/>
          <w:szCs w:val="24"/>
          <w:lang w:val="zh-CN"/>
        </w:rPr>
        <w:t>二维码／</w:t>
      </w:r>
      <w:r>
        <w:rPr>
          <w:rFonts w:ascii="宋体" w:hAnsi="宋体"/>
          <w:kern w:val="0"/>
          <w:sz w:val="24"/>
          <w:szCs w:val="24"/>
        </w:rPr>
        <w:t>RFID</w:t>
      </w:r>
      <w:r>
        <w:rPr>
          <w:kern w:val="0"/>
          <w:sz w:val="24"/>
          <w:szCs w:val="24"/>
        </w:rPr>
        <w:t>电子标签读取功能</w:t>
      </w:r>
      <w:r>
        <w:rPr>
          <w:kern w:val="0"/>
          <w:sz w:val="24"/>
          <w:szCs w:val="24"/>
          <w:lang w:val="zh-CN"/>
        </w:rPr>
        <w:t>。</w:t>
      </w:r>
      <w:r>
        <w:rPr>
          <w:kern w:val="0"/>
          <w:sz w:val="24"/>
          <w:szCs w:val="24"/>
        </w:rPr>
        <w:t>能够根据</w:t>
      </w:r>
      <w:r>
        <w:rPr>
          <w:kern w:val="0"/>
          <w:sz w:val="24"/>
          <w:szCs w:val="24"/>
          <w:lang w:val="zh-CN"/>
        </w:rPr>
        <w:t>二维码／</w:t>
      </w:r>
      <w:r>
        <w:rPr>
          <w:rFonts w:ascii="宋体" w:hAnsi="宋体"/>
          <w:kern w:val="0"/>
          <w:sz w:val="24"/>
          <w:szCs w:val="24"/>
        </w:rPr>
        <w:t>RFID</w:t>
      </w:r>
      <w:r>
        <w:rPr>
          <w:kern w:val="0"/>
          <w:sz w:val="24"/>
          <w:szCs w:val="24"/>
        </w:rPr>
        <w:t>电子标签确认和跟踪对应资产的作业。</w:t>
      </w:r>
    </w:p>
    <w:p w14:paraId="5F2BFE8C" w14:textId="77777777" w:rsidR="007D74B3" w:rsidRDefault="001F0710">
      <w:pPr>
        <w:pStyle w:val="a8"/>
        <w:spacing w:line="360" w:lineRule="auto"/>
        <w:ind w:firstLine="480"/>
        <w:rPr>
          <w:rFonts w:hint="default"/>
          <w:kern w:val="0"/>
          <w:sz w:val="24"/>
          <w:szCs w:val="24"/>
        </w:rPr>
      </w:pPr>
      <w:r>
        <w:rPr>
          <w:kern w:val="0"/>
          <w:sz w:val="24"/>
          <w:szCs w:val="24"/>
        </w:rPr>
        <w:t>可进行数据，文字，拍照，摄像等多种现场信息采集，允许作业人员在移动终端上查看历史趋势，在作业时能够获得文档、图纸等附件的支持。</w:t>
      </w:r>
    </w:p>
    <w:p w14:paraId="35D127A9" w14:textId="77777777" w:rsidR="007D74B3" w:rsidRDefault="001F0710">
      <w:pPr>
        <w:pStyle w:val="a8"/>
        <w:spacing w:line="360" w:lineRule="auto"/>
        <w:ind w:firstLine="480"/>
        <w:rPr>
          <w:rFonts w:hint="default"/>
          <w:kern w:val="0"/>
          <w:sz w:val="24"/>
          <w:szCs w:val="24"/>
        </w:rPr>
      </w:pPr>
      <w:r>
        <w:rPr>
          <w:kern w:val="0"/>
          <w:sz w:val="24"/>
          <w:szCs w:val="24"/>
        </w:rPr>
        <w:t>对现场发生的情况可以进行日志记录并拍照。</w:t>
      </w:r>
    </w:p>
    <w:p w14:paraId="33EB6054" w14:textId="77777777" w:rsidR="007D74B3" w:rsidRDefault="001F0710">
      <w:pPr>
        <w:pStyle w:val="a8"/>
        <w:spacing w:line="360" w:lineRule="auto"/>
        <w:ind w:firstLine="480"/>
        <w:rPr>
          <w:rFonts w:hint="default"/>
          <w:kern w:val="0"/>
          <w:sz w:val="24"/>
          <w:szCs w:val="24"/>
        </w:rPr>
      </w:pPr>
      <w:r>
        <w:rPr>
          <w:kern w:val="0"/>
          <w:sz w:val="24"/>
          <w:szCs w:val="24"/>
        </w:rPr>
        <w:t>手持端在进行某一设备的某一指标巡检时，可查看该指标近三次巡检上报的量化指标数值。以列表形式展示近三次点巡检日期和巡检记录值。</w:t>
      </w:r>
    </w:p>
    <w:p w14:paraId="67DB3980" w14:textId="77777777" w:rsidR="007D74B3" w:rsidRDefault="001F0710">
      <w:pPr>
        <w:pStyle w:val="a8"/>
        <w:spacing w:line="360" w:lineRule="auto"/>
        <w:ind w:firstLine="480"/>
        <w:rPr>
          <w:rFonts w:hint="default"/>
          <w:kern w:val="0"/>
          <w:sz w:val="24"/>
          <w:szCs w:val="24"/>
        </w:rPr>
      </w:pPr>
      <w:r>
        <w:rPr>
          <w:kern w:val="0"/>
          <w:sz w:val="24"/>
          <w:szCs w:val="24"/>
          <w:lang w:val="zh-CN"/>
        </w:rPr>
        <w:t>在系统中</w:t>
      </w:r>
      <w:r>
        <w:rPr>
          <w:kern w:val="0"/>
          <w:sz w:val="24"/>
          <w:szCs w:val="24"/>
        </w:rPr>
        <w:t>事先</w:t>
      </w:r>
      <w:r>
        <w:rPr>
          <w:kern w:val="0"/>
          <w:sz w:val="24"/>
          <w:szCs w:val="24"/>
          <w:lang w:val="zh-CN"/>
        </w:rPr>
        <w:t>设定</w:t>
      </w:r>
      <w:r>
        <w:rPr>
          <w:kern w:val="0"/>
          <w:sz w:val="24"/>
          <w:szCs w:val="24"/>
        </w:rPr>
        <w:t>各设备指标预警值和告警规则，当巡检人员现场填报标准时，当超过预警值或满足告警规则，则系统自动提醒。</w:t>
      </w:r>
    </w:p>
    <w:p w14:paraId="6039CC2C" w14:textId="77777777" w:rsidR="007D74B3" w:rsidRDefault="001F0710">
      <w:pPr>
        <w:pStyle w:val="a8"/>
        <w:spacing w:line="360" w:lineRule="auto"/>
        <w:ind w:firstLine="480"/>
        <w:rPr>
          <w:rFonts w:hint="default"/>
          <w:kern w:val="0"/>
          <w:sz w:val="24"/>
          <w:szCs w:val="24"/>
        </w:rPr>
      </w:pPr>
      <w:r>
        <w:rPr>
          <w:kern w:val="0"/>
          <w:sz w:val="24"/>
          <w:szCs w:val="24"/>
        </w:rPr>
        <w:t>支持用户在移动终端根据现场设备的情况临时创建相应的现场作业并执行，临时创建的作业必须符合作业规范。</w:t>
      </w:r>
    </w:p>
    <w:p w14:paraId="245AAAAC" w14:textId="77777777" w:rsidR="007D74B3" w:rsidRDefault="001F0710">
      <w:pPr>
        <w:pStyle w:val="a8"/>
        <w:spacing w:line="360" w:lineRule="auto"/>
        <w:ind w:firstLine="480"/>
        <w:rPr>
          <w:rFonts w:hint="default"/>
          <w:kern w:val="0"/>
          <w:sz w:val="24"/>
          <w:szCs w:val="24"/>
        </w:rPr>
      </w:pPr>
      <w:r>
        <w:rPr>
          <w:kern w:val="0"/>
          <w:sz w:val="24"/>
          <w:szCs w:val="24"/>
        </w:rPr>
        <w:t>所有的执行结果能及时同步到后台</w:t>
      </w:r>
      <w:r>
        <w:rPr>
          <w:rFonts w:ascii="宋体" w:hAnsi="宋体"/>
          <w:kern w:val="0"/>
          <w:sz w:val="24"/>
          <w:szCs w:val="24"/>
        </w:rPr>
        <w:t>,</w:t>
      </w:r>
      <w:proofErr w:type="gramStart"/>
      <w:r>
        <w:rPr>
          <w:kern w:val="0"/>
          <w:sz w:val="24"/>
          <w:szCs w:val="24"/>
        </w:rPr>
        <w:t>供数据</w:t>
      </w:r>
      <w:proofErr w:type="gramEnd"/>
      <w:r>
        <w:rPr>
          <w:kern w:val="0"/>
          <w:sz w:val="24"/>
          <w:szCs w:val="24"/>
        </w:rPr>
        <w:t>使用和统计。</w:t>
      </w:r>
    </w:p>
    <w:p w14:paraId="45525789" w14:textId="77777777" w:rsidR="007D74B3" w:rsidRDefault="001F0710">
      <w:pPr>
        <w:pStyle w:val="a8"/>
        <w:spacing w:line="360" w:lineRule="auto"/>
        <w:ind w:firstLine="480"/>
        <w:rPr>
          <w:rFonts w:hint="default"/>
          <w:kern w:val="0"/>
          <w:sz w:val="24"/>
          <w:szCs w:val="24"/>
        </w:rPr>
      </w:pPr>
      <w:r>
        <w:rPr>
          <w:rFonts w:ascii="宋体" w:hAnsi="宋体"/>
          <w:kern w:val="0"/>
          <w:sz w:val="24"/>
          <w:szCs w:val="24"/>
        </w:rPr>
        <w:t>4.</w:t>
      </w:r>
      <w:r>
        <w:rPr>
          <w:rFonts w:ascii="宋体" w:hAnsi="宋体"/>
          <w:kern w:val="0"/>
          <w:sz w:val="24"/>
          <w:szCs w:val="24"/>
          <w:lang w:val="zh-CN"/>
        </w:rPr>
        <w:t>3</w:t>
      </w:r>
      <w:r>
        <w:rPr>
          <w:rFonts w:ascii="宋体" w:hAnsi="宋体"/>
          <w:kern w:val="0"/>
          <w:sz w:val="24"/>
          <w:szCs w:val="24"/>
        </w:rPr>
        <w:t>.</w:t>
      </w:r>
      <w:r>
        <w:rPr>
          <w:kern w:val="0"/>
          <w:sz w:val="24"/>
          <w:szCs w:val="24"/>
          <w:lang w:val="zh-TW" w:eastAsia="zh-TW"/>
        </w:rPr>
        <w:t>其他要求</w:t>
      </w:r>
    </w:p>
    <w:p w14:paraId="02F4EE73" w14:textId="77777777" w:rsidR="007D74B3" w:rsidRDefault="001F0710">
      <w:pPr>
        <w:pStyle w:val="a8"/>
        <w:spacing w:line="360" w:lineRule="auto"/>
        <w:ind w:firstLine="480"/>
        <w:rPr>
          <w:rFonts w:hint="default"/>
          <w:kern w:val="0"/>
          <w:sz w:val="24"/>
          <w:szCs w:val="24"/>
        </w:rPr>
      </w:pPr>
      <w:r>
        <w:rPr>
          <w:rFonts w:ascii="宋体" w:hAnsi="宋体"/>
          <w:kern w:val="0"/>
          <w:sz w:val="24"/>
          <w:szCs w:val="24"/>
        </w:rPr>
        <w:t>4.</w:t>
      </w:r>
      <w:r>
        <w:rPr>
          <w:rFonts w:ascii="宋体" w:hAnsi="宋体"/>
          <w:kern w:val="0"/>
          <w:sz w:val="24"/>
          <w:szCs w:val="24"/>
          <w:lang w:val="zh-CN"/>
        </w:rPr>
        <w:t>3</w:t>
      </w:r>
      <w:r>
        <w:rPr>
          <w:rFonts w:ascii="宋体" w:hAnsi="宋体"/>
          <w:kern w:val="0"/>
          <w:sz w:val="24"/>
          <w:szCs w:val="24"/>
        </w:rPr>
        <w:t>.1</w:t>
      </w:r>
      <w:r>
        <w:rPr>
          <w:kern w:val="0"/>
          <w:sz w:val="24"/>
          <w:szCs w:val="24"/>
          <w:lang w:val="zh-TW" w:eastAsia="zh-TW"/>
        </w:rPr>
        <w:t>、系统建设标准化、规范化</w:t>
      </w:r>
    </w:p>
    <w:p w14:paraId="096C76CA" w14:textId="77777777" w:rsidR="007D74B3" w:rsidRDefault="001F0710">
      <w:pPr>
        <w:pStyle w:val="a8"/>
        <w:spacing w:line="360" w:lineRule="auto"/>
        <w:ind w:firstLine="480"/>
        <w:rPr>
          <w:rFonts w:hint="default"/>
          <w:kern w:val="0"/>
          <w:sz w:val="24"/>
          <w:szCs w:val="24"/>
          <w:lang w:val="zh-TW" w:eastAsia="zh-TW"/>
        </w:rPr>
      </w:pPr>
      <w:r>
        <w:rPr>
          <w:kern w:val="0"/>
          <w:sz w:val="24"/>
          <w:szCs w:val="24"/>
          <w:lang w:val="zh-TW" w:eastAsia="zh-TW"/>
        </w:rPr>
        <w:t>为确保系统建设的顺利进行、系统建成后的自身运行以及与其它系统的连接，必须在系统的设计和建设过程中强调标准化、规范化和统一化，主要是数据编码、数据格式的规范化和一致性等。</w:t>
      </w:r>
    </w:p>
    <w:p w14:paraId="2115E207" w14:textId="77777777" w:rsidR="007D74B3" w:rsidRDefault="001F0710">
      <w:pPr>
        <w:pStyle w:val="a8"/>
        <w:spacing w:line="360" w:lineRule="auto"/>
        <w:ind w:firstLine="480"/>
        <w:rPr>
          <w:rFonts w:hint="default"/>
          <w:kern w:val="0"/>
          <w:sz w:val="24"/>
          <w:szCs w:val="24"/>
        </w:rPr>
      </w:pPr>
      <w:r>
        <w:rPr>
          <w:rFonts w:ascii="宋体" w:hAnsi="宋体"/>
          <w:kern w:val="0"/>
          <w:sz w:val="24"/>
          <w:szCs w:val="24"/>
        </w:rPr>
        <w:t>4.</w:t>
      </w:r>
      <w:r>
        <w:rPr>
          <w:rFonts w:ascii="宋体" w:hAnsi="宋体"/>
          <w:kern w:val="0"/>
          <w:sz w:val="24"/>
          <w:szCs w:val="24"/>
          <w:lang w:val="zh-CN"/>
        </w:rPr>
        <w:t>3</w:t>
      </w:r>
      <w:r>
        <w:rPr>
          <w:rFonts w:ascii="宋体" w:hAnsi="宋体"/>
          <w:kern w:val="0"/>
          <w:sz w:val="24"/>
          <w:szCs w:val="24"/>
        </w:rPr>
        <w:t>.2</w:t>
      </w:r>
      <w:r>
        <w:rPr>
          <w:kern w:val="0"/>
          <w:sz w:val="24"/>
          <w:szCs w:val="24"/>
          <w:lang w:val="zh-TW" w:eastAsia="zh-TW"/>
        </w:rPr>
        <w:t>、必须具有各系统之间数据一致性处理方案。</w:t>
      </w:r>
    </w:p>
    <w:p w14:paraId="5F8CEB51" w14:textId="77777777" w:rsidR="007D74B3" w:rsidRDefault="001F0710">
      <w:pPr>
        <w:pStyle w:val="a8"/>
        <w:spacing w:line="360" w:lineRule="auto"/>
        <w:ind w:firstLine="480"/>
        <w:rPr>
          <w:rFonts w:hint="default"/>
          <w:kern w:val="0"/>
          <w:sz w:val="24"/>
          <w:szCs w:val="24"/>
        </w:rPr>
      </w:pPr>
      <w:r>
        <w:rPr>
          <w:rFonts w:ascii="宋体" w:hAnsi="宋体"/>
          <w:kern w:val="0"/>
          <w:sz w:val="24"/>
          <w:szCs w:val="24"/>
        </w:rPr>
        <w:t>4.</w:t>
      </w:r>
      <w:r>
        <w:rPr>
          <w:rFonts w:ascii="宋体" w:hAnsi="宋体"/>
          <w:kern w:val="0"/>
          <w:sz w:val="24"/>
          <w:szCs w:val="24"/>
          <w:lang w:val="zh-CN"/>
        </w:rPr>
        <w:t>3</w:t>
      </w:r>
      <w:r>
        <w:rPr>
          <w:rFonts w:ascii="宋体" w:hAnsi="宋体"/>
          <w:kern w:val="0"/>
          <w:sz w:val="24"/>
          <w:szCs w:val="24"/>
        </w:rPr>
        <w:t>.3</w:t>
      </w:r>
      <w:r>
        <w:rPr>
          <w:kern w:val="0"/>
          <w:sz w:val="24"/>
          <w:szCs w:val="24"/>
          <w:lang w:val="zh-TW" w:eastAsia="zh-TW"/>
        </w:rPr>
        <w:t>、安全等级保护第三级要求：</w:t>
      </w:r>
    </w:p>
    <w:p w14:paraId="3C2C69A4"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1</w:t>
      </w:r>
      <w:r>
        <w:rPr>
          <w:rFonts w:eastAsia="宋体" w:hint="eastAsia"/>
          <w:kern w:val="0"/>
          <w:sz w:val="24"/>
          <w:szCs w:val="24"/>
          <w:lang w:val="zh-TW" w:eastAsia="zh-TW"/>
        </w:rPr>
        <w:t>）结构安全（</w:t>
      </w:r>
      <w:r>
        <w:rPr>
          <w:rFonts w:ascii="宋体" w:hAnsi="宋体"/>
          <w:kern w:val="0"/>
          <w:sz w:val="24"/>
          <w:szCs w:val="24"/>
        </w:rPr>
        <w:t>G3</w:t>
      </w:r>
      <w:r>
        <w:rPr>
          <w:rFonts w:eastAsia="宋体" w:hint="eastAsia"/>
          <w:kern w:val="0"/>
          <w:sz w:val="24"/>
          <w:szCs w:val="24"/>
          <w:lang w:val="zh-TW" w:eastAsia="zh-TW"/>
        </w:rPr>
        <w:t>）</w:t>
      </w:r>
    </w:p>
    <w:p w14:paraId="0EDD8742" w14:textId="77777777" w:rsidR="007D74B3" w:rsidRDefault="001F0710">
      <w:pPr>
        <w:pStyle w:val="A0"/>
        <w:widowControl/>
        <w:numPr>
          <w:ilvl w:val="0"/>
          <w:numId w:val="6"/>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应保证网络各个部分的带宽满足业务高峰期需要；</w:t>
      </w:r>
    </w:p>
    <w:p w14:paraId="639A97D0" w14:textId="77777777" w:rsidR="007D74B3" w:rsidRDefault="001F0710">
      <w:pPr>
        <w:pStyle w:val="A0"/>
        <w:widowControl/>
        <w:numPr>
          <w:ilvl w:val="0"/>
          <w:numId w:val="6"/>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应根据各部门的工作职能、重要性和所涉及信息的重要程度等因素，划分不同的子网或网段，并按照方便管理和控制的原则为各子网、网段分配地址段；</w:t>
      </w:r>
    </w:p>
    <w:p w14:paraId="3CBEE02D" w14:textId="77777777" w:rsidR="007D74B3" w:rsidRDefault="001F0710">
      <w:pPr>
        <w:pStyle w:val="A0"/>
        <w:widowControl/>
        <w:numPr>
          <w:ilvl w:val="0"/>
          <w:numId w:val="6"/>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应采用冗余技术设计网络拓扑结构，避免关键节点存在单点故障；</w:t>
      </w:r>
    </w:p>
    <w:p w14:paraId="01AB017B" w14:textId="77777777" w:rsidR="007D74B3" w:rsidRDefault="001F0710">
      <w:pPr>
        <w:pStyle w:val="A0"/>
        <w:widowControl/>
        <w:numPr>
          <w:ilvl w:val="0"/>
          <w:numId w:val="6"/>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lastRenderedPageBreak/>
        <w:t>应提供主要网络设备、通信线路和数据处理系统的硬件冗余，保证系统的高可用性。</w:t>
      </w:r>
    </w:p>
    <w:p w14:paraId="18648B13"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2</w:t>
      </w:r>
      <w:r>
        <w:rPr>
          <w:rFonts w:eastAsia="宋体" w:hint="eastAsia"/>
          <w:kern w:val="0"/>
          <w:sz w:val="24"/>
          <w:szCs w:val="24"/>
          <w:lang w:val="zh-TW" w:eastAsia="zh-TW"/>
        </w:rPr>
        <w:t>）访问控制（</w:t>
      </w:r>
      <w:r>
        <w:rPr>
          <w:rFonts w:ascii="宋体" w:hAnsi="宋体"/>
          <w:kern w:val="0"/>
          <w:sz w:val="24"/>
          <w:szCs w:val="24"/>
        </w:rPr>
        <w:t>G3</w:t>
      </w:r>
      <w:r>
        <w:rPr>
          <w:rFonts w:eastAsia="宋体" w:hint="eastAsia"/>
          <w:kern w:val="0"/>
          <w:sz w:val="24"/>
          <w:szCs w:val="24"/>
          <w:lang w:val="zh-TW" w:eastAsia="zh-TW"/>
        </w:rPr>
        <w:t>）</w:t>
      </w:r>
    </w:p>
    <w:p w14:paraId="64382501" w14:textId="77777777" w:rsidR="007D74B3" w:rsidRDefault="001F0710">
      <w:pPr>
        <w:pStyle w:val="A0"/>
        <w:widowControl/>
        <w:numPr>
          <w:ilvl w:val="0"/>
          <w:numId w:val="8"/>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应提供访问控制功能，依据安全策略控制用户对文件、数据库表等客体的访问；</w:t>
      </w:r>
    </w:p>
    <w:p w14:paraId="58F084AF" w14:textId="77777777" w:rsidR="007D74B3" w:rsidRDefault="001F0710">
      <w:pPr>
        <w:pStyle w:val="A0"/>
        <w:widowControl/>
        <w:numPr>
          <w:ilvl w:val="0"/>
          <w:numId w:val="8"/>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应对进出网络的信息内容进行过滤，实现对应用层</w:t>
      </w:r>
      <w:r>
        <w:rPr>
          <w:rFonts w:ascii="宋体" w:hAnsi="宋体"/>
          <w:kern w:val="0"/>
          <w:sz w:val="24"/>
          <w:szCs w:val="24"/>
        </w:rPr>
        <w:t>HTTP</w:t>
      </w:r>
      <w:r>
        <w:rPr>
          <w:rFonts w:eastAsia="宋体" w:hint="eastAsia"/>
          <w:kern w:val="0"/>
          <w:sz w:val="24"/>
          <w:szCs w:val="24"/>
          <w:lang w:val="zh-TW" w:eastAsia="zh-TW"/>
        </w:rPr>
        <w:t>、</w:t>
      </w:r>
      <w:r>
        <w:rPr>
          <w:rFonts w:ascii="宋体" w:hAnsi="宋体"/>
          <w:kern w:val="0"/>
          <w:sz w:val="24"/>
          <w:szCs w:val="24"/>
        </w:rPr>
        <w:t>FTP</w:t>
      </w:r>
      <w:r>
        <w:rPr>
          <w:rFonts w:eastAsia="宋体" w:hint="eastAsia"/>
          <w:kern w:val="0"/>
          <w:sz w:val="24"/>
          <w:szCs w:val="24"/>
          <w:lang w:val="zh-TW" w:eastAsia="zh-TW"/>
        </w:rPr>
        <w:t>、</w:t>
      </w:r>
      <w:r>
        <w:rPr>
          <w:rFonts w:ascii="宋体" w:hAnsi="宋体"/>
          <w:kern w:val="0"/>
          <w:sz w:val="24"/>
          <w:szCs w:val="24"/>
        </w:rPr>
        <w:t>TELNET</w:t>
      </w:r>
      <w:r>
        <w:rPr>
          <w:rFonts w:eastAsia="宋体" w:hint="eastAsia"/>
          <w:kern w:val="0"/>
          <w:sz w:val="24"/>
          <w:szCs w:val="24"/>
          <w:lang w:val="zh-TW" w:eastAsia="zh-TW"/>
        </w:rPr>
        <w:t>、</w:t>
      </w:r>
      <w:r>
        <w:rPr>
          <w:rFonts w:ascii="宋体" w:hAnsi="宋体"/>
          <w:kern w:val="0"/>
          <w:sz w:val="24"/>
          <w:szCs w:val="24"/>
        </w:rPr>
        <w:t>SMTP</w:t>
      </w:r>
      <w:r>
        <w:rPr>
          <w:rFonts w:eastAsia="宋体" w:hint="eastAsia"/>
          <w:kern w:val="0"/>
          <w:sz w:val="24"/>
          <w:szCs w:val="24"/>
          <w:lang w:val="zh-TW" w:eastAsia="zh-TW"/>
        </w:rPr>
        <w:t>、</w:t>
      </w:r>
      <w:r>
        <w:rPr>
          <w:rFonts w:ascii="宋体" w:hAnsi="宋体"/>
          <w:kern w:val="0"/>
          <w:sz w:val="24"/>
          <w:szCs w:val="24"/>
        </w:rPr>
        <w:t>POP3</w:t>
      </w:r>
      <w:r>
        <w:rPr>
          <w:rFonts w:eastAsia="宋体" w:hint="eastAsia"/>
          <w:kern w:val="0"/>
          <w:sz w:val="24"/>
          <w:szCs w:val="24"/>
          <w:lang w:val="zh-TW" w:eastAsia="zh-TW"/>
        </w:rPr>
        <w:t>等协议命令级的控制；</w:t>
      </w:r>
    </w:p>
    <w:p w14:paraId="1E1F07F1" w14:textId="77777777" w:rsidR="007D74B3" w:rsidRDefault="001F0710">
      <w:pPr>
        <w:pStyle w:val="A0"/>
        <w:widowControl/>
        <w:numPr>
          <w:ilvl w:val="0"/>
          <w:numId w:val="8"/>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应按用户和系统之间的允许访问规则，决定允许或拒绝用户对受控系统进行资源访问，控制粒度为单个用户；</w:t>
      </w:r>
    </w:p>
    <w:p w14:paraId="27805E47"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3</w:t>
      </w:r>
      <w:r>
        <w:rPr>
          <w:rFonts w:eastAsia="宋体" w:hint="eastAsia"/>
          <w:kern w:val="0"/>
          <w:sz w:val="24"/>
          <w:szCs w:val="24"/>
          <w:lang w:val="zh-TW" w:eastAsia="zh-TW"/>
        </w:rPr>
        <w:t>）安全审计（</w:t>
      </w:r>
      <w:r>
        <w:rPr>
          <w:rFonts w:ascii="宋体" w:hAnsi="宋体"/>
          <w:kern w:val="0"/>
          <w:sz w:val="24"/>
          <w:szCs w:val="24"/>
        </w:rPr>
        <w:t>G3</w:t>
      </w:r>
      <w:r>
        <w:rPr>
          <w:rFonts w:eastAsia="宋体" w:hint="eastAsia"/>
          <w:kern w:val="0"/>
          <w:sz w:val="24"/>
          <w:szCs w:val="24"/>
          <w:lang w:val="zh-TW" w:eastAsia="zh-TW"/>
        </w:rPr>
        <w:t>）</w:t>
      </w:r>
    </w:p>
    <w:p w14:paraId="02AD8657" w14:textId="77777777" w:rsidR="007D74B3" w:rsidRDefault="001F0710">
      <w:pPr>
        <w:pStyle w:val="A0"/>
        <w:widowControl/>
        <w:numPr>
          <w:ilvl w:val="0"/>
          <w:numId w:val="10"/>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应对网络系统中的网络设备运行状况、网络流量、服务器和重要客户端上的每个操作系统用户和数据库用户行为等进行日志记录；</w:t>
      </w:r>
    </w:p>
    <w:p w14:paraId="56076217" w14:textId="77777777" w:rsidR="007D74B3" w:rsidRDefault="001F0710">
      <w:pPr>
        <w:pStyle w:val="A0"/>
        <w:widowControl/>
        <w:numPr>
          <w:ilvl w:val="0"/>
          <w:numId w:val="10"/>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审计记录应包括：事件的日期和时间、用户、事件类型、事件是否成功及其他与审计相关的信息；重要用户行为、系统资源的异常使用和重要系统命令的使用等系统内重要的安全相关事件；</w:t>
      </w:r>
    </w:p>
    <w:p w14:paraId="744AE5D2" w14:textId="77777777" w:rsidR="007D74B3" w:rsidRDefault="001F0710">
      <w:pPr>
        <w:pStyle w:val="A0"/>
        <w:widowControl/>
        <w:numPr>
          <w:ilvl w:val="0"/>
          <w:numId w:val="10"/>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应能够根据记录数据进行分析，并生成审计报表；</w:t>
      </w:r>
    </w:p>
    <w:p w14:paraId="785F957B" w14:textId="77777777" w:rsidR="007D74B3" w:rsidRDefault="001F0710">
      <w:pPr>
        <w:pStyle w:val="A0"/>
        <w:widowControl/>
        <w:numPr>
          <w:ilvl w:val="0"/>
          <w:numId w:val="10"/>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应对审计记录进行保护，避免受到未预期的删除、修改或覆盖等。</w:t>
      </w:r>
    </w:p>
    <w:p w14:paraId="05F69AFB"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4</w:t>
      </w:r>
      <w:r>
        <w:rPr>
          <w:rFonts w:eastAsia="宋体" w:hint="eastAsia"/>
          <w:kern w:val="0"/>
          <w:sz w:val="24"/>
          <w:szCs w:val="24"/>
          <w:lang w:val="zh-TW" w:eastAsia="zh-TW"/>
        </w:rPr>
        <w:t>）边界完整性检查（</w:t>
      </w:r>
      <w:r>
        <w:rPr>
          <w:rFonts w:ascii="宋体" w:hAnsi="宋体"/>
          <w:kern w:val="0"/>
          <w:sz w:val="24"/>
          <w:szCs w:val="24"/>
        </w:rPr>
        <w:t>S3</w:t>
      </w:r>
      <w:r>
        <w:rPr>
          <w:rFonts w:eastAsia="宋体" w:hint="eastAsia"/>
          <w:kern w:val="0"/>
          <w:sz w:val="24"/>
          <w:szCs w:val="24"/>
          <w:lang w:val="zh-TW" w:eastAsia="zh-TW"/>
        </w:rPr>
        <w:t>）</w:t>
      </w:r>
    </w:p>
    <w:p w14:paraId="60A43612"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应能够对非授权设备私自联到内部网络，内部网络用户私自联到外部网络的行为进行检查，准确定出位置，并对其进行有效阻断；</w:t>
      </w:r>
    </w:p>
    <w:p w14:paraId="16BB34CC"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5</w:t>
      </w:r>
      <w:r>
        <w:rPr>
          <w:rFonts w:eastAsia="宋体" w:hint="eastAsia"/>
          <w:kern w:val="0"/>
          <w:sz w:val="24"/>
          <w:szCs w:val="24"/>
          <w:lang w:val="zh-TW" w:eastAsia="zh-TW"/>
        </w:rPr>
        <w:t>）入侵防范（</w:t>
      </w:r>
      <w:r>
        <w:rPr>
          <w:rFonts w:ascii="宋体" w:hAnsi="宋体"/>
          <w:kern w:val="0"/>
          <w:sz w:val="24"/>
          <w:szCs w:val="24"/>
        </w:rPr>
        <w:t>G3</w:t>
      </w:r>
      <w:r>
        <w:rPr>
          <w:rFonts w:eastAsia="宋体" w:hint="eastAsia"/>
          <w:kern w:val="0"/>
          <w:sz w:val="24"/>
          <w:szCs w:val="24"/>
          <w:lang w:val="zh-TW" w:eastAsia="zh-TW"/>
        </w:rPr>
        <w:t>）</w:t>
      </w:r>
    </w:p>
    <w:p w14:paraId="26E52AF0" w14:textId="77777777" w:rsidR="007D74B3" w:rsidRDefault="001F0710">
      <w:pPr>
        <w:pStyle w:val="A0"/>
        <w:widowControl/>
        <w:numPr>
          <w:ilvl w:val="0"/>
          <w:numId w:val="12"/>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应监视并检测到以下攻击行为：端口扫描、强力攻击、木马后门攻击、拒绝服务攻击、缓冲区溢出攻击、</w:t>
      </w:r>
      <w:r>
        <w:rPr>
          <w:rFonts w:ascii="宋体" w:hAnsi="宋体"/>
          <w:kern w:val="0"/>
          <w:sz w:val="24"/>
          <w:szCs w:val="24"/>
        </w:rPr>
        <w:t>IP</w:t>
      </w:r>
      <w:r>
        <w:rPr>
          <w:rFonts w:eastAsia="宋体" w:hint="eastAsia"/>
          <w:kern w:val="0"/>
          <w:sz w:val="24"/>
          <w:szCs w:val="24"/>
          <w:lang w:val="zh-TW" w:eastAsia="zh-TW"/>
        </w:rPr>
        <w:t>碎片攻击和网络蠕虫攻击等；</w:t>
      </w:r>
    </w:p>
    <w:p w14:paraId="40ACEED6" w14:textId="77777777" w:rsidR="007D74B3" w:rsidRDefault="001F0710">
      <w:pPr>
        <w:pStyle w:val="A0"/>
        <w:widowControl/>
        <w:numPr>
          <w:ilvl w:val="0"/>
          <w:numId w:val="12"/>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应能够对重要程序的完整性进行检测，并在检测到完整性受到破坏后具有恢复的措施；</w:t>
      </w:r>
    </w:p>
    <w:p w14:paraId="455363AE" w14:textId="77777777" w:rsidR="007D74B3" w:rsidRDefault="001F0710">
      <w:pPr>
        <w:pStyle w:val="A0"/>
        <w:widowControl/>
        <w:numPr>
          <w:ilvl w:val="0"/>
          <w:numId w:val="12"/>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当检测到攻击行为时，记录攻击源</w:t>
      </w:r>
      <w:r>
        <w:rPr>
          <w:rFonts w:ascii="宋体" w:hAnsi="宋体"/>
          <w:kern w:val="0"/>
          <w:sz w:val="24"/>
          <w:szCs w:val="24"/>
        </w:rPr>
        <w:t>IP</w:t>
      </w:r>
      <w:r>
        <w:rPr>
          <w:rFonts w:eastAsia="宋体" w:hint="eastAsia"/>
          <w:kern w:val="0"/>
          <w:sz w:val="24"/>
          <w:szCs w:val="24"/>
          <w:lang w:val="zh-TW" w:eastAsia="zh-TW"/>
        </w:rPr>
        <w:t>、攻击类型、攻击目的、攻击时间，在发生严重入侵事件时应提供报警。</w:t>
      </w:r>
    </w:p>
    <w:p w14:paraId="2B23DF2E"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6</w:t>
      </w:r>
      <w:r>
        <w:rPr>
          <w:rFonts w:eastAsia="宋体" w:hint="eastAsia"/>
          <w:kern w:val="0"/>
          <w:sz w:val="24"/>
          <w:szCs w:val="24"/>
          <w:lang w:val="zh-TW" w:eastAsia="zh-TW"/>
        </w:rPr>
        <w:t>）恶意代码防范（</w:t>
      </w:r>
      <w:r>
        <w:rPr>
          <w:rFonts w:ascii="宋体" w:hAnsi="宋体"/>
          <w:kern w:val="0"/>
          <w:sz w:val="24"/>
          <w:szCs w:val="24"/>
        </w:rPr>
        <w:t>G3</w:t>
      </w:r>
      <w:r>
        <w:rPr>
          <w:rFonts w:eastAsia="宋体" w:hint="eastAsia"/>
          <w:kern w:val="0"/>
          <w:sz w:val="24"/>
          <w:szCs w:val="24"/>
          <w:lang w:val="zh-TW" w:eastAsia="zh-TW"/>
        </w:rPr>
        <w:t>）</w:t>
      </w:r>
    </w:p>
    <w:p w14:paraId="1A35C0CE" w14:textId="77777777" w:rsidR="007D74B3" w:rsidRDefault="001F0710">
      <w:pPr>
        <w:pStyle w:val="A0"/>
        <w:widowControl/>
        <w:numPr>
          <w:ilvl w:val="0"/>
          <w:numId w:val="14"/>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应对恶意代码进行检测和清除；</w:t>
      </w:r>
    </w:p>
    <w:p w14:paraId="1B325131" w14:textId="77777777" w:rsidR="007D74B3" w:rsidRDefault="001F0710">
      <w:pPr>
        <w:pStyle w:val="A0"/>
        <w:widowControl/>
        <w:numPr>
          <w:ilvl w:val="0"/>
          <w:numId w:val="14"/>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应维护恶意代码库的升级和检测系统的更新；</w:t>
      </w:r>
    </w:p>
    <w:p w14:paraId="74617AAC" w14:textId="77777777" w:rsidR="007D74B3" w:rsidRDefault="001F0710">
      <w:pPr>
        <w:pStyle w:val="A0"/>
        <w:widowControl/>
        <w:numPr>
          <w:ilvl w:val="0"/>
          <w:numId w:val="14"/>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应支持防恶意代码的统一管理。</w:t>
      </w:r>
    </w:p>
    <w:p w14:paraId="5AAC0953"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7</w:t>
      </w:r>
      <w:r>
        <w:rPr>
          <w:rFonts w:eastAsia="宋体" w:hint="eastAsia"/>
          <w:kern w:val="0"/>
          <w:sz w:val="24"/>
          <w:szCs w:val="24"/>
          <w:lang w:val="zh-TW" w:eastAsia="zh-TW"/>
        </w:rPr>
        <w:t>）身份鉴别（</w:t>
      </w:r>
      <w:r>
        <w:rPr>
          <w:rFonts w:ascii="宋体" w:hAnsi="宋体"/>
          <w:kern w:val="0"/>
          <w:sz w:val="24"/>
          <w:szCs w:val="24"/>
        </w:rPr>
        <w:t>S3</w:t>
      </w:r>
      <w:r>
        <w:rPr>
          <w:rFonts w:eastAsia="宋体" w:hint="eastAsia"/>
          <w:kern w:val="0"/>
          <w:sz w:val="24"/>
          <w:szCs w:val="24"/>
          <w:lang w:val="zh-TW" w:eastAsia="zh-TW"/>
        </w:rPr>
        <w:t>）</w:t>
      </w:r>
    </w:p>
    <w:p w14:paraId="14EEA446"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应采用两种或两种以上组合的鉴别技术对管理用户进行身份鉴别。</w:t>
      </w:r>
    </w:p>
    <w:p w14:paraId="2220D338"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8</w:t>
      </w:r>
      <w:r>
        <w:rPr>
          <w:rFonts w:eastAsia="宋体" w:hint="eastAsia"/>
          <w:kern w:val="0"/>
          <w:sz w:val="24"/>
          <w:szCs w:val="24"/>
          <w:lang w:val="zh-TW" w:eastAsia="zh-TW"/>
        </w:rPr>
        <w:t>）通信完整性（</w:t>
      </w:r>
      <w:r>
        <w:rPr>
          <w:rFonts w:ascii="宋体" w:hAnsi="宋体"/>
          <w:kern w:val="0"/>
          <w:sz w:val="24"/>
          <w:szCs w:val="24"/>
        </w:rPr>
        <w:t>S3</w:t>
      </w:r>
      <w:r>
        <w:rPr>
          <w:rFonts w:eastAsia="宋体" w:hint="eastAsia"/>
          <w:kern w:val="0"/>
          <w:sz w:val="24"/>
          <w:szCs w:val="24"/>
          <w:lang w:val="zh-TW" w:eastAsia="zh-TW"/>
        </w:rPr>
        <w:t>）</w:t>
      </w:r>
    </w:p>
    <w:p w14:paraId="6053D140"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应采用密码技术保证通信过程中数据的完整性。</w:t>
      </w:r>
    </w:p>
    <w:p w14:paraId="0A8F7026"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lastRenderedPageBreak/>
        <w:t>（</w:t>
      </w:r>
      <w:r>
        <w:rPr>
          <w:rFonts w:ascii="宋体" w:hAnsi="宋体"/>
          <w:kern w:val="0"/>
          <w:sz w:val="24"/>
          <w:szCs w:val="24"/>
        </w:rPr>
        <w:t>9</w:t>
      </w:r>
      <w:r>
        <w:rPr>
          <w:rFonts w:eastAsia="宋体" w:hint="eastAsia"/>
          <w:kern w:val="0"/>
          <w:sz w:val="24"/>
          <w:szCs w:val="24"/>
          <w:lang w:val="zh-TW" w:eastAsia="zh-TW"/>
        </w:rPr>
        <w:t>）通信保密性（</w:t>
      </w:r>
      <w:r>
        <w:rPr>
          <w:rFonts w:ascii="宋体" w:hAnsi="宋体"/>
          <w:kern w:val="0"/>
          <w:sz w:val="24"/>
          <w:szCs w:val="24"/>
        </w:rPr>
        <w:t>S3</w:t>
      </w:r>
      <w:r>
        <w:rPr>
          <w:rFonts w:eastAsia="宋体" w:hint="eastAsia"/>
          <w:kern w:val="0"/>
          <w:sz w:val="24"/>
          <w:szCs w:val="24"/>
          <w:lang w:val="zh-TW" w:eastAsia="zh-TW"/>
        </w:rPr>
        <w:t>）</w:t>
      </w:r>
    </w:p>
    <w:p w14:paraId="3BCE2ADC" w14:textId="77777777" w:rsidR="007D74B3" w:rsidRDefault="001F0710">
      <w:pPr>
        <w:pStyle w:val="A0"/>
        <w:widowControl/>
        <w:numPr>
          <w:ilvl w:val="0"/>
          <w:numId w:val="16"/>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在通信双方建立连接之前，应用系统应利用密码技术进行会话初始化验证；</w:t>
      </w:r>
    </w:p>
    <w:p w14:paraId="6F4F1794" w14:textId="77777777" w:rsidR="007D74B3" w:rsidRDefault="001F0710">
      <w:pPr>
        <w:pStyle w:val="A0"/>
        <w:widowControl/>
        <w:numPr>
          <w:ilvl w:val="0"/>
          <w:numId w:val="16"/>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应对通信过程中的整个报文或会话过程进行加密。</w:t>
      </w:r>
    </w:p>
    <w:p w14:paraId="48488AEA"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10</w:t>
      </w:r>
      <w:r>
        <w:rPr>
          <w:rFonts w:eastAsia="宋体" w:hint="eastAsia"/>
          <w:kern w:val="0"/>
          <w:sz w:val="24"/>
          <w:szCs w:val="24"/>
          <w:lang w:val="zh-TW" w:eastAsia="zh-TW"/>
        </w:rPr>
        <w:t>）抗抵赖（</w:t>
      </w:r>
      <w:r>
        <w:rPr>
          <w:rFonts w:ascii="宋体" w:hAnsi="宋体"/>
          <w:kern w:val="0"/>
          <w:sz w:val="24"/>
          <w:szCs w:val="24"/>
        </w:rPr>
        <w:t>G3</w:t>
      </w:r>
      <w:r>
        <w:rPr>
          <w:rFonts w:eastAsia="宋体" w:hint="eastAsia"/>
          <w:kern w:val="0"/>
          <w:sz w:val="24"/>
          <w:szCs w:val="24"/>
          <w:lang w:val="zh-TW" w:eastAsia="zh-TW"/>
        </w:rPr>
        <w:t>）</w:t>
      </w:r>
    </w:p>
    <w:p w14:paraId="2206207B" w14:textId="77777777" w:rsidR="007D74B3" w:rsidRDefault="001F0710">
      <w:pPr>
        <w:pStyle w:val="A0"/>
        <w:widowControl/>
        <w:numPr>
          <w:ilvl w:val="0"/>
          <w:numId w:val="18"/>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应具有在请求的情况下为数据原发者或接收者提供数据原发证据的功能；</w:t>
      </w:r>
    </w:p>
    <w:p w14:paraId="6018D09E" w14:textId="77777777" w:rsidR="007D74B3" w:rsidRDefault="001F0710">
      <w:pPr>
        <w:pStyle w:val="A0"/>
        <w:widowControl/>
        <w:numPr>
          <w:ilvl w:val="0"/>
          <w:numId w:val="18"/>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应具有在请求的情况下为数据原发者或接收者提供数据接收证据的功能。</w:t>
      </w:r>
    </w:p>
    <w:p w14:paraId="3308379C"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11</w:t>
      </w:r>
      <w:r>
        <w:rPr>
          <w:rFonts w:eastAsia="宋体" w:hint="eastAsia"/>
          <w:kern w:val="0"/>
          <w:sz w:val="24"/>
          <w:szCs w:val="24"/>
          <w:lang w:val="zh-TW" w:eastAsia="zh-TW"/>
        </w:rPr>
        <w:t>）软件容错（</w:t>
      </w:r>
      <w:r>
        <w:rPr>
          <w:rFonts w:ascii="宋体" w:hAnsi="宋体"/>
          <w:kern w:val="0"/>
          <w:sz w:val="24"/>
          <w:szCs w:val="24"/>
        </w:rPr>
        <w:t>A3</w:t>
      </w:r>
      <w:r>
        <w:rPr>
          <w:rFonts w:eastAsia="宋体" w:hint="eastAsia"/>
          <w:kern w:val="0"/>
          <w:sz w:val="24"/>
          <w:szCs w:val="24"/>
          <w:lang w:val="zh-TW" w:eastAsia="zh-TW"/>
        </w:rPr>
        <w:t>）</w:t>
      </w:r>
    </w:p>
    <w:p w14:paraId="5D4A18F6" w14:textId="77777777" w:rsidR="007D74B3" w:rsidRDefault="001F0710">
      <w:pPr>
        <w:pStyle w:val="A0"/>
        <w:widowControl/>
        <w:numPr>
          <w:ilvl w:val="0"/>
          <w:numId w:val="18"/>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应提供数据有效性检验功能，保证通过人机接口输入或通过通信接口输入的数据格式或长度符合系统设定要求；</w:t>
      </w:r>
    </w:p>
    <w:p w14:paraId="7EAC8588" w14:textId="77777777" w:rsidR="007D74B3" w:rsidRDefault="001F0710">
      <w:pPr>
        <w:pStyle w:val="A0"/>
        <w:widowControl/>
        <w:numPr>
          <w:ilvl w:val="0"/>
          <w:numId w:val="18"/>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应提供自动保护功能，当故障发生时自动保护当前所有状态，保证系统能够进行恢复。</w:t>
      </w:r>
    </w:p>
    <w:p w14:paraId="3B8BAF63"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12</w:t>
      </w:r>
      <w:r>
        <w:rPr>
          <w:rFonts w:eastAsia="宋体" w:hint="eastAsia"/>
          <w:kern w:val="0"/>
          <w:sz w:val="24"/>
          <w:szCs w:val="24"/>
          <w:lang w:val="zh-TW" w:eastAsia="zh-TW"/>
        </w:rPr>
        <w:t>）资源控制（</w:t>
      </w:r>
      <w:r>
        <w:rPr>
          <w:rFonts w:ascii="宋体" w:hAnsi="宋体"/>
          <w:kern w:val="0"/>
          <w:sz w:val="24"/>
          <w:szCs w:val="24"/>
        </w:rPr>
        <w:t>A3</w:t>
      </w:r>
      <w:r>
        <w:rPr>
          <w:rFonts w:eastAsia="宋体" w:hint="eastAsia"/>
          <w:kern w:val="0"/>
          <w:sz w:val="24"/>
          <w:szCs w:val="24"/>
          <w:lang w:val="zh-TW" w:eastAsia="zh-TW"/>
        </w:rPr>
        <w:t>）</w:t>
      </w:r>
    </w:p>
    <w:p w14:paraId="78D441E7" w14:textId="77777777" w:rsidR="007D74B3" w:rsidRDefault="001F0710">
      <w:pPr>
        <w:pStyle w:val="A0"/>
        <w:widowControl/>
        <w:numPr>
          <w:ilvl w:val="0"/>
          <w:numId w:val="20"/>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应能够对系统服务水平降低到预先规定的最小值进行检测和报警；</w:t>
      </w:r>
    </w:p>
    <w:p w14:paraId="01F12C10" w14:textId="77777777" w:rsidR="007D74B3" w:rsidRDefault="001F0710">
      <w:pPr>
        <w:pStyle w:val="A0"/>
        <w:widowControl/>
        <w:numPr>
          <w:ilvl w:val="0"/>
          <w:numId w:val="20"/>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应提供服务优先级设定功能，并在安装后根据安全策略设定访问帐户或请求进程的优先级，根据优先级分配系统资源。</w:t>
      </w:r>
    </w:p>
    <w:p w14:paraId="1C342015"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13</w:t>
      </w:r>
      <w:r>
        <w:rPr>
          <w:rFonts w:eastAsia="宋体" w:hint="eastAsia"/>
          <w:kern w:val="0"/>
          <w:sz w:val="24"/>
          <w:szCs w:val="24"/>
          <w:lang w:val="zh-TW" w:eastAsia="zh-TW"/>
        </w:rPr>
        <w:t>）数据完整性（</w:t>
      </w:r>
      <w:r>
        <w:rPr>
          <w:rFonts w:ascii="宋体" w:hAnsi="宋体"/>
          <w:kern w:val="0"/>
          <w:sz w:val="24"/>
          <w:szCs w:val="24"/>
        </w:rPr>
        <w:t>S3</w:t>
      </w:r>
      <w:r>
        <w:rPr>
          <w:rFonts w:eastAsia="宋体" w:hint="eastAsia"/>
          <w:kern w:val="0"/>
          <w:sz w:val="24"/>
          <w:szCs w:val="24"/>
          <w:lang w:val="zh-TW" w:eastAsia="zh-TW"/>
        </w:rPr>
        <w:t>）</w:t>
      </w:r>
    </w:p>
    <w:p w14:paraId="16BF76F0" w14:textId="77777777" w:rsidR="007D74B3" w:rsidRDefault="001F0710">
      <w:pPr>
        <w:pStyle w:val="A0"/>
        <w:widowControl/>
        <w:numPr>
          <w:ilvl w:val="0"/>
          <w:numId w:val="22"/>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应能够检测到系统管理数据、鉴别信息和重要业务数据在传输过程中完整性受到破坏，并在检测到完整性错误时采取必要的恢复措施；</w:t>
      </w:r>
    </w:p>
    <w:p w14:paraId="4A428D3C" w14:textId="77777777" w:rsidR="007D74B3" w:rsidRDefault="001F0710">
      <w:pPr>
        <w:pStyle w:val="A0"/>
        <w:widowControl/>
        <w:numPr>
          <w:ilvl w:val="0"/>
          <w:numId w:val="22"/>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应能够检测到系统管理数据、鉴别信息和重要业务数据在存储过程中完整性受到破坏，并在检测到完整性错误时采取必要的恢复措施。</w:t>
      </w:r>
    </w:p>
    <w:p w14:paraId="76310B8A"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14</w:t>
      </w:r>
      <w:r>
        <w:rPr>
          <w:rFonts w:eastAsia="宋体" w:hint="eastAsia"/>
          <w:kern w:val="0"/>
          <w:sz w:val="24"/>
          <w:szCs w:val="24"/>
          <w:lang w:val="zh-TW" w:eastAsia="zh-TW"/>
        </w:rPr>
        <w:t>）数据保密性（</w:t>
      </w:r>
      <w:r>
        <w:rPr>
          <w:rFonts w:ascii="宋体" w:hAnsi="宋体"/>
          <w:kern w:val="0"/>
          <w:sz w:val="24"/>
          <w:szCs w:val="24"/>
        </w:rPr>
        <w:t>S3</w:t>
      </w:r>
      <w:r>
        <w:rPr>
          <w:rFonts w:eastAsia="宋体" w:hint="eastAsia"/>
          <w:kern w:val="0"/>
          <w:sz w:val="24"/>
          <w:szCs w:val="24"/>
          <w:lang w:val="zh-TW" w:eastAsia="zh-TW"/>
        </w:rPr>
        <w:t>）</w:t>
      </w:r>
    </w:p>
    <w:p w14:paraId="529497AE" w14:textId="77777777" w:rsidR="007D74B3" w:rsidRDefault="001F0710">
      <w:pPr>
        <w:pStyle w:val="A0"/>
        <w:widowControl/>
        <w:numPr>
          <w:ilvl w:val="0"/>
          <w:numId w:val="24"/>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应采用加密或其他有效措施实现系统管理数据、鉴别信息和重要业务数据传输保密性；</w:t>
      </w:r>
    </w:p>
    <w:p w14:paraId="298BD371" w14:textId="77777777" w:rsidR="007D74B3" w:rsidRDefault="001F0710">
      <w:pPr>
        <w:pStyle w:val="A0"/>
        <w:widowControl/>
        <w:numPr>
          <w:ilvl w:val="0"/>
          <w:numId w:val="24"/>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应采用加密或其他保护措施实现系统管理数据、鉴别信息和重要业务数据存储保密性。</w:t>
      </w:r>
    </w:p>
    <w:p w14:paraId="743B58BC"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15</w:t>
      </w:r>
      <w:r>
        <w:rPr>
          <w:rFonts w:eastAsia="宋体" w:hint="eastAsia"/>
          <w:kern w:val="0"/>
          <w:sz w:val="24"/>
          <w:szCs w:val="24"/>
          <w:lang w:val="zh-TW" w:eastAsia="zh-TW"/>
        </w:rPr>
        <w:t>）备份和恢复（</w:t>
      </w:r>
      <w:r>
        <w:rPr>
          <w:rFonts w:ascii="宋体" w:hAnsi="宋体"/>
          <w:kern w:val="0"/>
          <w:sz w:val="24"/>
          <w:szCs w:val="24"/>
        </w:rPr>
        <w:t>A3</w:t>
      </w:r>
      <w:r>
        <w:rPr>
          <w:rFonts w:eastAsia="宋体" w:hint="eastAsia"/>
          <w:kern w:val="0"/>
          <w:sz w:val="24"/>
          <w:szCs w:val="24"/>
          <w:lang w:val="zh-TW" w:eastAsia="zh-TW"/>
        </w:rPr>
        <w:t>）</w:t>
      </w:r>
    </w:p>
    <w:p w14:paraId="23C81777" w14:textId="77777777" w:rsidR="007D74B3" w:rsidRDefault="001F0710">
      <w:pPr>
        <w:pStyle w:val="A0"/>
        <w:widowControl/>
        <w:numPr>
          <w:ilvl w:val="0"/>
          <w:numId w:val="26"/>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应提供本地数据备份与恢复功能，完全数据备份至少每天一次，备份介质场外存放；</w:t>
      </w:r>
    </w:p>
    <w:p w14:paraId="4E38EAC0" w14:textId="77777777" w:rsidR="007D74B3" w:rsidRDefault="001F0710">
      <w:pPr>
        <w:pStyle w:val="a8"/>
        <w:numPr>
          <w:ilvl w:val="0"/>
          <w:numId w:val="26"/>
        </w:numPr>
        <w:spacing w:line="360" w:lineRule="auto"/>
        <w:rPr>
          <w:rFonts w:hint="default"/>
          <w:kern w:val="0"/>
          <w:sz w:val="24"/>
          <w:szCs w:val="24"/>
          <w:lang w:val="zh-TW" w:eastAsia="zh-TW"/>
        </w:rPr>
      </w:pPr>
      <w:r>
        <w:rPr>
          <w:kern w:val="0"/>
          <w:sz w:val="24"/>
          <w:szCs w:val="24"/>
          <w:lang w:val="zh-TW" w:eastAsia="zh-TW"/>
        </w:rPr>
        <w:t>应提供异地数据备份功能，利用通信网络将关键数据定时批量传送至备用场地；</w:t>
      </w:r>
    </w:p>
    <w:p w14:paraId="78929C44" w14:textId="77777777" w:rsidR="007D74B3" w:rsidRDefault="001F0710">
      <w:pPr>
        <w:pStyle w:val="a8"/>
        <w:spacing w:line="360" w:lineRule="auto"/>
        <w:ind w:firstLine="480"/>
        <w:rPr>
          <w:rFonts w:hint="default"/>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w:t>
      </w:r>
      <w:r>
        <w:rPr>
          <w:kern w:val="0"/>
          <w:sz w:val="24"/>
          <w:szCs w:val="24"/>
          <w:lang w:val="zh-TW" w:eastAsia="zh-TW"/>
        </w:rPr>
        <w:t>项目实施要求</w:t>
      </w:r>
    </w:p>
    <w:p w14:paraId="2B81D8B6" w14:textId="77777777" w:rsidR="007D74B3" w:rsidRDefault="001F0710">
      <w:pPr>
        <w:pStyle w:val="a8"/>
        <w:spacing w:line="360" w:lineRule="auto"/>
        <w:ind w:firstLine="480"/>
        <w:rPr>
          <w:rFonts w:hint="default"/>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.1.</w:t>
      </w:r>
      <w:r>
        <w:rPr>
          <w:kern w:val="0"/>
          <w:sz w:val="24"/>
          <w:szCs w:val="24"/>
          <w:lang w:val="zh-TW" w:eastAsia="zh-TW"/>
        </w:rPr>
        <w:t>组织实施</w:t>
      </w:r>
    </w:p>
    <w:p w14:paraId="2F638946"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1</w:t>
      </w:r>
      <w:r>
        <w:rPr>
          <w:kern w:val="0"/>
          <w:sz w:val="24"/>
          <w:szCs w:val="24"/>
          <w:lang w:val="zh-TW" w:eastAsia="zh-TW"/>
        </w:rPr>
        <w:t>）为加强双方对项目的管理、监督作用，保证项目能顺利的完成，要求成立项目小组对项目进行监控、实施、支持。</w:t>
      </w:r>
    </w:p>
    <w:p w14:paraId="1895FD07"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2</w:t>
      </w:r>
      <w:r>
        <w:rPr>
          <w:kern w:val="0"/>
          <w:sz w:val="24"/>
          <w:szCs w:val="24"/>
          <w:lang w:val="zh-TW" w:eastAsia="zh-TW"/>
        </w:rPr>
        <w:t>）制定项目计划，便于对项目进行了解和有效的把控。可以从需求分析、系统设</w:t>
      </w:r>
      <w:r>
        <w:rPr>
          <w:kern w:val="0"/>
          <w:sz w:val="24"/>
          <w:szCs w:val="24"/>
          <w:lang w:val="zh-TW" w:eastAsia="zh-TW"/>
        </w:rPr>
        <w:lastRenderedPageBreak/>
        <w:t>计、系统部署、系统联调、系统试运行等角度进行计划的制定。</w:t>
      </w:r>
    </w:p>
    <w:p w14:paraId="4D18AAAB"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3</w:t>
      </w:r>
      <w:r>
        <w:rPr>
          <w:kern w:val="0"/>
          <w:sz w:val="24"/>
          <w:szCs w:val="24"/>
          <w:lang w:val="zh-TW" w:eastAsia="zh-TW"/>
        </w:rPr>
        <w:t>）项目管理的主要目标是保证在规定时间内高质量的完成项目，在项目的执行过程中要求体现质量的控制体系和相关的规范。</w:t>
      </w:r>
    </w:p>
    <w:p w14:paraId="465833A5"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4</w:t>
      </w:r>
      <w:r>
        <w:rPr>
          <w:kern w:val="0"/>
          <w:sz w:val="24"/>
          <w:szCs w:val="24"/>
          <w:lang w:val="zh-TW" w:eastAsia="zh-TW"/>
        </w:rPr>
        <w:t>）投标人应充分考虑满足投标项目的建设要求，提出完整的项目管理、项目实施、项目验收、售后服务方案。</w:t>
      </w:r>
    </w:p>
    <w:p w14:paraId="40C20C65" w14:textId="77777777" w:rsidR="007D74B3" w:rsidRDefault="001F0710">
      <w:pPr>
        <w:pStyle w:val="a8"/>
        <w:spacing w:line="360" w:lineRule="auto"/>
        <w:ind w:firstLine="480"/>
        <w:rPr>
          <w:rFonts w:hint="default"/>
          <w:kern w:val="0"/>
          <w:sz w:val="24"/>
          <w:szCs w:val="24"/>
        </w:rPr>
      </w:pPr>
      <w:r>
        <w:rPr>
          <w:kern w:val="0"/>
          <w:sz w:val="24"/>
          <w:szCs w:val="24"/>
          <w:lang w:val="zh-TW" w:eastAsia="zh-TW"/>
        </w:rPr>
        <w:t>（</w:t>
      </w:r>
      <w:r>
        <w:rPr>
          <w:rFonts w:ascii="宋体" w:hAnsi="宋体"/>
          <w:kern w:val="0"/>
          <w:sz w:val="24"/>
          <w:szCs w:val="24"/>
        </w:rPr>
        <w:t>5</w:t>
      </w:r>
      <w:r>
        <w:rPr>
          <w:kern w:val="0"/>
          <w:sz w:val="24"/>
          <w:szCs w:val="24"/>
          <w:lang w:val="zh-TW" w:eastAsia="zh-TW"/>
        </w:rPr>
        <w:t>）投标人应本着认真负责的态度为本项目组织稳定的不少于</w:t>
      </w:r>
      <w:r>
        <w:rPr>
          <w:rFonts w:ascii="宋体" w:hAnsi="宋体"/>
          <w:kern w:val="0"/>
          <w:sz w:val="24"/>
          <w:szCs w:val="24"/>
        </w:rPr>
        <w:t>10</w:t>
      </w:r>
      <w:r>
        <w:rPr>
          <w:kern w:val="0"/>
          <w:sz w:val="24"/>
          <w:szCs w:val="24"/>
          <w:lang w:val="zh-TW" w:eastAsia="zh-TW"/>
        </w:rPr>
        <w:t>人的技术人员团队，并根据对项目的理解作出项目的人员配置管理计划，包括组织结构、项目负责人和技术负责人、组成人员及分工职责。</w:t>
      </w:r>
    </w:p>
    <w:p w14:paraId="6F625528"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.2.</w:t>
      </w:r>
      <w:r>
        <w:rPr>
          <w:rFonts w:eastAsia="宋体" w:hint="eastAsia"/>
          <w:kern w:val="0"/>
          <w:sz w:val="24"/>
          <w:szCs w:val="24"/>
          <w:lang w:val="zh-TW" w:eastAsia="zh-TW"/>
        </w:rPr>
        <w:t>项目工程进度要求</w:t>
      </w:r>
    </w:p>
    <w:p w14:paraId="2A69D0E6"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1</w:t>
      </w:r>
      <w:r>
        <w:rPr>
          <w:rFonts w:eastAsia="宋体" w:hint="eastAsia"/>
          <w:kern w:val="0"/>
          <w:sz w:val="24"/>
          <w:szCs w:val="24"/>
          <w:lang w:val="zh-TW" w:eastAsia="zh-TW"/>
        </w:rPr>
        <w:t>）合同签订后</w:t>
      </w:r>
      <w:r>
        <w:rPr>
          <w:rFonts w:ascii="宋体" w:hAnsi="宋体"/>
          <w:kern w:val="0"/>
          <w:sz w:val="24"/>
          <w:szCs w:val="24"/>
        </w:rPr>
        <w:t>10</w:t>
      </w:r>
      <w:r>
        <w:rPr>
          <w:rFonts w:eastAsia="宋体" w:hint="eastAsia"/>
          <w:kern w:val="0"/>
          <w:sz w:val="24"/>
          <w:szCs w:val="24"/>
          <w:lang w:val="zh-TW" w:eastAsia="zh-TW"/>
        </w:rPr>
        <w:t>个工作日内完成对招标方相关业务的初步调研工作，并优化需求分析，细化系统建设计划、目标任务书和测试验收方案。</w:t>
      </w:r>
    </w:p>
    <w:p w14:paraId="387FDAA7"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2</w:t>
      </w:r>
      <w:r>
        <w:rPr>
          <w:rFonts w:eastAsia="宋体" w:hint="eastAsia"/>
          <w:kern w:val="0"/>
          <w:sz w:val="24"/>
          <w:szCs w:val="24"/>
          <w:lang w:val="zh-TW" w:eastAsia="zh-TW"/>
        </w:rPr>
        <w:t>）合同签订后</w:t>
      </w:r>
      <w:r>
        <w:rPr>
          <w:rFonts w:ascii="宋体" w:hAnsi="宋体"/>
          <w:kern w:val="0"/>
          <w:sz w:val="24"/>
          <w:szCs w:val="24"/>
          <w:lang w:val="zh-CN"/>
        </w:rPr>
        <w:t>60</w:t>
      </w:r>
      <w:r>
        <w:rPr>
          <w:rFonts w:eastAsia="宋体" w:hint="eastAsia"/>
          <w:kern w:val="0"/>
          <w:sz w:val="24"/>
          <w:szCs w:val="24"/>
          <w:lang w:val="zh-TW" w:eastAsia="zh-TW"/>
        </w:rPr>
        <w:t>天内完成</w:t>
      </w:r>
      <w:r>
        <w:rPr>
          <w:rFonts w:eastAsia="宋体" w:hint="eastAsia"/>
          <w:kern w:val="0"/>
          <w:sz w:val="24"/>
          <w:szCs w:val="24"/>
          <w:lang w:val="zh-CN"/>
        </w:rPr>
        <w:t>系统</w:t>
      </w:r>
      <w:r>
        <w:rPr>
          <w:rFonts w:eastAsia="宋体" w:hint="eastAsia"/>
          <w:kern w:val="0"/>
          <w:sz w:val="24"/>
          <w:szCs w:val="24"/>
          <w:lang w:val="zh-TW" w:eastAsia="zh-TW"/>
        </w:rPr>
        <w:t>的开发工作，并提交试运行。</w:t>
      </w:r>
    </w:p>
    <w:p w14:paraId="1BF3FD01"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3</w:t>
      </w:r>
      <w:r>
        <w:rPr>
          <w:rFonts w:eastAsia="宋体" w:hint="eastAsia"/>
          <w:kern w:val="0"/>
          <w:sz w:val="24"/>
          <w:szCs w:val="24"/>
          <w:lang w:val="zh-TW" w:eastAsia="zh-TW"/>
        </w:rPr>
        <w:t>）合同签订后</w:t>
      </w:r>
      <w:r>
        <w:rPr>
          <w:rFonts w:ascii="宋体" w:hAnsi="宋体"/>
          <w:kern w:val="0"/>
          <w:sz w:val="24"/>
          <w:szCs w:val="24"/>
          <w:lang w:val="zh-CN"/>
        </w:rPr>
        <w:t>3</w:t>
      </w:r>
      <w:r>
        <w:rPr>
          <w:rFonts w:eastAsia="宋体" w:hint="eastAsia"/>
          <w:kern w:val="0"/>
          <w:sz w:val="24"/>
          <w:szCs w:val="24"/>
          <w:lang w:val="zh-TW" w:eastAsia="zh-TW"/>
        </w:rPr>
        <w:t>个月内，完成全部系统开发与集成工作，并提交试运行。</w:t>
      </w:r>
    </w:p>
    <w:p w14:paraId="7A3DDC03"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4</w:t>
      </w:r>
      <w:r>
        <w:rPr>
          <w:rFonts w:eastAsia="宋体" w:hint="eastAsia"/>
          <w:kern w:val="0"/>
          <w:sz w:val="24"/>
          <w:szCs w:val="24"/>
          <w:lang w:val="zh-TW" w:eastAsia="zh-TW"/>
        </w:rPr>
        <w:t>）全部系统试运行</w:t>
      </w:r>
      <w:r>
        <w:rPr>
          <w:rFonts w:ascii="宋体" w:hAnsi="宋体"/>
          <w:kern w:val="0"/>
          <w:sz w:val="24"/>
          <w:szCs w:val="24"/>
        </w:rPr>
        <w:t>3</w:t>
      </w:r>
      <w:r>
        <w:rPr>
          <w:rFonts w:eastAsia="宋体" w:hint="eastAsia"/>
          <w:kern w:val="0"/>
          <w:sz w:val="24"/>
          <w:szCs w:val="24"/>
          <w:lang w:val="zh-TW" w:eastAsia="zh-TW"/>
        </w:rPr>
        <w:t>个月且投标人提交全部成果后，甲方对系统进行验收。</w:t>
      </w:r>
    </w:p>
    <w:p w14:paraId="322E5853"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.3.</w:t>
      </w:r>
      <w:r>
        <w:rPr>
          <w:rFonts w:eastAsia="宋体" w:hint="eastAsia"/>
          <w:kern w:val="0"/>
          <w:sz w:val="24"/>
          <w:szCs w:val="24"/>
          <w:lang w:val="zh-TW" w:eastAsia="zh-TW"/>
        </w:rPr>
        <w:t>系统交货及验收</w:t>
      </w:r>
    </w:p>
    <w:p w14:paraId="36FF3E19"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按中华人民共和国现行技术标准和合同规定的验收评定标准等规范验收。</w:t>
      </w:r>
    </w:p>
    <w:p w14:paraId="78FE05AB"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供应商负责所有采购范围内软件的交货及安装协调等工作；</w:t>
      </w:r>
    </w:p>
    <w:p w14:paraId="442C60FD"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供应商应做出调试安装方案（如需要安装调试），经确认后，作为调试安装的依据。</w:t>
      </w:r>
    </w:p>
    <w:p w14:paraId="7591AB17"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除非另作规定，供应商必须负责一切与系统安装调试有关的实地工作和服务。</w:t>
      </w:r>
    </w:p>
    <w:p w14:paraId="705D81BF"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.3.1.</w:t>
      </w:r>
      <w:r>
        <w:rPr>
          <w:rFonts w:eastAsia="宋体" w:hint="eastAsia"/>
          <w:kern w:val="0"/>
          <w:sz w:val="24"/>
          <w:szCs w:val="24"/>
          <w:lang w:val="zh-TW" w:eastAsia="zh-TW"/>
        </w:rPr>
        <w:t>测试及程序</w:t>
      </w:r>
    </w:p>
    <w:p w14:paraId="4E4767E9"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测试计划及程序包括下列几项：</w:t>
      </w:r>
    </w:p>
    <w:p w14:paraId="246A224C"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1)</w:t>
      </w:r>
      <w:r>
        <w:rPr>
          <w:rFonts w:eastAsia="宋体" w:hint="eastAsia"/>
          <w:kern w:val="0"/>
          <w:sz w:val="24"/>
          <w:szCs w:val="24"/>
          <w:lang w:val="zh-TW" w:eastAsia="zh-TW"/>
        </w:rPr>
        <w:t>测试的说明及测试的目的；</w:t>
      </w:r>
    </w:p>
    <w:p w14:paraId="16B2907C"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2)</w:t>
      </w:r>
      <w:r>
        <w:rPr>
          <w:rFonts w:eastAsia="宋体" w:hint="eastAsia"/>
          <w:kern w:val="0"/>
          <w:sz w:val="24"/>
          <w:szCs w:val="24"/>
          <w:lang w:val="zh-TW" w:eastAsia="zh-TW"/>
        </w:rPr>
        <w:t>各项功能测试所需输入的数据；</w:t>
      </w:r>
    </w:p>
    <w:p w14:paraId="5B5D947A"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3)</w:t>
      </w:r>
      <w:r>
        <w:rPr>
          <w:rFonts w:eastAsia="宋体" w:hint="eastAsia"/>
          <w:kern w:val="0"/>
          <w:sz w:val="24"/>
          <w:szCs w:val="24"/>
          <w:lang w:val="zh-TW" w:eastAsia="zh-TW"/>
        </w:rPr>
        <w:t>测试结果记录的说明；</w:t>
      </w:r>
    </w:p>
    <w:p w14:paraId="3015E556"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eastAsia="宋体" w:hint="eastAsia"/>
          <w:kern w:val="0"/>
          <w:sz w:val="24"/>
          <w:szCs w:val="24"/>
          <w:lang w:val="zh-TW" w:eastAsia="zh-TW"/>
        </w:rPr>
        <w:t>观察、测试结果的设备及程序；</w:t>
      </w:r>
    </w:p>
    <w:p w14:paraId="530BE5FD"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5)</w:t>
      </w:r>
      <w:r>
        <w:rPr>
          <w:rFonts w:eastAsia="宋体" w:hint="eastAsia"/>
          <w:kern w:val="0"/>
          <w:sz w:val="24"/>
          <w:szCs w:val="24"/>
          <w:lang w:val="zh-TW" w:eastAsia="zh-TW"/>
        </w:rPr>
        <w:t>测试进度表；</w:t>
      </w:r>
    </w:p>
    <w:p w14:paraId="0A82FB46"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6)</w:t>
      </w:r>
      <w:r>
        <w:rPr>
          <w:rFonts w:eastAsia="宋体" w:hint="eastAsia"/>
          <w:kern w:val="0"/>
          <w:sz w:val="24"/>
          <w:szCs w:val="24"/>
          <w:lang w:val="zh-TW" w:eastAsia="zh-TW"/>
        </w:rPr>
        <w:t>使用的软件程序清单及说明。</w:t>
      </w:r>
    </w:p>
    <w:p w14:paraId="5DEE502B"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.3.2.</w:t>
      </w:r>
      <w:r>
        <w:rPr>
          <w:rFonts w:eastAsia="宋体" w:hint="eastAsia"/>
          <w:kern w:val="0"/>
          <w:sz w:val="24"/>
          <w:szCs w:val="24"/>
          <w:lang w:val="zh-TW" w:eastAsia="zh-TW"/>
        </w:rPr>
        <w:t>验收及程序</w:t>
      </w:r>
    </w:p>
    <w:p w14:paraId="1A86741D"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投标人应在验收开始前指定验收计划，提交用户方。</w:t>
      </w:r>
    </w:p>
    <w:p w14:paraId="332144FE"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投标人应会同用户方组织成立验收小组，负责验收事宜。</w:t>
      </w:r>
    </w:p>
    <w:p w14:paraId="1E60908E"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在验收前，投标人提供的验收方案、验收测试报告及接受检验来证明其提供的系统应符合本招标文件（技术协议）的各项要求。</w:t>
      </w:r>
    </w:p>
    <w:p w14:paraId="7996479D"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lastRenderedPageBreak/>
        <w:t>验收人员应根据验收指标，对软件系统进行必要的测试工作。</w:t>
      </w:r>
    </w:p>
    <w:p w14:paraId="15463C70"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验收项目应包括</w:t>
      </w:r>
      <w:r>
        <w:rPr>
          <w:rFonts w:ascii="宋体" w:hAnsi="宋体"/>
          <w:kern w:val="0"/>
          <w:sz w:val="24"/>
          <w:szCs w:val="24"/>
        </w:rPr>
        <w:t>:</w:t>
      </w:r>
    </w:p>
    <w:p w14:paraId="42894577"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1)</w:t>
      </w:r>
      <w:r>
        <w:rPr>
          <w:rFonts w:eastAsia="宋体" w:hint="eastAsia"/>
          <w:kern w:val="0"/>
          <w:sz w:val="24"/>
          <w:szCs w:val="24"/>
          <w:lang w:val="zh-TW" w:eastAsia="zh-TW"/>
        </w:rPr>
        <w:t>可靠性测试；</w:t>
      </w:r>
    </w:p>
    <w:p w14:paraId="273AC996"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2)</w:t>
      </w:r>
      <w:r>
        <w:rPr>
          <w:rFonts w:eastAsia="宋体" w:hint="eastAsia"/>
          <w:kern w:val="0"/>
          <w:sz w:val="24"/>
          <w:szCs w:val="24"/>
          <w:lang w:val="zh-TW" w:eastAsia="zh-TW"/>
        </w:rPr>
        <w:t>维护性测试；</w:t>
      </w:r>
    </w:p>
    <w:p w14:paraId="155453CA"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3)</w:t>
      </w:r>
      <w:r>
        <w:rPr>
          <w:rFonts w:eastAsia="宋体" w:hint="eastAsia"/>
          <w:kern w:val="0"/>
          <w:sz w:val="24"/>
          <w:szCs w:val="24"/>
          <w:lang w:val="zh-TW" w:eastAsia="zh-TW"/>
        </w:rPr>
        <w:t>功能测试；</w:t>
      </w:r>
    </w:p>
    <w:p w14:paraId="5F1F2D1F"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eastAsia="宋体" w:hint="eastAsia"/>
          <w:kern w:val="0"/>
          <w:sz w:val="24"/>
          <w:szCs w:val="24"/>
          <w:lang w:val="zh-TW" w:eastAsia="zh-TW"/>
        </w:rPr>
        <w:t>稳定性测试；</w:t>
      </w:r>
    </w:p>
    <w:p w14:paraId="4A12D5B4"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5)</w:t>
      </w:r>
      <w:r>
        <w:rPr>
          <w:rFonts w:eastAsia="宋体" w:hint="eastAsia"/>
          <w:kern w:val="0"/>
          <w:sz w:val="24"/>
          <w:szCs w:val="24"/>
          <w:lang w:val="zh-TW" w:eastAsia="zh-TW"/>
        </w:rPr>
        <w:t>性能测试；</w:t>
      </w:r>
    </w:p>
    <w:p w14:paraId="4F9D3341"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6)</w:t>
      </w:r>
      <w:r>
        <w:rPr>
          <w:rFonts w:eastAsia="宋体" w:hint="eastAsia"/>
          <w:kern w:val="0"/>
          <w:sz w:val="24"/>
          <w:szCs w:val="24"/>
          <w:lang w:val="zh-TW" w:eastAsia="zh-TW"/>
        </w:rPr>
        <w:t>接口测试；</w:t>
      </w:r>
    </w:p>
    <w:p w14:paraId="5CC42EC9"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7)</w:t>
      </w:r>
      <w:r>
        <w:rPr>
          <w:rFonts w:eastAsia="宋体" w:hint="eastAsia"/>
          <w:kern w:val="0"/>
          <w:sz w:val="24"/>
          <w:szCs w:val="24"/>
          <w:lang w:val="zh-TW" w:eastAsia="zh-TW"/>
        </w:rPr>
        <w:t>等保测评；</w:t>
      </w:r>
    </w:p>
    <w:p w14:paraId="6D43BD9E"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8)</w:t>
      </w:r>
      <w:r>
        <w:rPr>
          <w:rFonts w:eastAsia="宋体" w:hint="eastAsia"/>
          <w:kern w:val="0"/>
          <w:sz w:val="24"/>
          <w:szCs w:val="24"/>
          <w:lang w:val="zh-TW" w:eastAsia="zh-TW"/>
        </w:rPr>
        <w:t>文档验收。</w:t>
      </w:r>
    </w:p>
    <w:p w14:paraId="5ACE461D"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验收结束后，投标人提交相关技术文档。</w:t>
      </w:r>
    </w:p>
    <w:p w14:paraId="3664C025"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.3.3.</w:t>
      </w:r>
      <w:r>
        <w:rPr>
          <w:rFonts w:eastAsia="宋体" w:hint="eastAsia"/>
          <w:kern w:val="0"/>
          <w:sz w:val="24"/>
          <w:szCs w:val="24"/>
          <w:lang w:val="zh-TW" w:eastAsia="zh-TW"/>
        </w:rPr>
        <w:t>技术文件</w:t>
      </w:r>
    </w:p>
    <w:p w14:paraId="522C1DB6"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中标人提供的书面技术资料应能满足确保系统正常运行所需的运行、维护及管理有关的全套文件，并在建议书中列出所提供的书面技术资料详细清单。中标人提供的技术文件至少应包括：</w:t>
      </w:r>
    </w:p>
    <w:p w14:paraId="017CB9E5"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1)</w:t>
      </w:r>
      <w:r>
        <w:rPr>
          <w:rFonts w:eastAsia="宋体" w:hint="eastAsia"/>
          <w:kern w:val="0"/>
          <w:sz w:val="24"/>
          <w:szCs w:val="24"/>
          <w:lang w:val="zh-TW" w:eastAsia="zh-TW"/>
        </w:rPr>
        <w:t>项目开发计划；</w:t>
      </w:r>
    </w:p>
    <w:p w14:paraId="28F43373"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2)</w:t>
      </w:r>
      <w:r>
        <w:rPr>
          <w:rFonts w:eastAsia="宋体" w:hint="eastAsia"/>
          <w:kern w:val="0"/>
          <w:sz w:val="24"/>
          <w:szCs w:val="24"/>
          <w:lang w:val="zh-TW" w:eastAsia="zh-TW"/>
        </w:rPr>
        <w:t>软件需求说明书；</w:t>
      </w:r>
    </w:p>
    <w:p w14:paraId="3B669187"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3)</w:t>
      </w:r>
      <w:r>
        <w:rPr>
          <w:rFonts w:eastAsia="宋体" w:hint="eastAsia"/>
          <w:kern w:val="0"/>
          <w:sz w:val="24"/>
          <w:szCs w:val="24"/>
          <w:lang w:val="zh-TW" w:eastAsia="zh-TW"/>
        </w:rPr>
        <w:t>详细设计说明书；</w:t>
      </w:r>
    </w:p>
    <w:p w14:paraId="68E9C9B6"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eastAsia="宋体" w:hint="eastAsia"/>
          <w:kern w:val="0"/>
          <w:sz w:val="24"/>
          <w:szCs w:val="24"/>
          <w:lang w:val="zh-TW" w:eastAsia="zh-TW"/>
        </w:rPr>
        <w:t>数据字典设计说明书；</w:t>
      </w:r>
    </w:p>
    <w:p w14:paraId="6BEC2F38"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5)</w:t>
      </w:r>
      <w:r>
        <w:rPr>
          <w:rFonts w:eastAsia="宋体" w:hint="eastAsia"/>
          <w:kern w:val="0"/>
          <w:sz w:val="24"/>
          <w:szCs w:val="24"/>
          <w:lang w:val="zh-TW" w:eastAsia="zh-TW"/>
        </w:rPr>
        <w:t>用户操作手册；</w:t>
      </w:r>
    </w:p>
    <w:p w14:paraId="5EDC6AF5"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6)</w:t>
      </w:r>
      <w:r>
        <w:rPr>
          <w:rFonts w:eastAsia="宋体" w:hint="eastAsia"/>
          <w:kern w:val="0"/>
          <w:sz w:val="24"/>
          <w:szCs w:val="24"/>
          <w:lang w:val="zh-TW" w:eastAsia="zh-TW"/>
        </w:rPr>
        <w:t>测试报告；</w:t>
      </w:r>
    </w:p>
    <w:p w14:paraId="49001D55"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7)</w:t>
      </w:r>
      <w:r>
        <w:rPr>
          <w:rFonts w:eastAsia="宋体" w:hint="eastAsia"/>
          <w:kern w:val="0"/>
          <w:sz w:val="24"/>
          <w:szCs w:val="24"/>
          <w:lang w:val="zh-TW" w:eastAsia="zh-TW"/>
        </w:rPr>
        <w:t>开发进度月报；</w:t>
      </w:r>
    </w:p>
    <w:p w14:paraId="24722809"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8)</w:t>
      </w:r>
      <w:r>
        <w:rPr>
          <w:rFonts w:eastAsia="宋体" w:hint="eastAsia"/>
          <w:kern w:val="0"/>
          <w:sz w:val="24"/>
          <w:szCs w:val="24"/>
          <w:lang w:val="zh-TW" w:eastAsia="zh-TW"/>
        </w:rPr>
        <w:t>项目开发总结报告；</w:t>
      </w:r>
    </w:p>
    <w:p w14:paraId="4A76B929"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9)</w:t>
      </w:r>
      <w:r>
        <w:rPr>
          <w:rFonts w:eastAsia="宋体" w:hint="eastAsia"/>
          <w:kern w:val="0"/>
          <w:sz w:val="24"/>
          <w:szCs w:val="24"/>
          <w:lang w:val="zh-TW" w:eastAsia="zh-TW"/>
        </w:rPr>
        <w:t>软件维护手册；</w:t>
      </w:r>
    </w:p>
    <w:p w14:paraId="47AA3635" w14:textId="77777777" w:rsidR="007D74B3" w:rsidRDefault="001F0710">
      <w:pPr>
        <w:pStyle w:val="A0"/>
        <w:widowControl/>
        <w:spacing w:line="400" w:lineRule="exact"/>
        <w:ind w:firstLine="480"/>
        <w:jc w:val="left"/>
        <w:rPr>
          <w:rFonts w:ascii="宋体" w:eastAsia="宋体" w:hAnsi="宋体" w:cs="宋体"/>
          <w:color w:val="333333"/>
          <w:kern w:val="0"/>
          <w:u w:color="333333"/>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.3.4.</w:t>
      </w:r>
      <w:r>
        <w:rPr>
          <w:rFonts w:eastAsia="宋体" w:hint="eastAsia"/>
          <w:kern w:val="0"/>
          <w:sz w:val="24"/>
          <w:szCs w:val="24"/>
          <w:lang w:val="zh-TW" w:eastAsia="zh-TW"/>
        </w:rPr>
        <w:t>乙方应保证甲方在使用所提供的系统或系统任何一部分时，免受第三方提出的侵犯专利权、商标权的起诉、行动、行政程序索赔、请求等。乙方对提供的所有产品一切侵权指控负责，并承担甲方为此而产生的所有损失、损害和费用。</w:t>
      </w:r>
    </w:p>
    <w:p w14:paraId="67EE60B3"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.4.</w:t>
      </w:r>
      <w:r>
        <w:rPr>
          <w:rFonts w:eastAsia="宋体" w:hint="eastAsia"/>
          <w:kern w:val="0"/>
          <w:sz w:val="24"/>
          <w:szCs w:val="24"/>
          <w:lang w:val="zh-TW" w:eastAsia="zh-TW"/>
        </w:rPr>
        <w:t>系统培训</w:t>
      </w:r>
    </w:p>
    <w:p w14:paraId="3F009DE0"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培训是项目顺利实施重要保证和关键因素，培训日程与系统实施和运行过程相适应。在项目建设过程中对相关人员进行培训，是系统搭建、运行一个必不可少的环节。根据项目建设需要和特点，需要对相关技术人员进行技术培训，在以后系统运行过程中亦需根据系统开发、应用的深入进行相应内容的培训，以保证系统的管理人员、技术人员和应用人员能够及时、准确地了解和熟练的运行系统。</w:t>
      </w:r>
    </w:p>
    <w:p w14:paraId="15B574F7"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.4.1</w:t>
      </w:r>
      <w:r>
        <w:rPr>
          <w:rFonts w:eastAsia="宋体" w:hint="eastAsia"/>
          <w:kern w:val="0"/>
          <w:sz w:val="24"/>
          <w:szCs w:val="24"/>
          <w:lang w:val="zh-TW" w:eastAsia="zh-TW"/>
        </w:rPr>
        <w:t>、培训计划</w:t>
      </w:r>
    </w:p>
    <w:p w14:paraId="6D54F25B"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lastRenderedPageBreak/>
        <w:t>通过对不同层面人员的培训，保证招标方能够正常、安全地运行，培训内容以专业化为宗旨，使每个接受培训的人都成为该领域的专家，为招标方建立起一支训练有素的技术队伍，为今后更好的发展奠定良好的基础。</w:t>
      </w:r>
    </w:p>
    <w:p w14:paraId="6EE289F6"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1</w:t>
      </w:r>
      <w:r>
        <w:rPr>
          <w:rFonts w:eastAsia="宋体" w:hint="eastAsia"/>
          <w:kern w:val="0"/>
          <w:sz w:val="24"/>
          <w:szCs w:val="24"/>
          <w:lang w:val="zh-TW" w:eastAsia="zh-TW"/>
        </w:rPr>
        <w:t>）系统管理员培训</w:t>
      </w:r>
    </w:p>
    <w:p w14:paraId="03D39AC8"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掌握系统日常维护的各种技术，熟练掌握对应用系统的管理和维护、硬件管理和维护、网络管理和维护以及安全管理等。</w:t>
      </w:r>
    </w:p>
    <w:p w14:paraId="67E59A3C"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2</w:t>
      </w:r>
      <w:r>
        <w:rPr>
          <w:rFonts w:eastAsia="宋体" w:hint="eastAsia"/>
          <w:kern w:val="0"/>
          <w:sz w:val="24"/>
          <w:szCs w:val="24"/>
          <w:lang w:val="zh-TW" w:eastAsia="zh-TW"/>
        </w:rPr>
        <w:t>）技术人员培训</w:t>
      </w:r>
    </w:p>
    <w:p w14:paraId="6E5AD6BF"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通过各种培训方式，使技术人员掌握数据库、中间件等技术，具备一定的软件开发和维护能力，能够在系统开发过程中进行技术决策和参与开发，在系统实施过程中能够参与项目管理和系统搭建，在系统维护过程中能够自行维护。</w:t>
      </w:r>
    </w:p>
    <w:p w14:paraId="2DED4D42"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3</w:t>
      </w:r>
      <w:r>
        <w:rPr>
          <w:rFonts w:eastAsia="宋体" w:hint="eastAsia"/>
          <w:kern w:val="0"/>
          <w:sz w:val="24"/>
          <w:szCs w:val="24"/>
          <w:lang w:val="zh-TW" w:eastAsia="zh-TW"/>
        </w:rPr>
        <w:t>）系统操作员培训</w:t>
      </w:r>
    </w:p>
    <w:p w14:paraId="03B997CD"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能够熟练使用各类系统操作模块。</w:t>
      </w:r>
    </w:p>
    <w:p w14:paraId="02013725"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.4.2.</w:t>
      </w:r>
      <w:r>
        <w:rPr>
          <w:rFonts w:eastAsia="宋体" w:hint="eastAsia"/>
          <w:kern w:val="0"/>
          <w:sz w:val="24"/>
          <w:szCs w:val="24"/>
          <w:lang w:val="zh-TW" w:eastAsia="zh-TW"/>
        </w:rPr>
        <w:t>培训方式</w:t>
      </w:r>
    </w:p>
    <w:p w14:paraId="03AD253E"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集中培训：项目承建单位以及软硬件供应商的培训工程师将借助投影仪等相关设备以理论结合实践操作的方式进行现场授课，受训对象在听取培训工程师的讲述和查看培训相关教材对系统功能进行理解应用。</w:t>
      </w:r>
    </w:p>
    <w:p w14:paraId="247A61BE"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分层次培训：分层次培训分为三部分内容，一部分内容主要针对系统管理人员，一部分内容主要针对软件维护人员，一部分内容主要针对特殊使用人员，培训结束后，学员们能够：理解和执行系统管理任务，设置和维护某些选项，如：配置数据库、管理用户权限、注册等；软件的一般性维护、程序的细微调整等；使用人员的某些特殊要求。</w:t>
      </w:r>
    </w:p>
    <w:p w14:paraId="0604728F"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.4.3.</w:t>
      </w:r>
      <w:r>
        <w:rPr>
          <w:rFonts w:eastAsia="宋体" w:hint="eastAsia"/>
          <w:kern w:val="0"/>
          <w:sz w:val="24"/>
          <w:szCs w:val="24"/>
          <w:lang w:val="zh-TW" w:eastAsia="zh-TW"/>
        </w:rPr>
        <w:t>上述培训均为免费所有费用均计入投标报价。</w:t>
      </w:r>
    </w:p>
    <w:p w14:paraId="73AB998C"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.5.</w:t>
      </w:r>
      <w:r>
        <w:rPr>
          <w:rFonts w:eastAsia="宋体" w:hint="eastAsia"/>
          <w:kern w:val="0"/>
          <w:sz w:val="24"/>
          <w:szCs w:val="24"/>
          <w:lang w:val="zh-TW" w:eastAsia="zh-TW"/>
        </w:rPr>
        <w:t>技术支持与售后服务</w:t>
      </w:r>
    </w:p>
    <w:p w14:paraId="192E7DE5"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.5.1.</w:t>
      </w:r>
      <w:r>
        <w:rPr>
          <w:rFonts w:eastAsia="宋体" w:hint="eastAsia"/>
          <w:kern w:val="0"/>
          <w:sz w:val="24"/>
          <w:szCs w:val="24"/>
          <w:lang w:val="zh-TW" w:eastAsia="zh-TW"/>
        </w:rPr>
        <w:t>技术服务</w:t>
      </w:r>
    </w:p>
    <w:p w14:paraId="27A076F6"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投标方应根据采购人的需求，对所提供的系统保证全面、有效、及时的技术支持和售后服务。</w:t>
      </w:r>
    </w:p>
    <w:p w14:paraId="52007AC1"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投标方应在技术建议书中详细说明技术服务的范围和程序。</w:t>
      </w:r>
    </w:p>
    <w:p w14:paraId="77723193" w14:textId="77777777" w:rsidR="007D74B3" w:rsidRDefault="001F0710">
      <w:pPr>
        <w:pStyle w:val="A0"/>
        <w:widowControl/>
        <w:spacing w:line="400" w:lineRule="exact"/>
        <w:ind w:firstLine="480"/>
        <w:jc w:val="left"/>
        <w:rPr>
          <w:rFonts w:ascii="宋体" w:eastAsia="宋体" w:hAnsi="宋体" w:cs="宋体"/>
          <w:kern w:val="0"/>
          <w:sz w:val="24"/>
          <w:szCs w:val="24"/>
          <w:lang w:val="zh-TW" w:eastAsia="zh-TW"/>
        </w:rPr>
      </w:pPr>
      <w:r>
        <w:rPr>
          <w:rFonts w:eastAsia="宋体" w:hint="eastAsia"/>
          <w:kern w:val="0"/>
          <w:sz w:val="24"/>
          <w:szCs w:val="24"/>
          <w:lang w:val="zh-TW" w:eastAsia="zh-TW"/>
        </w:rPr>
        <w:t>在试运行期间，投标方应指定有经验的技术人员在现场负责系统的运行和维护，若系统出现问题或故障，开发商应及时、免费进行故障处理和软件更新。</w:t>
      </w:r>
    </w:p>
    <w:p w14:paraId="72E4D115"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ascii="宋体" w:hAnsi="宋体"/>
          <w:kern w:val="0"/>
          <w:sz w:val="24"/>
          <w:szCs w:val="24"/>
        </w:rPr>
        <w:t>4.</w:t>
      </w:r>
      <w:r>
        <w:rPr>
          <w:rFonts w:ascii="宋体" w:hAnsi="宋体"/>
          <w:kern w:val="0"/>
          <w:sz w:val="24"/>
          <w:szCs w:val="24"/>
          <w:lang w:val="zh-CN"/>
        </w:rPr>
        <w:t>4</w:t>
      </w:r>
      <w:r>
        <w:rPr>
          <w:rFonts w:ascii="宋体" w:hAnsi="宋体"/>
          <w:kern w:val="0"/>
          <w:sz w:val="24"/>
          <w:szCs w:val="24"/>
        </w:rPr>
        <w:t>.5.2.</w:t>
      </w:r>
      <w:r>
        <w:rPr>
          <w:rFonts w:eastAsia="宋体" w:hint="eastAsia"/>
          <w:kern w:val="0"/>
          <w:sz w:val="24"/>
          <w:szCs w:val="24"/>
          <w:lang w:val="zh-TW" w:eastAsia="zh-TW"/>
        </w:rPr>
        <w:t>售后服务</w:t>
      </w:r>
    </w:p>
    <w:p w14:paraId="4F35F60F"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1</w:t>
      </w:r>
      <w:r>
        <w:rPr>
          <w:rFonts w:eastAsia="宋体" w:hint="eastAsia"/>
          <w:kern w:val="0"/>
          <w:sz w:val="24"/>
          <w:szCs w:val="24"/>
          <w:lang w:val="zh-TW" w:eastAsia="zh-TW"/>
        </w:rPr>
        <w:t>）提供项目开发软件验收合格后整体</w:t>
      </w:r>
      <w:r>
        <w:rPr>
          <w:rFonts w:ascii="宋体" w:hAnsi="宋体"/>
          <w:kern w:val="0"/>
          <w:sz w:val="24"/>
          <w:szCs w:val="24"/>
          <w:lang w:val="zh-CN"/>
        </w:rPr>
        <w:t>1</w:t>
      </w:r>
      <w:r>
        <w:rPr>
          <w:rFonts w:eastAsia="宋体" w:hint="eastAsia"/>
          <w:kern w:val="0"/>
          <w:sz w:val="24"/>
          <w:szCs w:val="24"/>
          <w:lang w:val="zh-TW" w:eastAsia="zh-TW"/>
        </w:rPr>
        <w:t>年的维保服务，维保期自验收合格之日且卖方向买方提供了正式的软件许可证之日起计算，系统终验后</w:t>
      </w:r>
      <w:r>
        <w:rPr>
          <w:rFonts w:ascii="宋体" w:hAnsi="宋体"/>
          <w:kern w:val="0"/>
          <w:sz w:val="24"/>
          <w:szCs w:val="24"/>
          <w:lang w:val="zh-CN"/>
        </w:rPr>
        <w:t>1</w:t>
      </w:r>
      <w:r>
        <w:rPr>
          <w:rFonts w:eastAsia="宋体" w:hint="eastAsia"/>
          <w:kern w:val="0"/>
          <w:sz w:val="24"/>
          <w:szCs w:val="24"/>
          <w:lang w:val="zh-TW" w:eastAsia="zh-TW"/>
        </w:rPr>
        <w:t>年内对甲方提出的软件问题要求免费进行更改，乙方如有新版本软件，必须在这期间对甲方软件免费升级，在此期间：</w:t>
      </w:r>
    </w:p>
    <w:p w14:paraId="642D78C9" w14:textId="77777777" w:rsidR="007D74B3" w:rsidRDefault="001F0710">
      <w:pPr>
        <w:pStyle w:val="A0"/>
        <w:widowControl/>
        <w:numPr>
          <w:ilvl w:val="0"/>
          <w:numId w:val="28"/>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lastRenderedPageBreak/>
        <w:t>乙方须按照甲方要求，为甲方提供及时、便捷的服务，所有费用均计入投标报价。</w:t>
      </w:r>
    </w:p>
    <w:p w14:paraId="3F7FA0F8" w14:textId="77777777" w:rsidR="007D74B3" w:rsidRDefault="001F0710">
      <w:pPr>
        <w:pStyle w:val="A0"/>
        <w:widowControl/>
        <w:numPr>
          <w:ilvl w:val="0"/>
          <w:numId w:val="28"/>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乙方须提供免费的更新、升级和其他技术支持等服务，其方式为上门服务，所有费用均计入投标报价。</w:t>
      </w:r>
    </w:p>
    <w:p w14:paraId="1E4F1DCB" w14:textId="77777777" w:rsidR="007D74B3" w:rsidRDefault="001F0710">
      <w:pPr>
        <w:pStyle w:val="A0"/>
        <w:widowControl/>
        <w:numPr>
          <w:ilvl w:val="0"/>
          <w:numId w:val="28"/>
        </w:numPr>
        <w:spacing w:line="400" w:lineRule="exact"/>
        <w:jc w:val="left"/>
        <w:rPr>
          <w:rFonts w:ascii="宋体" w:eastAsia="宋体" w:hAnsi="宋体" w:cs="宋体"/>
          <w:kern w:val="0"/>
          <w:sz w:val="24"/>
          <w:szCs w:val="24"/>
          <w:lang w:val="zh-TW" w:eastAsia="zh-TW"/>
        </w:rPr>
      </w:pPr>
      <w:r>
        <w:rPr>
          <w:rFonts w:eastAsia="宋体" w:hint="eastAsia"/>
          <w:kern w:val="0"/>
          <w:sz w:val="24"/>
          <w:szCs w:val="24"/>
          <w:lang w:val="zh-TW" w:eastAsia="zh-TW"/>
        </w:rPr>
        <w:t>为甲方提供技术支持，包括系统维护、跟踪检测，保证投标产品的正常运行。</w:t>
      </w:r>
    </w:p>
    <w:p w14:paraId="5C36A419"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2</w:t>
      </w:r>
      <w:r>
        <w:rPr>
          <w:rFonts w:eastAsia="宋体" w:hint="eastAsia"/>
          <w:kern w:val="0"/>
          <w:sz w:val="24"/>
          <w:szCs w:val="24"/>
          <w:lang w:val="zh-TW" w:eastAsia="zh-TW"/>
        </w:rPr>
        <w:t>）乙方免费对甲方系统操作人员进行培训，直到完全掌握如何操作为止；</w:t>
      </w:r>
    </w:p>
    <w:p w14:paraId="37424B7E" w14:textId="77777777" w:rsidR="007D74B3" w:rsidRDefault="001F0710">
      <w:pPr>
        <w:pStyle w:val="A0"/>
        <w:widowControl/>
        <w:spacing w:line="400" w:lineRule="exact"/>
        <w:ind w:firstLine="480"/>
        <w:jc w:val="left"/>
        <w:rPr>
          <w:rFonts w:ascii="宋体" w:eastAsia="宋体" w:hAnsi="宋体" w:cs="宋体"/>
          <w:kern w:val="0"/>
          <w:sz w:val="24"/>
          <w:szCs w:val="24"/>
        </w:rPr>
      </w:pPr>
      <w:r>
        <w:rPr>
          <w:rFonts w:eastAsia="宋体" w:hint="eastAsia"/>
          <w:kern w:val="0"/>
          <w:sz w:val="24"/>
          <w:szCs w:val="24"/>
          <w:lang w:val="zh-TW" w:eastAsia="zh-TW"/>
        </w:rPr>
        <w:t>（</w:t>
      </w:r>
      <w:r>
        <w:rPr>
          <w:rFonts w:ascii="宋体" w:hAnsi="宋体"/>
          <w:kern w:val="0"/>
          <w:sz w:val="24"/>
          <w:szCs w:val="24"/>
        </w:rPr>
        <w:t>3</w:t>
      </w:r>
      <w:r>
        <w:rPr>
          <w:rFonts w:eastAsia="宋体" w:hint="eastAsia"/>
          <w:kern w:val="0"/>
          <w:sz w:val="24"/>
          <w:szCs w:val="24"/>
          <w:lang w:val="zh-TW" w:eastAsia="zh-TW"/>
        </w:rPr>
        <w:t>）提供永久性</w:t>
      </w:r>
      <w:r>
        <w:rPr>
          <w:rFonts w:ascii="宋体" w:hAnsi="宋体"/>
          <w:kern w:val="0"/>
          <w:sz w:val="24"/>
          <w:szCs w:val="24"/>
        </w:rPr>
        <w:t>7×24</w:t>
      </w:r>
      <w:r>
        <w:rPr>
          <w:rFonts w:eastAsia="宋体" w:hint="eastAsia"/>
          <w:kern w:val="0"/>
          <w:sz w:val="24"/>
          <w:szCs w:val="24"/>
          <w:lang w:val="zh-TW" w:eastAsia="zh-TW"/>
        </w:rPr>
        <w:t>小时技术支持，包括各种软件系统故障及对各种突发事件采取应急措施等，服务响应时间为</w:t>
      </w:r>
      <w:r>
        <w:rPr>
          <w:rFonts w:ascii="宋体" w:hAnsi="宋体"/>
          <w:kern w:val="0"/>
          <w:sz w:val="24"/>
          <w:szCs w:val="24"/>
        </w:rPr>
        <w:t>0.5</w:t>
      </w:r>
      <w:r>
        <w:rPr>
          <w:rFonts w:eastAsia="宋体" w:hint="eastAsia"/>
          <w:kern w:val="0"/>
          <w:sz w:val="24"/>
          <w:szCs w:val="24"/>
          <w:lang w:val="zh-TW" w:eastAsia="zh-TW"/>
        </w:rPr>
        <w:t>小时。在维护期，乙方须通过电话提供解决方案，或者利用远程维护方式解决问题。若不能在</w:t>
      </w:r>
      <w:r>
        <w:rPr>
          <w:rFonts w:ascii="宋体" w:hAnsi="宋体"/>
          <w:kern w:val="0"/>
          <w:sz w:val="24"/>
          <w:szCs w:val="24"/>
        </w:rPr>
        <w:t>2</w:t>
      </w:r>
      <w:r>
        <w:rPr>
          <w:rFonts w:eastAsia="宋体" w:hint="eastAsia"/>
          <w:kern w:val="0"/>
          <w:sz w:val="24"/>
          <w:szCs w:val="24"/>
          <w:lang w:val="zh-TW" w:eastAsia="zh-TW"/>
        </w:rPr>
        <w:t>小时内解决故障问题，乙方应</w:t>
      </w:r>
      <w:r>
        <w:rPr>
          <w:rFonts w:ascii="宋体" w:hAnsi="宋体"/>
          <w:kern w:val="0"/>
          <w:sz w:val="24"/>
          <w:szCs w:val="24"/>
        </w:rPr>
        <w:t>12</w:t>
      </w:r>
      <w:r>
        <w:rPr>
          <w:rFonts w:eastAsia="宋体" w:hint="eastAsia"/>
          <w:kern w:val="0"/>
          <w:sz w:val="24"/>
          <w:szCs w:val="24"/>
          <w:lang w:val="zh-TW" w:eastAsia="zh-TW"/>
        </w:rPr>
        <w:t>小时内到达现场服务，排除故障，并分析故障原因，提出书面故障分析报告及防范措施。</w:t>
      </w:r>
    </w:p>
    <w:p w14:paraId="0556F6A5" w14:textId="77777777" w:rsidR="007D74B3" w:rsidRDefault="001F0710">
      <w:pPr>
        <w:pStyle w:val="A0"/>
        <w:widowControl/>
        <w:spacing w:line="400" w:lineRule="exact"/>
        <w:ind w:firstLine="480"/>
        <w:jc w:val="left"/>
        <w:rPr>
          <w:b/>
          <w:bCs/>
          <w:sz w:val="24"/>
          <w:szCs w:val="24"/>
        </w:rPr>
      </w:pPr>
      <w:r>
        <w:rPr>
          <w:rFonts w:eastAsia="宋体" w:hint="eastAsia"/>
          <w:kern w:val="0"/>
          <w:sz w:val="24"/>
          <w:szCs w:val="24"/>
          <w:lang w:val="zh-TW" w:eastAsia="zh-TW"/>
        </w:rPr>
        <w:t>（</w:t>
      </w:r>
      <w:r>
        <w:rPr>
          <w:rFonts w:ascii="宋体" w:hAnsi="宋体"/>
          <w:kern w:val="0"/>
          <w:sz w:val="24"/>
          <w:szCs w:val="24"/>
        </w:rPr>
        <w:t>4</w:t>
      </w:r>
      <w:r>
        <w:rPr>
          <w:rFonts w:eastAsia="宋体" w:hint="eastAsia"/>
          <w:kern w:val="0"/>
          <w:sz w:val="24"/>
          <w:szCs w:val="24"/>
          <w:lang w:val="zh-TW" w:eastAsia="zh-TW"/>
        </w:rPr>
        <w:t>）维护期内，保修和维修相关的费用由乙方负责。</w:t>
      </w:r>
    </w:p>
    <w:p w14:paraId="7440D18F" w14:textId="77777777" w:rsidR="007D74B3" w:rsidRDefault="007D74B3">
      <w:pPr>
        <w:pStyle w:val="A0"/>
        <w:rPr>
          <w:b/>
          <w:bCs/>
          <w:sz w:val="24"/>
          <w:szCs w:val="24"/>
        </w:rPr>
      </w:pPr>
    </w:p>
    <w:p w14:paraId="75B44EEF" w14:textId="77777777" w:rsidR="007D74B3" w:rsidRDefault="007D74B3">
      <w:pPr>
        <w:pStyle w:val="A0"/>
        <w:rPr>
          <w:b/>
          <w:bCs/>
          <w:sz w:val="24"/>
          <w:szCs w:val="24"/>
        </w:rPr>
      </w:pPr>
    </w:p>
    <w:p w14:paraId="21452DEC" w14:textId="77777777" w:rsidR="007D74B3" w:rsidRDefault="007D74B3">
      <w:pPr>
        <w:pStyle w:val="A0"/>
      </w:pPr>
    </w:p>
    <w:sectPr w:rsidR="007D74B3">
      <w:headerReference w:type="default" r:id="rId10"/>
      <w:footerReference w:type="default" r:id="rId11"/>
      <w:pgSz w:w="11900" w:h="16840"/>
      <w:pgMar w:top="1440" w:right="1287" w:bottom="1440" w:left="128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A025E" w14:textId="77777777" w:rsidR="00A97BE4" w:rsidRDefault="00A97BE4">
      <w:r>
        <w:separator/>
      </w:r>
    </w:p>
  </w:endnote>
  <w:endnote w:type="continuationSeparator" w:id="0">
    <w:p w14:paraId="1A42DC3E" w14:textId="77777777" w:rsidR="00A97BE4" w:rsidRDefault="00A9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KaiTi">
    <w:altName w:val="楷体"/>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FFAC0" w14:textId="77777777" w:rsidR="00FB1FBA" w:rsidRDefault="00FB1FBA">
    <w:pPr>
      <w:pStyle w:val="a7"/>
      <w:jc w:val="center"/>
    </w:pPr>
    <w:r>
      <w:fldChar w:fldCharType="begin"/>
    </w:r>
    <w:r>
      <w:instrText xml:space="preserve"> PAGE </w:instrText>
    </w:r>
    <w:r>
      <w:fldChar w:fldCharType="separate"/>
    </w:r>
    <w:r w:rsidR="00C255E4">
      <w:rPr>
        <w:noProof/>
      </w:rPr>
      <w:t>30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88F3C" w14:textId="77777777" w:rsidR="00FB1FBA" w:rsidRDefault="00FB1FBA">
    <w:pPr>
      <w:pStyle w:val="a7"/>
      <w:jc w:val="center"/>
    </w:pPr>
    <w:r>
      <w:fldChar w:fldCharType="begin"/>
    </w:r>
    <w:r>
      <w:instrText xml:space="preserve"> PAGE </w:instrText>
    </w:r>
    <w:r>
      <w:fldChar w:fldCharType="separate"/>
    </w:r>
    <w:r w:rsidR="00C255E4">
      <w:rPr>
        <w:noProof/>
      </w:rPr>
      <w:t>46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F62BE" w14:textId="77777777" w:rsidR="00A97BE4" w:rsidRDefault="00A97BE4">
      <w:r>
        <w:separator/>
      </w:r>
    </w:p>
  </w:footnote>
  <w:footnote w:type="continuationSeparator" w:id="0">
    <w:p w14:paraId="7C13ACFD" w14:textId="77777777" w:rsidR="00A97BE4" w:rsidRDefault="00A97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D682A" w14:textId="77777777" w:rsidR="00FB1FBA" w:rsidRDefault="00FB1FB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368C5" w14:textId="77777777" w:rsidR="00FB1FBA" w:rsidRDefault="00FB1F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14D2"/>
    <w:multiLevelType w:val="hybridMultilevel"/>
    <w:tmpl w:val="CD4A4FEC"/>
    <w:styleLink w:val="3"/>
    <w:lvl w:ilvl="0" w:tplc="71D09C84">
      <w:start w:val="1"/>
      <w:numFmt w:val="decimal"/>
      <w:lvlText w:val="%1."/>
      <w:lvlJc w:val="left"/>
      <w:pPr>
        <w:tabs>
          <w:tab w:val="num" w:pos="846"/>
        </w:tabs>
        <w:ind w:left="90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0D42E76">
      <w:start w:val="1"/>
      <w:numFmt w:val="decimal"/>
      <w:suff w:val="nothing"/>
      <w:lvlText w:val="%2."/>
      <w:lvlJc w:val="left"/>
      <w:pPr>
        <w:tabs>
          <w:tab w:val="left" w:pos="846"/>
        </w:tabs>
        <w:ind w:left="1494"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DA78DBFC">
      <w:start w:val="1"/>
      <w:numFmt w:val="decimal"/>
      <w:suff w:val="nothing"/>
      <w:lvlText w:val="%3."/>
      <w:lvlJc w:val="left"/>
      <w:pPr>
        <w:tabs>
          <w:tab w:val="left" w:pos="846"/>
        </w:tabs>
        <w:ind w:left="2214"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3A4FF38">
      <w:start w:val="1"/>
      <w:numFmt w:val="decimal"/>
      <w:suff w:val="nothing"/>
      <w:lvlText w:val="%4."/>
      <w:lvlJc w:val="left"/>
      <w:pPr>
        <w:tabs>
          <w:tab w:val="left" w:pos="846"/>
        </w:tabs>
        <w:ind w:left="2934"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BD12CFD8">
      <w:start w:val="1"/>
      <w:numFmt w:val="decimal"/>
      <w:suff w:val="nothing"/>
      <w:lvlText w:val="%5."/>
      <w:lvlJc w:val="left"/>
      <w:pPr>
        <w:tabs>
          <w:tab w:val="left" w:pos="846"/>
        </w:tabs>
        <w:ind w:left="3654"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39141EE4">
      <w:start w:val="1"/>
      <w:numFmt w:val="decimal"/>
      <w:suff w:val="nothing"/>
      <w:lvlText w:val="%6."/>
      <w:lvlJc w:val="left"/>
      <w:pPr>
        <w:tabs>
          <w:tab w:val="left" w:pos="846"/>
        </w:tabs>
        <w:ind w:left="4374"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990A7C8A">
      <w:start w:val="1"/>
      <w:numFmt w:val="decimal"/>
      <w:suff w:val="nothing"/>
      <w:lvlText w:val="%7."/>
      <w:lvlJc w:val="left"/>
      <w:pPr>
        <w:tabs>
          <w:tab w:val="left" w:pos="846"/>
        </w:tabs>
        <w:ind w:left="5094"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229C2B0A">
      <w:start w:val="1"/>
      <w:numFmt w:val="decimal"/>
      <w:suff w:val="nothing"/>
      <w:lvlText w:val="%8."/>
      <w:lvlJc w:val="left"/>
      <w:pPr>
        <w:tabs>
          <w:tab w:val="left" w:pos="846"/>
        </w:tabs>
        <w:ind w:left="5814" w:hanging="300"/>
      </w:pPr>
      <w:rPr>
        <w:rFonts w:hAnsi="Arial Unicode MS"/>
        <w:caps w:val="0"/>
        <w:smallCaps w:val="0"/>
        <w:strike w:val="0"/>
        <w:dstrike w:val="0"/>
        <w:outline w:val="0"/>
        <w:emboss w:val="0"/>
        <w:imprint w:val="0"/>
        <w:spacing w:val="0"/>
        <w:w w:val="100"/>
        <w:kern w:val="0"/>
        <w:position w:val="0"/>
        <w:highlight w:val="none"/>
        <w:vertAlign w:val="baseline"/>
      </w:rPr>
    </w:lvl>
    <w:lvl w:ilvl="8" w:tplc="64CA1E64">
      <w:start w:val="1"/>
      <w:numFmt w:val="decimal"/>
      <w:suff w:val="nothing"/>
      <w:lvlText w:val="%9."/>
      <w:lvlJc w:val="left"/>
      <w:pPr>
        <w:tabs>
          <w:tab w:val="left" w:pos="846"/>
        </w:tabs>
        <w:ind w:left="6534"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F1E18A4"/>
    <w:multiLevelType w:val="hybridMultilevel"/>
    <w:tmpl w:val="2160AE42"/>
    <w:styleLink w:val="12"/>
    <w:lvl w:ilvl="0" w:tplc="BB7ABE3A">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986FC48">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2204E70">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C3EEE6A">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E5CE921C">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0DC6ACE">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A40CA6">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EE08B6A">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1CEAA08">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1047A37"/>
    <w:multiLevelType w:val="hybridMultilevel"/>
    <w:tmpl w:val="C03426EE"/>
    <w:styleLink w:val="16"/>
    <w:lvl w:ilvl="0" w:tplc="C748D306">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0AC71F0">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D276C8">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1206264">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5941CE2">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C706D36">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7EAC336">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016873E">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AEFA48">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64D3AD7"/>
    <w:multiLevelType w:val="hybridMultilevel"/>
    <w:tmpl w:val="5D1C7140"/>
    <w:numStyleLink w:val="15"/>
  </w:abstractNum>
  <w:abstractNum w:abstractNumId="4" w15:restartNumberingAfterBreak="0">
    <w:nsid w:val="17D3422B"/>
    <w:multiLevelType w:val="hybridMultilevel"/>
    <w:tmpl w:val="5D1C7140"/>
    <w:styleLink w:val="15"/>
    <w:lvl w:ilvl="0" w:tplc="14C412B2">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A8094E0">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A2A28B0">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600D70">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112E400">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A845608">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0A1596">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0E0A7EE">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EC757A">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A642808"/>
    <w:multiLevelType w:val="hybridMultilevel"/>
    <w:tmpl w:val="C03426EE"/>
    <w:numStyleLink w:val="16"/>
  </w:abstractNum>
  <w:abstractNum w:abstractNumId="6" w15:restartNumberingAfterBreak="0">
    <w:nsid w:val="2238644D"/>
    <w:multiLevelType w:val="hybridMultilevel"/>
    <w:tmpl w:val="984878EE"/>
    <w:numStyleLink w:val="18"/>
  </w:abstractNum>
  <w:abstractNum w:abstractNumId="7" w15:restartNumberingAfterBreak="0">
    <w:nsid w:val="24DF4472"/>
    <w:multiLevelType w:val="hybridMultilevel"/>
    <w:tmpl w:val="A9F47606"/>
    <w:numStyleLink w:val="17"/>
  </w:abstractNum>
  <w:abstractNum w:abstractNumId="8" w15:restartNumberingAfterBreak="0">
    <w:nsid w:val="2A3B601A"/>
    <w:multiLevelType w:val="hybridMultilevel"/>
    <w:tmpl w:val="44EC8A34"/>
    <w:numStyleLink w:val="2"/>
  </w:abstractNum>
  <w:abstractNum w:abstractNumId="9" w15:restartNumberingAfterBreak="0">
    <w:nsid w:val="2A9C584A"/>
    <w:multiLevelType w:val="hybridMultilevel"/>
    <w:tmpl w:val="49886DD6"/>
    <w:numStyleLink w:val="4"/>
  </w:abstractNum>
  <w:abstractNum w:abstractNumId="10" w15:restartNumberingAfterBreak="0">
    <w:nsid w:val="2C80557F"/>
    <w:multiLevelType w:val="hybridMultilevel"/>
    <w:tmpl w:val="5B7C0896"/>
    <w:styleLink w:val="9"/>
    <w:lvl w:ilvl="0" w:tplc="DFEE6EF2">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2F62F64">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941970">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42589C">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F300A2A">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B486AE2">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38870E">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586BB28">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E7A7228">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D776A13"/>
    <w:multiLevelType w:val="hybridMultilevel"/>
    <w:tmpl w:val="2160AE42"/>
    <w:numStyleLink w:val="12"/>
  </w:abstractNum>
  <w:abstractNum w:abstractNumId="12" w15:restartNumberingAfterBreak="0">
    <w:nsid w:val="30293F2F"/>
    <w:multiLevelType w:val="hybridMultilevel"/>
    <w:tmpl w:val="44EC8A34"/>
    <w:styleLink w:val="2"/>
    <w:lvl w:ilvl="0" w:tplc="91667CA0">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822C6ADC">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A886514">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E14D0B4">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397CC5F6">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794E776">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3C8AB08">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D450B77A">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5E44DE">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35DF7A7F"/>
    <w:multiLevelType w:val="hybridMultilevel"/>
    <w:tmpl w:val="F4C23E10"/>
    <w:numStyleLink w:val="19"/>
  </w:abstractNum>
  <w:abstractNum w:abstractNumId="14" w15:restartNumberingAfterBreak="0">
    <w:nsid w:val="37E50F4B"/>
    <w:multiLevelType w:val="hybridMultilevel"/>
    <w:tmpl w:val="CB22774E"/>
    <w:numStyleLink w:val="13"/>
  </w:abstractNum>
  <w:abstractNum w:abstractNumId="15" w15:restartNumberingAfterBreak="0">
    <w:nsid w:val="38F00DBF"/>
    <w:multiLevelType w:val="hybridMultilevel"/>
    <w:tmpl w:val="5B7C0896"/>
    <w:numStyleLink w:val="9"/>
  </w:abstractNum>
  <w:abstractNum w:abstractNumId="16" w15:restartNumberingAfterBreak="0">
    <w:nsid w:val="39885FB9"/>
    <w:multiLevelType w:val="hybridMultilevel"/>
    <w:tmpl w:val="8E2E1A0C"/>
    <w:numStyleLink w:val="14"/>
  </w:abstractNum>
  <w:abstractNum w:abstractNumId="17" w15:restartNumberingAfterBreak="0">
    <w:nsid w:val="3F9755C6"/>
    <w:multiLevelType w:val="hybridMultilevel"/>
    <w:tmpl w:val="984878EE"/>
    <w:styleLink w:val="18"/>
    <w:lvl w:ilvl="0" w:tplc="D804B4F8">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92248C8">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874C28C">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3103006">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E5D6D110">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5AD338">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AEC80C">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CB684C8">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D41A4E">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4AC31DA"/>
    <w:multiLevelType w:val="hybridMultilevel"/>
    <w:tmpl w:val="1A6C1BAE"/>
    <w:numStyleLink w:val="11"/>
  </w:abstractNum>
  <w:abstractNum w:abstractNumId="19" w15:restartNumberingAfterBreak="0">
    <w:nsid w:val="487168B0"/>
    <w:multiLevelType w:val="hybridMultilevel"/>
    <w:tmpl w:val="F4C23E10"/>
    <w:styleLink w:val="19"/>
    <w:lvl w:ilvl="0" w:tplc="5E9CFF40">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57CAEE2">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7CF614">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652F3A2">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086CC04">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DEE5140">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F4CFD74">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0E8085C">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BE88FAC">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606710F"/>
    <w:multiLevelType w:val="hybridMultilevel"/>
    <w:tmpl w:val="49886DD6"/>
    <w:styleLink w:val="4"/>
    <w:lvl w:ilvl="0" w:tplc="25C20290">
      <w:start w:val="1"/>
      <w:numFmt w:val="decimal"/>
      <w:lvlText w:val="%1."/>
      <w:lvlJc w:val="left"/>
      <w:pPr>
        <w:tabs>
          <w:tab w:val="left" w:pos="42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1" w:tplc="8B6A0764">
      <w:start w:val="1"/>
      <w:numFmt w:val="decimal"/>
      <w:suff w:val="nothing"/>
      <w:lvlText w:val="%2."/>
      <w:lvlJc w:val="left"/>
      <w:pPr>
        <w:tabs>
          <w:tab w:val="left" w:pos="420"/>
        </w:tabs>
        <w:ind w:left="1700" w:hanging="200"/>
      </w:pPr>
      <w:rPr>
        <w:rFonts w:hAnsi="Arial Unicode MS"/>
        <w:caps w:val="0"/>
        <w:smallCaps w:val="0"/>
        <w:strike w:val="0"/>
        <w:dstrike w:val="0"/>
        <w:outline w:val="0"/>
        <w:emboss w:val="0"/>
        <w:imprint w:val="0"/>
        <w:spacing w:val="0"/>
        <w:w w:val="100"/>
        <w:kern w:val="0"/>
        <w:position w:val="0"/>
        <w:highlight w:val="none"/>
        <w:vertAlign w:val="baseline"/>
      </w:rPr>
    </w:lvl>
    <w:lvl w:ilvl="2" w:tplc="E25C7C2A">
      <w:start w:val="1"/>
      <w:numFmt w:val="decimal"/>
      <w:lvlText w:val="%3."/>
      <w:lvlJc w:val="left"/>
      <w:pPr>
        <w:tabs>
          <w:tab w:val="left" w:pos="420"/>
        </w:tabs>
        <w:ind w:left="2550" w:hanging="330"/>
      </w:pPr>
      <w:rPr>
        <w:rFonts w:hAnsi="Arial Unicode MS"/>
        <w:caps w:val="0"/>
        <w:smallCaps w:val="0"/>
        <w:strike w:val="0"/>
        <w:dstrike w:val="0"/>
        <w:outline w:val="0"/>
        <w:emboss w:val="0"/>
        <w:imprint w:val="0"/>
        <w:spacing w:val="0"/>
        <w:w w:val="100"/>
        <w:kern w:val="0"/>
        <w:position w:val="0"/>
        <w:highlight w:val="none"/>
        <w:vertAlign w:val="baseline"/>
      </w:rPr>
    </w:lvl>
    <w:lvl w:ilvl="3" w:tplc="E2D0E700">
      <w:start w:val="1"/>
      <w:numFmt w:val="decimal"/>
      <w:lvlText w:val="%4."/>
      <w:lvlJc w:val="left"/>
      <w:pPr>
        <w:tabs>
          <w:tab w:val="left" w:pos="420"/>
        </w:tabs>
        <w:ind w:left="33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1E0D368">
      <w:start w:val="1"/>
      <w:numFmt w:val="decimal"/>
      <w:suff w:val="nothing"/>
      <w:lvlText w:val="%5."/>
      <w:lvlJc w:val="left"/>
      <w:pPr>
        <w:tabs>
          <w:tab w:val="left" w:pos="420"/>
        </w:tabs>
        <w:ind w:left="3825" w:hanging="165"/>
      </w:pPr>
      <w:rPr>
        <w:rFonts w:hAnsi="Arial Unicode MS"/>
        <w:caps w:val="0"/>
        <w:smallCaps w:val="0"/>
        <w:strike w:val="0"/>
        <w:dstrike w:val="0"/>
        <w:outline w:val="0"/>
        <w:emboss w:val="0"/>
        <w:imprint w:val="0"/>
        <w:spacing w:val="0"/>
        <w:w w:val="100"/>
        <w:kern w:val="0"/>
        <w:position w:val="0"/>
        <w:highlight w:val="none"/>
        <w:vertAlign w:val="baseline"/>
      </w:rPr>
    </w:lvl>
    <w:lvl w:ilvl="5" w:tplc="CB5C36DC">
      <w:start w:val="1"/>
      <w:numFmt w:val="decimal"/>
      <w:lvlText w:val="%6."/>
      <w:lvlJc w:val="left"/>
      <w:pPr>
        <w:tabs>
          <w:tab w:val="left" w:pos="420"/>
        </w:tabs>
        <w:ind w:left="4675"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FCA4DCF2">
      <w:start w:val="1"/>
      <w:numFmt w:val="decimal"/>
      <w:lvlText w:val="%7."/>
      <w:lvlJc w:val="left"/>
      <w:pPr>
        <w:tabs>
          <w:tab w:val="left" w:pos="420"/>
        </w:tabs>
        <w:ind w:left="54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8900BC4">
      <w:start w:val="1"/>
      <w:numFmt w:val="decimal"/>
      <w:lvlText w:val="%8."/>
      <w:lvlJc w:val="left"/>
      <w:pPr>
        <w:tabs>
          <w:tab w:val="left" w:pos="420"/>
        </w:tabs>
        <w:ind w:left="61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1326DE6">
      <w:start w:val="1"/>
      <w:numFmt w:val="decimal"/>
      <w:lvlText w:val="%9."/>
      <w:lvlJc w:val="left"/>
      <w:pPr>
        <w:tabs>
          <w:tab w:val="left" w:pos="420"/>
        </w:tabs>
        <w:ind w:left="6800" w:hanging="2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56B52BB8"/>
    <w:multiLevelType w:val="hybridMultilevel"/>
    <w:tmpl w:val="CB22774E"/>
    <w:styleLink w:val="13"/>
    <w:lvl w:ilvl="0" w:tplc="6BDE8DC2">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BBEA9DA6">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492C680">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4B6EB5C">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96244BC">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3943D10">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684DF6">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E54DBBC">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9302C8C">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5C0158A0"/>
    <w:multiLevelType w:val="hybridMultilevel"/>
    <w:tmpl w:val="86A0153A"/>
    <w:styleLink w:val="10"/>
    <w:lvl w:ilvl="0" w:tplc="CFA0C2FE">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A44F3FE">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938A5A4">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141424">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1040AE6">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CD087AA">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2722366">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47980D3A">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488EBB8">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3B44138"/>
    <w:multiLevelType w:val="multilevel"/>
    <w:tmpl w:val="63B4413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C985B51"/>
    <w:multiLevelType w:val="hybridMultilevel"/>
    <w:tmpl w:val="1A6C1BAE"/>
    <w:styleLink w:val="11"/>
    <w:lvl w:ilvl="0" w:tplc="2A6826B8">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DBE8D5E4">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22798">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DBA17C6">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718B27A">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12AEC6">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BCCB7E8">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7A451AE">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5A2EF8">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774B413A"/>
    <w:multiLevelType w:val="hybridMultilevel"/>
    <w:tmpl w:val="86A0153A"/>
    <w:numStyleLink w:val="10"/>
  </w:abstractNum>
  <w:abstractNum w:abstractNumId="26" w15:restartNumberingAfterBreak="0">
    <w:nsid w:val="776107FB"/>
    <w:multiLevelType w:val="hybridMultilevel"/>
    <w:tmpl w:val="8E2E1A0C"/>
    <w:styleLink w:val="14"/>
    <w:lvl w:ilvl="0" w:tplc="82E4FB4C">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162B372">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A07F7E">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6103EDC">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AB0C9EE">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942DD6">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9D86122">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02C97BA">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B271C0">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77CA57F5"/>
    <w:multiLevelType w:val="hybridMultilevel"/>
    <w:tmpl w:val="CD4A4FEC"/>
    <w:numStyleLink w:val="3"/>
  </w:abstractNum>
  <w:abstractNum w:abstractNumId="28" w15:restartNumberingAfterBreak="0">
    <w:nsid w:val="7B4A0C1D"/>
    <w:multiLevelType w:val="hybridMultilevel"/>
    <w:tmpl w:val="A9F47606"/>
    <w:styleLink w:val="17"/>
    <w:lvl w:ilvl="0" w:tplc="5F6ABE14">
      <w:start w:val="1"/>
      <w:numFmt w:val="bullet"/>
      <w:lvlText w:val="●"/>
      <w:lvlJc w:val="left"/>
      <w:pPr>
        <w:tabs>
          <w:tab w:val="num" w:pos="850"/>
        </w:tabs>
        <w:ind w:left="9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AE4E9F8">
      <w:start w:val="1"/>
      <w:numFmt w:val="bullet"/>
      <w:lvlText w:val="■"/>
      <w:lvlJc w:val="left"/>
      <w:pPr>
        <w:tabs>
          <w:tab w:val="num" w:pos="1275"/>
        </w:tabs>
        <w:ind w:left="1325"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644CD3C">
      <w:start w:val="1"/>
      <w:numFmt w:val="bullet"/>
      <w:lvlText w:val="◆"/>
      <w:lvlJc w:val="left"/>
      <w:pPr>
        <w:tabs>
          <w:tab w:val="num" w:pos="1700"/>
        </w:tabs>
        <w:ind w:left="1750" w:hanging="4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3D2AB56">
      <w:start w:val="1"/>
      <w:numFmt w:val="bullet"/>
      <w:lvlText w:val="●"/>
      <w:lvlJc w:val="left"/>
      <w:pPr>
        <w:tabs>
          <w:tab w:val="num" w:pos="2125"/>
        </w:tabs>
        <w:ind w:left="2175"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04CC940">
      <w:start w:val="1"/>
      <w:numFmt w:val="bullet"/>
      <w:lvlText w:val="■"/>
      <w:lvlJc w:val="left"/>
      <w:pPr>
        <w:tabs>
          <w:tab w:val="num" w:pos="2550"/>
        </w:tabs>
        <w:ind w:left="260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F1EA450">
      <w:start w:val="1"/>
      <w:numFmt w:val="bullet"/>
      <w:lvlText w:val="◆"/>
      <w:lvlJc w:val="left"/>
      <w:pPr>
        <w:tabs>
          <w:tab w:val="num" w:pos="2975"/>
        </w:tabs>
        <w:ind w:left="3025" w:hanging="4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5F82176">
      <w:start w:val="1"/>
      <w:numFmt w:val="bullet"/>
      <w:lvlText w:val="●"/>
      <w:lvlJc w:val="left"/>
      <w:pPr>
        <w:tabs>
          <w:tab w:val="num" w:pos="3400"/>
        </w:tabs>
        <w:ind w:left="3450" w:hanging="4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9E6E762">
      <w:start w:val="1"/>
      <w:numFmt w:val="bullet"/>
      <w:lvlText w:val="■"/>
      <w:lvlJc w:val="left"/>
      <w:pPr>
        <w:tabs>
          <w:tab w:val="num" w:pos="3825"/>
        </w:tabs>
        <w:ind w:left="3875" w:hanging="4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E46D04A">
      <w:start w:val="1"/>
      <w:numFmt w:val="bullet"/>
      <w:lvlText w:val="◆"/>
      <w:lvlJc w:val="left"/>
      <w:pPr>
        <w:tabs>
          <w:tab w:val="num" w:pos="4250"/>
        </w:tabs>
        <w:ind w:left="4300" w:hanging="4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27"/>
  </w:num>
  <w:num w:numId="3">
    <w:abstractNumId w:val="20"/>
  </w:num>
  <w:num w:numId="4">
    <w:abstractNumId w:val="9"/>
  </w:num>
  <w:num w:numId="5">
    <w:abstractNumId w:val="10"/>
  </w:num>
  <w:num w:numId="6">
    <w:abstractNumId w:val="15"/>
  </w:num>
  <w:num w:numId="7">
    <w:abstractNumId w:val="22"/>
  </w:num>
  <w:num w:numId="8">
    <w:abstractNumId w:val="25"/>
  </w:num>
  <w:num w:numId="9">
    <w:abstractNumId w:val="24"/>
  </w:num>
  <w:num w:numId="10">
    <w:abstractNumId w:val="18"/>
  </w:num>
  <w:num w:numId="11">
    <w:abstractNumId w:val="1"/>
  </w:num>
  <w:num w:numId="12">
    <w:abstractNumId w:val="11"/>
  </w:num>
  <w:num w:numId="13">
    <w:abstractNumId w:val="21"/>
  </w:num>
  <w:num w:numId="14">
    <w:abstractNumId w:val="14"/>
  </w:num>
  <w:num w:numId="15">
    <w:abstractNumId w:val="26"/>
  </w:num>
  <w:num w:numId="16">
    <w:abstractNumId w:val="16"/>
  </w:num>
  <w:num w:numId="17">
    <w:abstractNumId w:val="4"/>
  </w:num>
  <w:num w:numId="18">
    <w:abstractNumId w:val="3"/>
  </w:num>
  <w:num w:numId="19">
    <w:abstractNumId w:val="2"/>
  </w:num>
  <w:num w:numId="20">
    <w:abstractNumId w:val="5"/>
  </w:num>
  <w:num w:numId="21">
    <w:abstractNumId w:val="28"/>
  </w:num>
  <w:num w:numId="22">
    <w:abstractNumId w:val="7"/>
  </w:num>
  <w:num w:numId="23">
    <w:abstractNumId w:val="17"/>
  </w:num>
  <w:num w:numId="24">
    <w:abstractNumId w:val="6"/>
  </w:num>
  <w:num w:numId="25">
    <w:abstractNumId w:val="19"/>
  </w:num>
  <w:num w:numId="26">
    <w:abstractNumId w:val="13"/>
  </w:num>
  <w:num w:numId="27">
    <w:abstractNumId w:val="12"/>
  </w:num>
  <w:num w:numId="28">
    <w:abstractNumId w:val="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7D74B3"/>
    <w:rsid w:val="000036EA"/>
    <w:rsid w:val="00077E5F"/>
    <w:rsid w:val="00120BBB"/>
    <w:rsid w:val="001B729B"/>
    <w:rsid w:val="001C4471"/>
    <w:rsid w:val="001F0710"/>
    <w:rsid w:val="002D510F"/>
    <w:rsid w:val="00372DEC"/>
    <w:rsid w:val="00566799"/>
    <w:rsid w:val="005C3A25"/>
    <w:rsid w:val="005D3319"/>
    <w:rsid w:val="00625953"/>
    <w:rsid w:val="00746D5E"/>
    <w:rsid w:val="00757A2D"/>
    <w:rsid w:val="007A31EA"/>
    <w:rsid w:val="007D74B3"/>
    <w:rsid w:val="009A3082"/>
    <w:rsid w:val="00A55C32"/>
    <w:rsid w:val="00A84B99"/>
    <w:rsid w:val="00A97BE4"/>
    <w:rsid w:val="00B466FD"/>
    <w:rsid w:val="00C255E4"/>
    <w:rsid w:val="00C63A29"/>
    <w:rsid w:val="00CD65C6"/>
    <w:rsid w:val="00D264CC"/>
    <w:rsid w:val="00DC74DF"/>
    <w:rsid w:val="00DF67A6"/>
    <w:rsid w:val="00EC4BFF"/>
    <w:rsid w:val="00F341C4"/>
    <w:rsid w:val="00FA1FCF"/>
    <w:rsid w:val="00FB1FBA"/>
    <w:rsid w:val="00FF6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5DFC4A"/>
  <w15:docId w15:val="{F4B6AB7F-2099-4684-8DD9-22DF64E34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4"/>
      <w:szCs w:val="24"/>
      <w:lang w:eastAsia="en-US"/>
    </w:rPr>
  </w:style>
  <w:style w:type="paragraph" w:styleId="1">
    <w:name w:val="heading 1"/>
    <w:next w:val="A0"/>
    <w:pPr>
      <w:keepNext/>
      <w:keepLines/>
      <w:tabs>
        <w:tab w:val="left" w:pos="432"/>
      </w:tabs>
      <w:spacing w:before="120" w:line="360" w:lineRule="auto"/>
      <w:jc w:val="both"/>
      <w:outlineLvl w:val="0"/>
    </w:pPr>
    <w:rPr>
      <w:rFonts w:ascii="宋体" w:eastAsia="Arial Unicode MS" w:hAnsi="宋体" w:cs="Arial Unicode MS"/>
      <w:color w:val="000000"/>
      <w:kern w:val="44"/>
      <w:sz w:val="28"/>
      <w:szCs w:val="28"/>
      <w:u w:color="000000"/>
    </w:rPr>
  </w:style>
  <w:style w:type="paragraph" w:styleId="20">
    <w:name w:val="heading 2"/>
    <w:pPr>
      <w:keepNext/>
      <w:keepLines/>
      <w:tabs>
        <w:tab w:val="left" w:pos="936"/>
      </w:tabs>
      <w:spacing w:line="360" w:lineRule="auto"/>
      <w:outlineLvl w:val="1"/>
    </w:pPr>
    <w:rPr>
      <w:rFonts w:ascii="宋体" w:eastAsia="宋体" w:hAnsi="宋体" w:cs="宋体"/>
      <w:color w:val="000000"/>
      <w:sz w:val="28"/>
      <w:szCs w:val="28"/>
      <w:u w:color="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w:eastAsia="Arial Unicode MS" w:hAnsi="Helvetica" w:cs="Arial Unicode MS"/>
      <w:color w:val="000000"/>
      <w:sz w:val="24"/>
      <w:szCs w:val="24"/>
    </w:rPr>
  </w:style>
  <w:style w:type="paragraph" w:customStyle="1" w:styleId="A0">
    <w:name w:val="正文 A"/>
    <w:pPr>
      <w:widowControl w:val="0"/>
      <w:jc w:val="both"/>
    </w:pPr>
    <w:rPr>
      <w:rFonts w:eastAsia="Arial Unicode MS" w:cs="Arial Unicode MS"/>
      <w:color w:val="000000"/>
      <w:kern w:val="2"/>
      <w:sz w:val="21"/>
      <w:szCs w:val="21"/>
      <w:u w:color="000000"/>
    </w:rPr>
  </w:style>
  <w:style w:type="paragraph" w:styleId="a6">
    <w:name w:val="Date"/>
    <w:next w:val="A0"/>
    <w:pPr>
      <w:widowControl w:val="0"/>
      <w:jc w:val="both"/>
    </w:pPr>
    <w:rPr>
      <w:rFonts w:ascii="Arial Unicode MS" w:eastAsia="Times New Roman" w:hAnsi="Arial Unicode MS" w:cs="Arial Unicode MS" w:hint="eastAsia"/>
      <w:color w:val="000000"/>
      <w:kern w:val="2"/>
      <w:sz w:val="24"/>
      <w:szCs w:val="24"/>
      <w:u w:color="000000"/>
    </w:rPr>
  </w:style>
  <w:style w:type="numbering" w:customStyle="1" w:styleId="3">
    <w:name w:val="已导入的样式“3”"/>
    <w:pPr>
      <w:numPr>
        <w:numId w:val="1"/>
      </w:numPr>
    </w:pPr>
  </w:style>
  <w:style w:type="paragraph" w:styleId="a7">
    <w:name w:val="footer"/>
    <w:pPr>
      <w:widowControl w:val="0"/>
      <w:tabs>
        <w:tab w:val="center" w:pos="4320"/>
        <w:tab w:val="right" w:pos="8640"/>
      </w:tabs>
    </w:pPr>
    <w:rPr>
      <w:rFonts w:ascii="宋体" w:eastAsia="宋体" w:hAnsi="宋体" w:cs="宋体"/>
      <w:color w:val="000000"/>
      <w:u w:color="000000"/>
    </w:rPr>
  </w:style>
  <w:style w:type="paragraph" w:styleId="a8">
    <w:name w:val="Plain Text"/>
    <w:pPr>
      <w:widowControl w:val="0"/>
      <w:jc w:val="both"/>
    </w:pPr>
    <w:rPr>
      <w:rFonts w:ascii="Arial Unicode MS" w:eastAsia="宋体" w:hAnsi="Arial Unicode MS" w:cs="Arial Unicode MS" w:hint="eastAsia"/>
      <w:color w:val="000000"/>
      <w:kern w:val="2"/>
      <w:sz w:val="21"/>
      <w:szCs w:val="21"/>
      <w:u w:color="000000"/>
    </w:rPr>
  </w:style>
  <w:style w:type="paragraph" w:styleId="1a">
    <w:name w:val="toc 1"/>
    <w:next w:val="A0"/>
    <w:pPr>
      <w:widowControl w:val="0"/>
      <w:jc w:val="both"/>
    </w:pPr>
    <w:rPr>
      <w:rFonts w:ascii="Arial Unicode MS" w:eastAsia="Times New Roman" w:hAnsi="Arial Unicode MS" w:cs="Arial Unicode MS" w:hint="eastAsia"/>
      <w:color w:val="000000"/>
      <w:kern w:val="2"/>
      <w:sz w:val="21"/>
      <w:szCs w:val="21"/>
      <w:u w:color="000000"/>
    </w:rPr>
  </w:style>
  <w:style w:type="paragraph" w:styleId="a9">
    <w:name w:val="Body Text"/>
    <w:pPr>
      <w:widowControl w:val="0"/>
      <w:spacing w:line="400" w:lineRule="exact"/>
      <w:jc w:val="both"/>
    </w:pPr>
    <w:rPr>
      <w:rFonts w:ascii="KaiTi" w:eastAsia="Arial Unicode MS" w:hAnsi="KaiTi" w:cs="Arial Unicode MS"/>
      <w:color w:val="000000"/>
      <w:kern w:val="2"/>
      <w:sz w:val="24"/>
      <w:szCs w:val="24"/>
      <w:u w:color="000000"/>
    </w:rPr>
  </w:style>
  <w:style w:type="numbering" w:customStyle="1" w:styleId="4">
    <w:name w:val="已导入的样式“4”"/>
    <w:pPr>
      <w:numPr>
        <w:numId w:val="3"/>
      </w:numPr>
    </w:pPr>
  </w:style>
  <w:style w:type="numbering" w:customStyle="1" w:styleId="9">
    <w:name w:val="已导入的样式“9”"/>
    <w:pPr>
      <w:numPr>
        <w:numId w:val="5"/>
      </w:numPr>
    </w:pPr>
  </w:style>
  <w:style w:type="numbering" w:customStyle="1" w:styleId="10">
    <w:name w:val="已导入的样式“10”"/>
    <w:pPr>
      <w:numPr>
        <w:numId w:val="7"/>
      </w:numPr>
    </w:pPr>
  </w:style>
  <w:style w:type="numbering" w:customStyle="1" w:styleId="11">
    <w:name w:val="已导入的样式“11”"/>
    <w:pPr>
      <w:numPr>
        <w:numId w:val="9"/>
      </w:numPr>
    </w:pPr>
  </w:style>
  <w:style w:type="numbering" w:customStyle="1" w:styleId="12">
    <w:name w:val="已导入的样式“12”"/>
    <w:pPr>
      <w:numPr>
        <w:numId w:val="11"/>
      </w:numPr>
    </w:pPr>
  </w:style>
  <w:style w:type="numbering" w:customStyle="1" w:styleId="13">
    <w:name w:val="已导入的样式“13”"/>
    <w:pPr>
      <w:numPr>
        <w:numId w:val="13"/>
      </w:numPr>
    </w:pPr>
  </w:style>
  <w:style w:type="numbering" w:customStyle="1" w:styleId="14">
    <w:name w:val="已导入的样式“14”"/>
    <w:pPr>
      <w:numPr>
        <w:numId w:val="15"/>
      </w:numPr>
    </w:pPr>
  </w:style>
  <w:style w:type="numbering" w:customStyle="1" w:styleId="15">
    <w:name w:val="已导入的样式“15”"/>
    <w:pPr>
      <w:numPr>
        <w:numId w:val="17"/>
      </w:numPr>
    </w:pPr>
  </w:style>
  <w:style w:type="numbering" w:customStyle="1" w:styleId="16">
    <w:name w:val="已导入的样式“16”"/>
    <w:pPr>
      <w:numPr>
        <w:numId w:val="19"/>
      </w:numPr>
    </w:pPr>
  </w:style>
  <w:style w:type="numbering" w:customStyle="1" w:styleId="17">
    <w:name w:val="已导入的样式“17”"/>
    <w:pPr>
      <w:numPr>
        <w:numId w:val="21"/>
      </w:numPr>
    </w:pPr>
  </w:style>
  <w:style w:type="numbering" w:customStyle="1" w:styleId="18">
    <w:name w:val="已导入的样式“18”"/>
    <w:pPr>
      <w:numPr>
        <w:numId w:val="23"/>
      </w:numPr>
    </w:pPr>
  </w:style>
  <w:style w:type="numbering" w:customStyle="1" w:styleId="19">
    <w:name w:val="已导入的样式“19”"/>
    <w:pPr>
      <w:numPr>
        <w:numId w:val="25"/>
      </w:numPr>
    </w:pPr>
  </w:style>
  <w:style w:type="numbering" w:customStyle="1" w:styleId="2">
    <w:name w:val="已导入的样式“2”"/>
    <w:pPr>
      <w:numPr>
        <w:numId w:val="27"/>
      </w:numPr>
    </w:pPr>
  </w:style>
  <w:style w:type="paragraph" w:styleId="aa">
    <w:name w:val="header"/>
    <w:basedOn w:val="a"/>
    <w:link w:val="Char"/>
    <w:uiPriority w:val="99"/>
    <w:unhideWhenUsed/>
    <w:rsid w:val="00077E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a"/>
    <w:uiPriority w:val="99"/>
    <w:rsid w:val="00077E5F"/>
    <w:rPr>
      <w:sz w:val="18"/>
      <w:szCs w:val="18"/>
      <w:lang w:eastAsia="en-US"/>
    </w:rPr>
  </w:style>
  <w:style w:type="paragraph" w:styleId="ab">
    <w:name w:val="Balloon Text"/>
    <w:basedOn w:val="a"/>
    <w:link w:val="Char0"/>
    <w:uiPriority w:val="99"/>
    <w:semiHidden/>
    <w:unhideWhenUsed/>
    <w:rsid w:val="002D510F"/>
    <w:rPr>
      <w:sz w:val="18"/>
      <w:szCs w:val="18"/>
    </w:rPr>
  </w:style>
  <w:style w:type="character" w:customStyle="1" w:styleId="Char0">
    <w:name w:val="批注框文本 Char"/>
    <w:basedOn w:val="a1"/>
    <w:link w:val="ab"/>
    <w:uiPriority w:val="99"/>
    <w:semiHidden/>
    <w:rsid w:val="002D510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33C94-EA09-40C0-AF3D-0F0D4F1C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3457</Words>
  <Characters>19707</Characters>
  <Application>Microsoft Office Word</Application>
  <DocSecurity>0</DocSecurity>
  <Lines>164</Lines>
  <Paragraphs>46</Paragraphs>
  <ScaleCrop>false</ScaleCrop>
  <Company>HUGEGIS</Company>
  <LinksUpToDate>false</LinksUpToDate>
  <CharactersWithSpaces>23118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dc:creator>
  <cp:lastModifiedBy>ly</cp:lastModifiedBy>
  <cp:revision>14</cp:revision>
  <cp:lastPrinted>2017-06-12T02:30:00Z</cp:lastPrinted>
  <dcterms:created xsi:type="dcterms:W3CDTF">2017-05-08T02:58:00Z</dcterms:created>
  <dcterms:modified xsi:type="dcterms:W3CDTF">2017-06-14T01:18:00Z</dcterms:modified>
</cp:coreProperties>
</file>