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运河南路97号（管调）</w:t>
      </w:r>
      <w:r>
        <w:rPr>
          <w:rFonts w:hint="eastAsia" w:ascii="仿宋_GB2312" w:hAnsi="宋体" w:eastAsia="仿宋_GB2312"/>
          <w:b/>
          <w:spacing w:val="28"/>
          <w:sz w:val="48"/>
          <w:szCs w:val="48"/>
          <w:lang w:val="en-US" w:eastAsia="zh-CN"/>
        </w:rPr>
        <w:t>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snapToGrid w:val="0"/>
                <w:sz w:val="28"/>
                <w:szCs w:val="28"/>
                <w:lang w:val="en-US" w:eastAsia="zh-CN"/>
              </w:rPr>
              <w:t>运河南路97号（管调）</w:t>
            </w:r>
            <w:r>
              <w:rPr>
                <w:rFonts w:hint="eastAsia" w:ascii="宋体" w:hAnsi="宋体"/>
                <w:snapToGrid w:val="0"/>
                <w:sz w:val="28"/>
                <w:szCs w:val="28"/>
                <w:lang w:val="en-US" w:eastAsia="zh-CN"/>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安装DN500钢管153米</w:t>
            </w:r>
            <w:bookmarkStart w:id="11" w:name="_GoBack"/>
            <w:bookmarkEnd w:id="11"/>
            <w:r>
              <w:rPr>
                <w:rFonts w:hint="eastAsia" w:ascii="宋体" w:hAnsi="宋体"/>
                <w:snapToGrid w:val="0"/>
                <w:sz w:val="28"/>
                <w:szCs w:val="28"/>
                <w:lang w:val="en-US" w:eastAsia="zh-CN"/>
              </w:rPr>
              <w:t>、拆除DN500钢管140米等。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58391.63</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15ACA"/>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2D0EA1"/>
    <w:rsid w:val="569E20FD"/>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474648"/>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2023-09-15T02:18:00Z</cp:lastPrinted>
  <dcterms:modified xsi:type="dcterms:W3CDTF">2023-10-16T08:51:57Z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511E523DFB6D46CFA9D1ADF8187CF94E_13</vt:lpwstr>
  </property>
  <property fmtid="{D5CDD505-2E9C-101B-9397-08002B2CF9AE}" pid="4" name="commondata">
    <vt:lpwstr>eyJoZGlkIjoiNmEwMjBjYmU4OWU1ZTQwMzk0NmY4ZTk3NGUwMTJjMjIifQ==</vt:lpwstr>
  </property>
</Properties>
</file>